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13" w:rsidRPr="007E7998" w:rsidRDefault="00CE6113" w:rsidP="00B434C1">
      <w:pPr>
        <w:spacing w:after="240"/>
        <w:ind w:left="-567"/>
        <w:rPr>
          <w:rFonts w:ascii="Arial Bold" w:hAnsi="Arial Bold"/>
          <w:color w:val="C30045"/>
          <w:sz w:val="44"/>
        </w:rPr>
      </w:pPr>
      <w:r w:rsidRPr="007E7998">
        <w:rPr>
          <w:rFonts w:ascii="Arial Bold" w:hAnsi="Arial Bold"/>
          <w:noProof/>
          <w:color w:val="C30045"/>
          <w:sz w:val="44"/>
          <w:lang w:eastAsia="en-GB"/>
        </w:rPr>
        <w:drawing>
          <wp:anchor distT="0" distB="0" distL="114300" distR="114300" simplePos="0" relativeHeight="251659264" behindDoc="1" locked="0" layoutInCell="1" allowOverlap="1" wp14:anchorId="548F910F" wp14:editId="22BCD0DB">
            <wp:simplePos x="0" y="0"/>
            <wp:positionH relativeFrom="column">
              <wp:posOffset>-711200</wp:posOffset>
            </wp:positionH>
            <wp:positionV relativeFrom="page">
              <wp:posOffset>193040</wp:posOffset>
            </wp:positionV>
            <wp:extent cx="10248900" cy="7239000"/>
            <wp:effectExtent l="25400" t="0" r="0" b="0"/>
            <wp:wrapNone/>
            <wp:docPr id="4" name="Picture 4" descr="Cam Int A AS level B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Int A AS level BG 2.jpg"/>
                    <pic:cNvPicPr/>
                  </pic:nvPicPr>
                  <pic:blipFill>
                    <a:blip r:embed="rId9"/>
                    <a:stretch>
                      <a:fillRect/>
                    </a:stretch>
                  </pic:blipFill>
                  <pic:spPr>
                    <a:xfrm>
                      <a:off x="0" y="0"/>
                      <a:ext cx="10248900" cy="7239000"/>
                    </a:xfrm>
                    <a:prstGeom prst="rect">
                      <a:avLst/>
                    </a:prstGeom>
                  </pic:spPr>
                </pic:pic>
              </a:graphicData>
            </a:graphic>
          </wp:anchor>
        </w:drawing>
      </w:r>
      <w:r w:rsidR="00647A8A" w:rsidRPr="007E7998">
        <w:rPr>
          <w:rFonts w:ascii="Arial Bold" w:hAnsi="Arial Bold"/>
          <w:color w:val="C30045"/>
          <w:sz w:val="44"/>
        </w:rPr>
        <w:t>Scheme of Work</w:t>
      </w:r>
    </w:p>
    <w:p w:rsidR="00CE6113" w:rsidRDefault="00CE6113" w:rsidP="00B434C1">
      <w:pPr>
        <w:ind w:left="-567"/>
        <w:rPr>
          <w:rFonts w:ascii="Arial Bold" w:hAnsi="Arial Bold"/>
          <w:color w:val="C2003B"/>
          <w:sz w:val="44"/>
        </w:rPr>
      </w:pPr>
    </w:p>
    <w:p w:rsidR="00CE6113" w:rsidRPr="007E7998" w:rsidRDefault="00CE6113" w:rsidP="00B434C1">
      <w:pPr>
        <w:spacing w:after="120"/>
        <w:ind w:left="-567"/>
        <w:rPr>
          <w:rFonts w:ascii="Arial" w:hAnsi="Arial"/>
          <w:color w:val="C30045"/>
          <w:sz w:val="52"/>
        </w:rPr>
      </w:pPr>
      <w:r w:rsidRPr="007E7998">
        <w:rPr>
          <w:rFonts w:ascii="Arial" w:hAnsi="Arial"/>
          <w:color w:val="C30045"/>
          <w:sz w:val="52"/>
        </w:rPr>
        <w:t>Cambridge International AS &amp; A Level</w:t>
      </w:r>
    </w:p>
    <w:p w:rsidR="00CE6113" w:rsidRPr="007E7998" w:rsidRDefault="00EB08D3" w:rsidP="00B434C1">
      <w:pPr>
        <w:spacing w:after="360"/>
        <w:ind w:left="-567"/>
        <w:rPr>
          <w:rFonts w:ascii="Arial" w:hAnsi="Arial"/>
          <w:color w:val="C30045"/>
          <w:sz w:val="52"/>
        </w:rPr>
      </w:pPr>
      <w:r>
        <w:rPr>
          <w:rFonts w:ascii="Arial" w:hAnsi="Arial"/>
          <w:color w:val="C30045"/>
          <w:sz w:val="52"/>
        </w:rPr>
        <w:t>Accounting</w:t>
      </w:r>
    </w:p>
    <w:p w:rsidR="00CE6113" w:rsidRPr="007E7998" w:rsidRDefault="00EB08D3" w:rsidP="00B434C1">
      <w:pPr>
        <w:ind w:left="-567"/>
        <w:rPr>
          <w:rFonts w:ascii="Arial" w:hAnsi="Arial"/>
          <w:color w:val="C30045"/>
          <w:sz w:val="52"/>
        </w:rPr>
      </w:pPr>
      <w:r>
        <w:rPr>
          <w:rFonts w:ascii="Arial" w:hAnsi="Arial"/>
          <w:color w:val="C30045"/>
          <w:sz w:val="52"/>
        </w:rPr>
        <w:t>9706</w:t>
      </w:r>
    </w:p>
    <w:p w:rsidR="00631574" w:rsidRPr="00D55EF4" w:rsidRDefault="00CE6113" w:rsidP="00B434C1">
      <w:pPr>
        <w:ind w:left="-567"/>
        <w:rPr>
          <w:rFonts w:ascii="Arial" w:hAnsi="Arial"/>
          <w:color w:val="C2003B"/>
          <w:sz w:val="40"/>
        </w:rPr>
        <w:sectPr w:rsidR="00631574" w:rsidRPr="00D55EF4" w:rsidSect="00B434C1">
          <w:headerReference w:type="default" r:id="rId10"/>
          <w:footerReference w:type="default" r:id="rId11"/>
          <w:pgSz w:w="16840" w:h="11900" w:orient="landscape" w:code="9"/>
          <w:pgMar w:top="1559" w:right="1440" w:bottom="1797" w:left="1440" w:header="4" w:footer="709" w:gutter="0"/>
          <w:cols w:space="708"/>
          <w:titlePg/>
          <w:docGrid w:linePitch="326"/>
        </w:sectPr>
      </w:pPr>
      <w:r w:rsidRPr="007E7998">
        <w:rPr>
          <w:rFonts w:ascii="Arial" w:hAnsi="Arial"/>
          <w:color w:val="C30045"/>
          <w:sz w:val="40"/>
        </w:rPr>
        <w:t>For exam</w:t>
      </w:r>
      <w:r w:rsidR="00D55EF4" w:rsidRPr="007E7998">
        <w:rPr>
          <w:rFonts w:ascii="Arial" w:hAnsi="Arial"/>
          <w:color w:val="C30045"/>
          <w:sz w:val="40"/>
        </w:rPr>
        <w:t>ination from 20</w:t>
      </w:r>
      <w:r w:rsidR="00EB08D3">
        <w:rPr>
          <w:rFonts w:ascii="Arial" w:hAnsi="Arial"/>
          <w:color w:val="C30045"/>
          <w:sz w:val="40"/>
        </w:rPr>
        <w:t>16</w:t>
      </w:r>
    </w:p>
    <w:p w:rsidR="009C229B" w:rsidRPr="007E7998" w:rsidRDefault="009C229B" w:rsidP="007E7998">
      <w:pPr>
        <w:pStyle w:val="Heading1"/>
      </w:pPr>
      <w:bookmarkStart w:id="0" w:name="_Contents"/>
      <w:bookmarkStart w:id="1" w:name="_Toc443050008"/>
      <w:bookmarkStart w:id="2" w:name="_Toc443050081"/>
      <w:bookmarkStart w:id="3" w:name="_Toc443396271"/>
      <w:bookmarkEnd w:id="0"/>
      <w:r w:rsidRPr="007E7998">
        <w:lastRenderedPageBreak/>
        <w:t>Contents</w:t>
      </w:r>
      <w:bookmarkEnd w:id="1"/>
      <w:bookmarkEnd w:id="2"/>
      <w:bookmarkEnd w:id="3"/>
      <w:r w:rsidR="00D55EF4" w:rsidRPr="007E7998">
        <w:t xml:space="preserve"> </w:t>
      </w:r>
    </w:p>
    <w:p w:rsidR="009C229B" w:rsidRDefault="009C229B" w:rsidP="00B434C1">
      <w:pPr>
        <w:ind w:left="-567"/>
        <w:rPr>
          <w:rFonts w:ascii="Arial" w:hAnsi="Arial"/>
          <w:bCs/>
          <w:color w:val="C30045"/>
        </w:rPr>
      </w:pPr>
    </w:p>
    <w:p w:rsidR="00313C0C" w:rsidRPr="00313C0C" w:rsidRDefault="00313C0C">
      <w:pPr>
        <w:pStyle w:val="TOC1"/>
        <w:rPr>
          <w:rFonts w:asciiTheme="minorHAnsi" w:eastAsiaTheme="minorEastAsia" w:hAnsiTheme="minorHAnsi" w:cstheme="minorBidi"/>
          <w:b w:val="0"/>
          <w:sz w:val="22"/>
          <w:szCs w:val="22"/>
          <w:lang w:eastAsia="en-GB"/>
        </w:rPr>
      </w:pPr>
      <w:r w:rsidRPr="00313C0C">
        <w:rPr>
          <w:b w:val="0"/>
        </w:rPr>
        <w:fldChar w:fldCharType="begin"/>
      </w:r>
      <w:r w:rsidRPr="00313C0C">
        <w:rPr>
          <w:b w:val="0"/>
        </w:rPr>
        <w:instrText xml:space="preserve"> TOC \o "1-1" \h \z \u </w:instrText>
      </w:r>
      <w:r w:rsidRPr="00313C0C">
        <w:rPr>
          <w:b w:val="0"/>
        </w:rPr>
        <w:fldChar w:fldCharType="separate"/>
      </w:r>
      <w:hyperlink w:anchor="_Toc443396272" w:history="1">
        <w:r w:rsidRPr="00313C0C">
          <w:rPr>
            <w:rStyle w:val="Hyperlink"/>
            <w:b w:val="0"/>
          </w:rPr>
          <w:t>Introduction</w:t>
        </w:r>
        <w:r w:rsidRPr="00313C0C">
          <w:rPr>
            <w:b w:val="0"/>
            <w:webHidden/>
          </w:rPr>
          <w:tab/>
        </w:r>
        <w:r w:rsidRPr="00313C0C">
          <w:rPr>
            <w:b w:val="0"/>
            <w:webHidden/>
          </w:rPr>
          <w:fldChar w:fldCharType="begin"/>
        </w:r>
        <w:r w:rsidRPr="00313C0C">
          <w:rPr>
            <w:b w:val="0"/>
            <w:webHidden/>
          </w:rPr>
          <w:instrText xml:space="preserve"> PAGEREF _Toc443396272 \h </w:instrText>
        </w:r>
        <w:r w:rsidRPr="00313C0C">
          <w:rPr>
            <w:b w:val="0"/>
            <w:webHidden/>
          </w:rPr>
        </w:r>
        <w:r w:rsidRPr="00313C0C">
          <w:rPr>
            <w:b w:val="0"/>
            <w:webHidden/>
          </w:rPr>
          <w:fldChar w:fldCharType="separate"/>
        </w:r>
        <w:r w:rsidR="00545275">
          <w:rPr>
            <w:b w:val="0"/>
            <w:webHidden/>
          </w:rPr>
          <w:t>3</w:t>
        </w:r>
        <w:r w:rsidRPr="00313C0C">
          <w:rPr>
            <w:b w:val="0"/>
            <w:webHidden/>
          </w:rPr>
          <w:fldChar w:fldCharType="end"/>
        </w:r>
      </w:hyperlink>
    </w:p>
    <w:p w:rsidR="00313C0C" w:rsidRPr="00313C0C" w:rsidRDefault="00A17599">
      <w:pPr>
        <w:pStyle w:val="TOC1"/>
        <w:rPr>
          <w:rFonts w:asciiTheme="minorHAnsi" w:eastAsiaTheme="minorEastAsia" w:hAnsiTheme="minorHAnsi" w:cstheme="minorBidi"/>
          <w:b w:val="0"/>
          <w:sz w:val="22"/>
          <w:szCs w:val="22"/>
          <w:lang w:eastAsia="en-GB"/>
        </w:rPr>
      </w:pPr>
      <w:hyperlink w:anchor="_Toc443396273" w:history="1">
        <w:r w:rsidR="00313C0C" w:rsidRPr="00313C0C">
          <w:rPr>
            <w:rStyle w:val="Hyperlink"/>
            <w:b w:val="0"/>
          </w:rPr>
          <w:t>Financial accounting (AS Level)</w:t>
        </w:r>
        <w:r w:rsidR="00313C0C" w:rsidRPr="00313C0C">
          <w:rPr>
            <w:b w:val="0"/>
            <w:webHidden/>
          </w:rPr>
          <w:tab/>
        </w:r>
        <w:r w:rsidR="00313C0C" w:rsidRPr="00313C0C">
          <w:rPr>
            <w:b w:val="0"/>
            <w:webHidden/>
          </w:rPr>
          <w:fldChar w:fldCharType="begin"/>
        </w:r>
        <w:r w:rsidR="00313C0C" w:rsidRPr="00313C0C">
          <w:rPr>
            <w:b w:val="0"/>
            <w:webHidden/>
          </w:rPr>
          <w:instrText xml:space="preserve"> PAGEREF _Toc443396273 \h </w:instrText>
        </w:r>
        <w:r w:rsidR="00313C0C" w:rsidRPr="00313C0C">
          <w:rPr>
            <w:b w:val="0"/>
            <w:webHidden/>
          </w:rPr>
        </w:r>
        <w:r w:rsidR="00313C0C" w:rsidRPr="00313C0C">
          <w:rPr>
            <w:b w:val="0"/>
            <w:webHidden/>
          </w:rPr>
          <w:fldChar w:fldCharType="separate"/>
        </w:r>
        <w:r w:rsidR="00545275">
          <w:rPr>
            <w:b w:val="0"/>
            <w:webHidden/>
          </w:rPr>
          <w:t>8</w:t>
        </w:r>
        <w:r w:rsidR="00313C0C" w:rsidRPr="00313C0C">
          <w:rPr>
            <w:b w:val="0"/>
            <w:webHidden/>
          </w:rPr>
          <w:fldChar w:fldCharType="end"/>
        </w:r>
      </w:hyperlink>
    </w:p>
    <w:p w:rsidR="00313C0C" w:rsidRPr="00313C0C" w:rsidRDefault="00A17599">
      <w:pPr>
        <w:pStyle w:val="TOC1"/>
        <w:rPr>
          <w:rFonts w:asciiTheme="minorHAnsi" w:eastAsiaTheme="minorEastAsia" w:hAnsiTheme="minorHAnsi" w:cstheme="minorBidi"/>
          <w:b w:val="0"/>
          <w:sz w:val="22"/>
          <w:szCs w:val="22"/>
          <w:lang w:eastAsia="en-GB"/>
        </w:rPr>
      </w:pPr>
      <w:hyperlink w:anchor="_Toc443396274" w:history="1">
        <w:r w:rsidR="00313C0C" w:rsidRPr="00313C0C">
          <w:rPr>
            <w:rStyle w:val="Hyperlink"/>
            <w:b w:val="0"/>
          </w:rPr>
          <w:t>Cost and management accounting (AS Level)</w:t>
        </w:r>
        <w:r w:rsidR="00313C0C" w:rsidRPr="00313C0C">
          <w:rPr>
            <w:b w:val="0"/>
            <w:webHidden/>
          </w:rPr>
          <w:tab/>
        </w:r>
        <w:r w:rsidR="00313C0C" w:rsidRPr="00313C0C">
          <w:rPr>
            <w:b w:val="0"/>
            <w:webHidden/>
          </w:rPr>
          <w:fldChar w:fldCharType="begin"/>
        </w:r>
        <w:r w:rsidR="00313C0C" w:rsidRPr="00313C0C">
          <w:rPr>
            <w:b w:val="0"/>
            <w:webHidden/>
          </w:rPr>
          <w:instrText xml:space="preserve"> PAGEREF _Toc443396274 \h </w:instrText>
        </w:r>
        <w:r w:rsidR="00313C0C" w:rsidRPr="00313C0C">
          <w:rPr>
            <w:b w:val="0"/>
            <w:webHidden/>
          </w:rPr>
        </w:r>
        <w:r w:rsidR="00313C0C" w:rsidRPr="00313C0C">
          <w:rPr>
            <w:b w:val="0"/>
            <w:webHidden/>
          </w:rPr>
          <w:fldChar w:fldCharType="separate"/>
        </w:r>
        <w:r w:rsidR="00545275">
          <w:rPr>
            <w:b w:val="0"/>
            <w:webHidden/>
          </w:rPr>
          <w:t>30</w:t>
        </w:r>
        <w:r w:rsidR="00313C0C" w:rsidRPr="00313C0C">
          <w:rPr>
            <w:b w:val="0"/>
            <w:webHidden/>
          </w:rPr>
          <w:fldChar w:fldCharType="end"/>
        </w:r>
      </w:hyperlink>
    </w:p>
    <w:p w:rsidR="00313C0C" w:rsidRPr="00313C0C" w:rsidRDefault="00A17599">
      <w:pPr>
        <w:pStyle w:val="TOC1"/>
        <w:rPr>
          <w:rFonts w:asciiTheme="minorHAnsi" w:eastAsiaTheme="minorEastAsia" w:hAnsiTheme="minorHAnsi" w:cstheme="minorBidi"/>
          <w:b w:val="0"/>
          <w:sz w:val="22"/>
          <w:szCs w:val="22"/>
          <w:lang w:eastAsia="en-GB"/>
        </w:rPr>
      </w:pPr>
      <w:hyperlink w:anchor="_Toc443396275" w:history="1">
        <w:r w:rsidR="00313C0C" w:rsidRPr="00313C0C">
          <w:rPr>
            <w:rStyle w:val="Hyperlink"/>
            <w:b w:val="0"/>
          </w:rPr>
          <w:t>Financial accounting (A Level)</w:t>
        </w:r>
        <w:r w:rsidR="00313C0C" w:rsidRPr="00313C0C">
          <w:rPr>
            <w:b w:val="0"/>
            <w:webHidden/>
          </w:rPr>
          <w:tab/>
        </w:r>
        <w:r w:rsidR="00313C0C" w:rsidRPr="00313C0C">
          <w:rPr>
            <w:b w:val="0"/>
            <w:webHidden/>
          </w:rPr>
          <w:fldChar w:fldCharType="begin"/>
        </w:r>
        <w:r w:rsidR="00313C0C" w:rsidRPr="00313C0C">
          <w:rPr>
            <w:b w:val="0"/>
            <w:webHidden/>
          </w:rPr>
          <w:instrText xml:space="preserve"> PAGEREF _Toc443396275 \h </w:instrText>
        </w:r>
        <w:r w:rsidR="00313C0C" w:rsidRPr="00313C0C">
          <w:rPr>
            <w:b w:val="0"/>
            <w:webHidden/>
          </w:rPr>
        </w:r>
        <w:r w:rsidR="00313C0C" w:rsidRPr="00313C0C">
          <w:rPr>
            <w:b w:val="0"/>
            <w:webHidden/>
          </w:rPr>
          <w:fldChar w:fldCharType="separate"/>
        </w:r>
        <w:r w:rsidR="00545275">
          <w:rPr>
            <w:b w:val="0"/>
            <w:webHidden/>
          </w:rPr>
          <w:t>44</w:t>
        </w:r>
        <w:r w:rsidR="00313C0C" w:rsidRPr="00313C0C">
          <w:rPr>
            <w:b w:val="0"/>
            <w:webHidden/>
          </w:rPr>
          <w:fldChar w:fldCharType="end"/>
        </w:r>
      </w:hyperlink>
    </w:p>
    <w:p w:rsidR="00313C0C" w:rsidRPr="00313C0C" w:rsidRDefault="00A17599">
      <w:pPr>
        <w:pStyle w:val="TOC1"/>
        <w:rPr>
          <w:rFonts w:asciiTheme="minorHAnsi" w:eastAsiaTheme="minorEastAsia" w:hAnsiTheme="minorHAnsi" w:cstheme="minorBidi"/>
          <w:b w:val="0"/>
          <w:sz w:val="22"/>
          <w:szCs w:val="22"/>
          <w:lang w:eastAsia="en-GB"/>
        </w:rPr>
      </w:pPr>
      <w:hyperlink w:anchor="_Toc443396276" w:history="1">
        <w:r w:rsidR="00313C0C" w:rsidRPr="00313C0C">
          <w:rPr>
            <w:rStyle w:val="Hyperlink"/>
            <w:b w:val="0"/>
          </w:rPr>
          <w:t>Cost and management accounting (A Level)</w:t>
        </w:r>
        <w:r w:rsidR="00313C0C" w:rsidRPr="00313C0C">
          <w:rPr>
            <w:b w:val="0"/>
            <w:webHidden/>
          </w:rPr>
          <w:tab/>
        </w:r>
        <w:r w:rsidR="00313C0C" w:rsidRPr="00313C0C">
          <w:rPr>
            <w:b w:val="0"/>
            <w:webHidden/>
          </w:rPr>
          <w:fldChar w:fldCharType="begin"/>
        </w:r>
        <w:r w:rsidR="00313C0C" w:rsidRPr="00313C0C">
          <w:rPr>
            <w:b w:val="0"/>
            <w:webHidden/>
          </w:rPr>
          <w:instrText xml:space="preserve"> PAGEREF _Toc443396276 \h </w:instrText>
        </w:r>
        <w:r w:rsidR="00313C0C" w:rsidRPr="00313C0C">
          <w:rPr>
            <w:b w:val="0"/>
            <w:webHidden/>
          </w:rPr>
        </w:r>
        <w:r w:rsidR="00313C0C" w:rsidRPr="00313C0C">
          <w:rPr>
            <w:b w:val="0"/>
            <w:webHidden/>
          </w:rPr>
          <w:fldChar w:fldCharType="separate"/>
        </w:r>
        <w:r w:rsidR="00545275">
          <w:rPr>
            <w:b w:val="0"/>
            <w:webHidden/>
          </w:rPr>
          <w:t>64</w:t>
        </w:r>
        <w:r w:rsidR="00313C0C" w:rsidRPr="00313C0C">
          <w:rPr>
            <w:b w:val="0"/>
            <w:webHidden/>
          </w:rPr>
          <w:fldChar w:fldCharType="end"/>
        </w:r>
      </w:hyperlink>
    </w:p>
    <w:p w:rsidR="00233E9C" w:rsidRDefault="00313C0C" w:rsidP="00C2509F">
      <w:pPr>
        <w:ind w:left="-567"/>
        <w:outlineLvl w:val="0"/>
        <w:rPr>
          <w:sz w:val="20"/>
          <w:szCs w:val="20"/>
        </w:rPr>
      </w:pPr>
      <w:r w:rsidRPr="00313C0C">
        <w:rPr>
          <w:rFonts w:ascii="Arial" w:hAnsi="Arial" w:cs="Arial"/>
          <w:noProof/>
          <w:sz w:val="20"/>
          <w:szCs w:val="20"/>
        </w:rPr>
        <w:fldChar w:fldCharType="end"/>
      </w:r>
      <w:r w:rsidR="00233E9C">
        <w:rPr>
          <w:sz w:val="20"/>
          <w:szCs w:val="20"/>
        </w:rPr>
        <w:br w:type="page"/>
      </w:r>
    </w:p>
    <w:p w:rsidR="00233E9C" w:rsidRDefault="00233E9C" w:rsidP="00B434C1">
      <w:pPr>
        <w:ind w:left="-567"/>
        <w:rPr>
          <w:rFonts w:ascii="Arial" w:hAnsi="Arial"/>
          <w:bCs/>
          <w:color w:val="C30045"/>
          <w:sz w:val="28"/>
          <w:szCs w:val="28"/>
        </w:rPr>
        <w:sectPr w:rsidR="00233E9C" w:rsidSect="00B434C1">
          <w:headerReference w:type="first" r:id="rId12"/>
          <w:footerReference w:type="first" r:id="rId13"/>
          <w:pgSz w:w="16840" w:h="11900" w:orient="landscape" w:code="9"/>
          <w:pgMar w:top="1559" w:right="1440" w:bottom="1797" w:left="1440" w:header="0" w:footer="992" w:gutter="0"/>
          <w:cols w:space="708"/>
          <w:titlePg/>
          <w:docGrid w:linePitch="326"/>
        </w:sectPr>
      </w:pPr>
    </w:p>
    <w:p w:rsidR="00A96156" w:rsidRPr="00313C0C" w:rsidRDefault="00A17599" w:rsidP="00313C0C">
      <w:pPr>
        <w:pStyle w:val="Heading1"/>
      </w:pPr>
      <w:hyperlink w:anchor="_Contents" w:history="1">
        <w:bookmarkStart w:id="4" w:name="_Toc443396272"/>
        <w:r w:rsidR="000B0E42" w:rsidRPr="00313C0C">
          <w:rPr>
            <w:rStyle w:val="Hyperlink"/>
            <w:color w:val="C30045"/>
            <w:u w:val="none"/>
          </w:rPr>
          <w:t>Introduction</w:t>
        </w:r>
        <w:bookmarkEnd w:id="4"/>
      </w:hyperlink>
    </w:p>
    <w:p w:rsidR="00A96156" w:rsidRDefault="00A96156" w:rsidP="00B434C1">
      <w:pPr>
        <w:ind w:left="-567" w:right="45"/>
        <w:rPr>
          <w:rFonts w:ascii="Arial" w:hAnsi="Arial"/>
          <w:b/>
          <w:bCs/>
          <w:color w:val="C30045"/>
          <w:sz w:val="20"/>
          <w:szCs w:val="20"/>
        </w:rPr>
      </w:pPr>
    </w:p>
    <w:p w:rsidR="00BF7ADA" w:rsidRPr="006E5BAB" w:rsidRDefault="00BF7ADA" w:rsidP="00BF7ADA">
      <w:pPr>
        <w:ind w:left="-567" w:right="45"/>
        <w:rPr>
          <w:rFonts w:ascii="Arial" w:hAnsi="Arial" w:cs="Arial"/>
          <w:sz w:val="20"/>
          <w:szCs w:val="20"/>
        </w:rPr>
      </w:pPr>
      <w:r>
        <w:rPr>
          <w:rFonts w:ascii="Arial" w:hAnsi="Arial" w:cs="Arial"/>
          <w:sz w:val="20"/>
          <w:szCs w:val="20"/>
        </w:rPr>
        <w:t>This scheme of work for AS and A Level Accounting (9706) has been developed to help provide ideas for teachers about how to construct and deliver this course. It does this by breaking down the syllabus into an accessible number of AS and A Level topics, with suggested teaching activities, resources and teaching notes for each. This scheme of work also provides a suggested teaching order for use or adaptation, and an indication of the amount of teaching time you might want to allow for each topic. At A Level all the topics need to be covered, but the AS topics have been kept separate from the A Level topics to support teaching to either award.</w:t>
      </w:r>
      <w:r>
        <w:rPr>
          <w:rFonts w:ascii="Arial" w:hAnsi="Arial" w:cs="Arial"/>
          <w:i/>
          <w:sz w:val="20"/>
          <w:szCs w:val="20"/>
        </w:rPr>
        <w:t xml:space="preserve"> </w:t>
      </w:r>
      <w:r>
        <w:rPr>
          <w:rFonts w:ascii="Arial" w:hAnsi="Arial" w:cs="Arial"/>
          <w:sz w:val="20"/>
          <w:szCs w:val="20"/>
        </w:rPr>
        <w:t>The activities provided for each topic are only suggestions and there are many other useful activities to be found in the materials referred to in the learning resource list.</w:t>
      </w:r>
    </w:p>
    <w:p w:rsidR="00BF7ADA" w:rsidRPr="00BF7ADA" w:rsidRDefault="00BF7ADA" w:rsidP="00BF7ADA">
      <w:pPr>
        <w:pStyle w:val="Heading2"/>
      </w:pPr>
      <w:bookmarkStart w:id="5" w:name="_Toc440547961"/>
      <w:r w:rsidRPr="00BF7ADA">
        <w:t>Recommended prior knowledge</w:t>
      </w:r>
      <w:bookmarkEnd w:id="5"/>
    </w:p>
    <w:p w:rsidR="00BF7ADA" w:rsidRPr="00F7726F" w:rsidRDefault="00BF7ADA" w:rsidP="00BF7ADA">
      <w:pPr>
        <w:ind w:left="-567" w:right="45"/>
        <w:rPr>
          <w:rFonts w:ascii="Arial" w:hAnsi="Arial" w:cs="Arial"/>
          <w:sz w:val="20"/>
          <w:szCs w:val="20"/>
        </w:rPr>
      </w:pPr>
      <w:r w:rsidRPr="00E16686">
        <w:rPr>
          <w:rFonts w:ascii="Arial" w:hAnsi="Arial" w:cs="Arial"/>
          <w:sz w:val="20"/>
          <w:szCs w:val="20"/>
        </w:rPr>
        <w:t xml:space="preserve">It is recommended that learners should have previously completed an IGCSE or O </w:t>
      </w:r>
      <w:proofErr w:type="gramStart"/>
      <w:r w:rsidRPr="00E16686">
        <w:rPr>
          <w:rFonts w:ascii="Arial" w:hAnsi="Arial" w:cs="Arial"/>
          <w:sz w:val="20"/>
          <w:szCs w:val="20"/>
        </w:rPr>
        <w:t>Level</w:t>
      </w:r>
      <w:proofErr w:type="gramEnd"/>
      <w:r w:rsidRPr="00E16686">
        <w:rPr>
          <w:rFonts w:ascii="Arial" w:hAnsi="Arial" w:cs="Arial"/>
          <w:sz w:val="20"/>
          <w:szCs w:val="20"/>
        </w:rPr>
        <w:t xml:space="preserve"> in Accounting before commencing this course. The A Level subject content in this course builds directly on the work covered in the first (AS) year, so should not be undertaken until the appropriate AS topics have been completed.</w:t>
      </w:r>
    </w:p>
    <w:p w:rsidR="00BF7ADA" w:rsidRPr="002D580D" w:rsidRDefault="00BF7ADA" w:rsidP="00BF7ADA">
      <w:pPr>
        <w:pStyle w:val="Heading2"/>
      </w:pPr>
      <w:bookmarkStart w:id="6" w:name="_Toc440547962"/>
      <w:r w:rsidRPr="002D580D">
        <w:t>Outline</w:t>
      </w:r>
      <w:bookmarkEnd w:id="6"/>
    </w:p>
    <w:p w:rsidR="00BF7ADA" w:rsidRDefault="00BF7ADA" w:rsidP="00BF7ADA">
      <w:pPr>
        <w:ind w:left="-567"/>
        <w:rPr>
          <w:rFonts w:ascii="Arial" w:hAnsi="Arial" w:cs="Arial"/>
          <w:sz w:val="20"/>
          <w:szCs w:val="20"/>
        </w:rPr>
      </w:pPr>
      <w:r>
        <w:rPr>
          <w:rFonts w:ascii="Arial" w:hAnsi="Arial" w:cs="Arial"/>
          <w:sz w:val="20"/>
          <w:szCs w:val="20"/>
        </w:rPr>
        <w:t>This scheme of work is divided into the following sections, providing clear and visible coverage of the whole syllabus. At each level (AS and A Level), time has also been set aside in this suggested schedule to allow for revision of the topics covered.</w:t>
      </w:r>
    </w:p>
    <w:p w:rsidR="00BF7ADA" w:rsidRDefault="00BF7ADA" w:rsidP="00BF7ADA">
      <w:pPr>
        <w:ind w:left="-567" w:right="43"/>
        <w:rPr>
          <w:rFonts w:ascii="Arial" w:hAnsi="Arial" w:cs="Arial"/>
          <w:sz w:val="20"/>
          <w:szCs w:val="20"/>
        </w:rPr>
      </w:pPr>
    </w:p>
    <w:tbl>
      <w:tblPr>
        <w:tblW w:w="14601" w:type="dxa"/>
        <w:tblInd w:w="-45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113" w:type="dxa"/>
          <w:right w:w="28" w:type="dxa"/>
        </w:tblCellMar>
        <w:tblLook w:val="00A0" w:firstRow="1" w:lastRow="0" w:firstColumn="1" w:lastColumn="0" w:noHBand="0" w:noVBand="0"/>
      </w:tblPr>
      <w:tblGrid>
        <w:gridCol w:w="3969"/>
        <w:gridCol w:w="2268"/>
        <w:gridCol w:w="2410"/>
        <w:gridCol w:w="2410"/>
        <w:gridCol w:w="3544"/>
      </w:tblGrid>
      <w:tr w:rsidR="00BF7ADA" w:rsidTr="00CF598F">
        <w:tc>
          <w:tcPr>
            <w:tcW w:w="3969" w:type="dxa"/>
            <w:shd w:val="clear" w:color="auto" w:fill="C30045"/>
            <w:vAlign w:val="center"/>
          </w:tcPr>
          <w:p w:rsidR="00BF7ADA" w:rsidRDefault="00BF7ADA" w:rsidP="00BF7ADA">
            <w:pPr>
              <w:spacing w:before="60" w:after="60"/>
              <w:ind w:left="57"/>
              <w:rPr>
                <w:rFonts w:ascii="Arial" w:hAnsi="Arial" w:cs="Arial"/>
                <w:b/>
                <w:color w:val="FFFFFF"/>
                <w:sz w:val="20"/>
                <w:szCs w:val="20"/>
              </w:rPr>
            </w:pPr>
            <w:r>
              <w:rPr>
                <w:rFonts w:ascii="Arial" w:hAnsi="Arial" w:cs="Arial"/>
                <w:b/>
                <w:color w:val="FFFFFF"/>
                <w:sz w:val="20"/>
                <w:szCs w:val="20"/>
              </w:rPr>
              <w:t>Topic areas</w:t>
            </w:r>
          </w:p>
        </w:tc>
        <w:tc>
          <w:tcPr>
            <w:tcW w:w="2268" w:type="dxa"/>
            <w:shd w:val="clear" w:color="auto" w:fill="C30045"/>
            <w:vAlign w:val="center"/>
          </w:tcPr>
          <w:p w:rsidR="00BF7ADA" w:rsidRDefault="00BF7ADA" w:rsidP="00BF7ADA">
            <w:pPr>
              <w:spacing w:before="60" w:after="60"/>
              <w:ind w:left="57"/>
              <w:rPr>
                <w:rFonts w:ascii="Arial" w:hAnsi="Arial" w:cs="Arial"/>
                <w:b/>
                <w:color w:val="FFFFFF"/>
                <w:sz w:val="20"/>
                <w:szCs w:val="20"/>
              </w:rPr>
            </w:pPr>
            <w:r>
              <w:rPr>
                <w:rFonts w:ascii="Arial" w:hAnsi="Arial" w:cs="Arial"/>
                <w:b/>
                <w:color w:val="FFFFFF"/>
                <w:sz w:val="20"/>
                <w:szCs w:val="20"/>
              </w:rPr>
              <w:t>Level</w:t>
            </w:r>
          </w:p>
        </w:tc>
        <w:tc>
          <w:tcPr>
            <w:tcW w:w="2410" w:type="dxa"/>
            <w:shd w:val="clear" w:color="auto" w:fill="C30045"/>
            <w:vAlign w:val="center"/>
          </w:tcPr>
          <w:p w:rsidR="00BF7ADA" w:rsidRDefault="00BF7ADA" w:rsidP="00BF7ADA">
            <w:pPr>
              <w:spacing w:before="60" w:after="60"/>
              <w:ind w:left="57"/>
              <w:rPr>
                <w:rFonts w:ascii="Arial" w:hAnsi="Arial" w:cs="Arial"/>
                <w:b/>
                <w:color w:val="FFFFFF"/>
                <w:sz w:val="20"/>
                <w:szCs w:val="20"/>
              </w:rPr>
            </w:pPr>
            <w:r>
              <w:rPr>
                <w:rFonts w:ascii="Arial" w:hAnsi="Arial" w:cs="Arial"/>
                <w:b/>
                <w:color w:val="FFFFFF"/>
                <w:sz w:val="20"/>
                <w:szCs w:val="20"/>
              </w:rPr>
              <w:t>Suggested AS Level time allocation (%)</w:t>
            </w:r>
          </w:p>
        </w:tc>
        <w:tc>
          <w:tcPr>
            <w:tcW w:w="2410" w:type="dxa"/>
            <w:shd w:val="clear" w:color="auto" w:fill="C30045"/>
            <w:vAlign w:val="center"/>
          </w:tcPr>
          <w:p w:rsidR="00BF7ADA" w:rsidRDefault="00BF7ADA" w:rsidP="00BF7ADA">
            <w:pPr>
              <w:spacing w:before="60" w:after="60"/>
              <w:ind w:left="57" w:right="334"/>
              <w:rPr>
                <w:rFonts w:ascii="Arial" w:hAnsi="Arial" w:cs="Arial"/>
                <w:b/>
                <w:color w:val="FFFFFF"/>
                <w:sz w:val="20"/>
                <w:szCs w:val="20"/>
              </w:rPr>
            </w:pPr>
            <w:r>
              <w:rPr>
                <w:rFonts w:ascii="Arial" w:hAnsi="Arial" w:cs="Arial"/>
                <w:b/>
                <w:color w:val="FFFFFF"/>
                <w:sz w:val="20"/>
                <w:szCs w:val="20"/>
              </w:rPr>
              <w:t>Suggested A Level time allocation (%)</w:t>
            </w:r>
          </w:p>
        </w:tc>
        <w:tc>
          <w:tcPr>
            <w:tcW w:w="3544" w:type="dxa"/>
            <w:shd w:val="clear" w:color="auto" w:fill="C30045"/>
            <w:vAlign w:val="center"/>
          </w:tcPr>
          <w:p w:rsidR="00BF7ADA" w:rsidRDefault="00BF7ADA" w:rsidP="00BF7ADA">
            <w:pPr>
              <w:spacing w:before="60" w:after="60"/>
              <w:ind w:left="57" w:right="607"/>
              <w:rPr>
                <w:rFonts w:ascii="Arial" w:hAnsi="Arial" w:cs="Arial"/>
                <w:b/>
                <w:color w:val="FFFFFF"/>
                <w:sz w:val="20"/>
                <w:szCs w:val="20"/>
              </w:rPr>
            </w:pPr>
            <w:r>
              <w:rPr>
                <w:rFonts w:ascii="Arial" w:hAnsi="Arial" w:cs="Arial"/>
                <w:b/>
                <w:color w:val="FFFFFF"/>
                <w:sz w:val="20"/>
                <w:szCs w:val="20"/>
              </w:rPr>
              <w:t>Suggested total time allocation %</w:t>
            </w:r>
          </w:p>
        </w:tc>
      </w:tr>
      <w:tr w:rsidR="00BF7ADA" w:rsidTr="00CF598F">
        <w:trPr>
          <w:trHeight w:val="340"/>
        </w:trPr>
        <w:tc>
          <w:tcPr>
            <w:tcW w:w="3969" w:type="dxa"/>
            <w:vAlign w:val="center"/>
          </w:tcPr>
          <w:p w:rsidR="00BF7ADA" w:rsidRDefault="00BF7ADA" w:rsidP="00BF7ADA">
            <w:pPr>
              <w:ind w:left="57"/>
              <w:rPr>
                <w:rFonts w:ascii="Arial" w:hAnsi="Arial" w:cs="Arial"/>
                <w:b/>
                <w:sz w:val="20"/>
                <w:szCs w:val="20"/>
              </w:rPr>
            </w:pPr>
            <w:r>
              <w:rPr>
                <w:rFonts w:ascii="Arial" w:hAnsi="Arial" w:cs="Arial"/>
                <w:b/>
                <w:sz w:val="20"/>
                <w:szCs w:val="20"/>
              </w:rPr>
              <w:t>Financial accounting</w:t>
            </w:r>
          </w:p>
        </w:tc>
        <w:tc>
          <w:tcPr>
            <w:tcW w:w="2268" w:type="dxa"/>
            <w:vAlign w:val="center"/>
          </w:tcPr>
          <w:p w:rsidR="00BF7ADA" w:rsidRDefault="00BF7ADA" w:rsidP="00BF7ADA">
            <w:pPr>
              <w:ind w:left="57"/>
              <w:rPr>
                <w:rFonts w:ascii="Arial" w:hAnsi="Arial" w:cs="Arial"/>
                <w:b/>
                <w:sz w:val="20"/>
                <w:szCs w:val="20"/>
              </w:rPr>
            </w:pPr>
            <w:r>
              <w:rPr>
                <w:rFonts w:ascii="Arial" w:hAnsi="Arial" w:cs="Arial"/>
                <w:b/>
                <w:sz w:val="20"/>
                <w:szCs w:val="20"/>
              </w:rPr>
              <w:t>AS Level</w:t>
            </w:r>
          </w:p>
        </w:tc>
        <w:tc>
          <w:tcPr>
            <w:tcW w:w="2410" w:type="dxa"/>
          </w:tcPr>
          <w:p w:rsidR="00BF7ADA" w:rsidRDefault="00BF7ADA" w:rsidP="00BF7ADA">
            <w:pPr>
              <w:ind w:left="57"/>
              <w:jc w:val="center"/>
              <w:rPr>
                <w:rFonts w:ascii="Arial" w:hAnsi="Arial" w:cs="Arial"/>
                <w:b/>
                <w:sz w:val="20"/>
                <w:szCs w:val="20"/>
              </w:rPr>
            </w:pPr>
            <w:r>
              <w:rPr>
                <w:rFonts w:ascii="Arial" w:hAnsi="Arial" w:cs="Arial"/>
                <w:b/>
                <w:sz w:val="20"/>
                <w:szCs w:val="20"/>
              </w:rPr>
              <w:t>68%</w:t>
            </w:r>
          </w:p>
        </w:tc>
        <w:tc>
          <w:tcPr>
            <w:tcW w:w="2410" w:type="dxa"/>
          </w:tcPr>
          <w:p w:rsidR="00BF7ADA" w:rsidRDefault="00BF7ADA" w:rsidP="00BF7ADA">
            <w:pPr>
              <w:ind w:left="57"/>
              <w:jc w:val="center"/>
              <w:rPr>
                <w:rFonts w:ascii="Arial" w:hAnsi="Arial" w:cs="Arial"/>
                <w:b/>
                <w:sz w:val="20"/>
                <w:szCs w:val="20"/>
              </w:rPr>
            </w:pPr>
            <w:r>
              <w:rPr>
                <w:rFonts w:ascii="Arial" w:hAnsi="Arial" w:cs="Arial"/>
                <w:b/>
                <w:sz w:val="20"/>
                <w:szCs w:val="20"/>
              </w:rPr>
              <w:t>–</w:t>
            </w:r>
          </w:p>
        </w:tc>
        <w:tc>
          <w:tcPr>
            <w:tcW w:w="3544" w:type="dxa"/>
          </w:tcPr>
          <w:p w:rsidR="00BF7ADA" w:rsidRDefault="00BF7ADA" w:rsidP="00BF7ADA">
            <w:pPr>
              <w:ind w:left="57"/>
              <w:jc w:val="center"/>
              <w:rPr>
                <w:rFonts w:ascii="Arial" w:hAnsi="Arial" w:cs="Arial"/>
                <w:b/>
                <w:sz w:val="20"/>
                <w:szCs w:val="20"/>
              </w:rPr>
            </w:pPr>
            <w:r>
              <w:rPr>
                <w:rFonts w:ascii="Arial" w:hAnsi="Arial" w:cs="Arial"/>
                <w:b/>
                <w:sz w:val="20"/>
                <w:szCs w:val="20"/>
              </w:rPr>
              <w:t>34%</w:t>
            </w:r>
          </w:p>
        </w:tc>
      </w:tr>
      <w:tr w:rsidR="00BF7ADA" w:rsidTr="00CF598F">
        <w:trPr>
          <w:trHeight w:val="340"/>
        </w:trPr>
        <w:tc>
          <w:tcPr>
            <w:tcW w:w="3969" w:type="dxa"/>
            <w:vAlign w:val="center"/>
          </w:tcPr>
          <w:p w:rsidR="00BF7ADA" w:rsidRDefault="00BF7ADA" w:rsidP="00BF7ADA">
            <w:pPr>
              <w:ind w:left="57"/>
              <w:rPr>
                <w:rFonts w:ascii="Arial" w:hAnsi="Arial" w:cs="Arial"/>
                <w:b/>
                <w:sz w:val="20"/>
                <w:szCs w:val="20"/>
              </w:rPr>
            </w:pPr>
            <w:r>
              <w:rPr>
                <w:rFonts w:ascii="Arial" w:hAnsi="Arial" w:cs="Arial"/>
                <w:b/>
                <w:sz w:val="20"/>
                <w:szCs w:val="20"/>
              </w:rPr>
              <w:t>Cost and management accounting</w:t>
            </w:r>
          </w:p>
        </w:tc>
        <w:tc>
          <w:tcPr>
            <w:tcW w:w="2268" w:type="dxa"/>
            <w:vAlign w:val="center"/>
          </w:tcPr>
          <w:p w:rsidR="00BF7ADA" w:rsidRDefault="00BF7ADA" w:rsidP="00BF7ADA">
            <w:pPr>
              <w:ind w:left="57"/>
              <w:rPr>
                <w:rFonts w:ascii="Arial" w:hAnsi="Arial" w:cs="Arial"/>
                <w:b/>
                <w:sz w:val="20"/>
                <w:szCs w:val="20"/>
              </w:rPr>
            </w:pPr>
            <w:r>
              <w:rPr>
                <w:rFonts w:ascii="Arial" w:hAnsi="Arial" w:cs="Arial"/>
                <w:b/>
                <w:sz w:val="20"/>
                <w:szCs w:val="20"/>
              </w:rPr>
              <w:t>AS Level</w:t>
            </w:r>
          </w:p>
        </w:tc>
        <w:tc>
          <w:tcPr>
            <w:tcW w:w="2410" w:type="dxa"/>
          </w:tcPr>
          <w:p w:rsidR="00BF7ADA" w:rsidRDefault="00BF7ADA" w:rsidP="00BF7ADA">
            <w:pPr>
              <w:ind w:left="57"/>
              <w:jc w:val="center"/>
              <w:rPr>
                <w:rFonts w:ascii="Arial" w:hAnsi="Arial" w:cs="Arial"/>
                <w:b/>
                <w:sz w:val="20"/>
                <w:szCs w:val="20"/>
              </w:rPr>
            </w:pPr>
            <w:r>
              <w:rPr>
                <w:rFonts w:ascii="Arial" w:hAnsi="Arial" w:cs="Arial"/>
                <w:b/>
                <w:sz w:val="20"/>
                <w:szCs w:val="20"/>
              </w:rPr>
              <w:t>32%</w:t>
            </w:r>
          </w:p>
        </w:tc>
        <w:tc>
          <w:tcPr>
            <w:tcW w:w="2410" w:type="dxa"/>
          </w:tcPr>
          <w:p w:rsidR="00BF7ADA" w:rsidRDefault="00BF7ADA" w:rsidP="00BF7ADA">
            <w:pPr>
              <w:ind w:left="57"/>
              <w:jc w:val="center"/>
              <w:rPr>
                <w:rFonts w:ascii="Arial" w:hAnsi="Arial" w:cs="Arial"/>
                <w:b/>
                <w:sz w:val="20"/>
                <w:szCs w:val="20"/>
              </w:rPr>
            </w:pPr>
            <w:r>
              <w:rPr>
                <w:rFonts w:ascii="Arial" w:hAnsi="Arial" w:cs="Arial"/>
                <w:b/>
                <w:sz w:val="20"/>
                <w:szCs w:val="20"/>
              </w:rPr>
              <w:t>–</w:t>
            </w:r>
          </w:p>
        </w:tc>
        <w:tc>
          <w:tcPr>
            <w:tcW w:w="3544" w:type="dxa"/>
          </w:tcPr>
          <w:p w:rsidR="00BF7ADA" w:rsidRDefault="00BF7ADA" w:rsidP="00BF7ADA">
            <w:pPr>
              <w:ind w:left="57"/>
              <w:jc w:val="center"/>
              <w:rPr>
                <w:rFonts w:ascii="Arial" w:hAnsi="Arial" w:cs="Arial"/>
                <w:b/>
                <w:sz w:val="20"/>
                <w:szCs w:val="20"/>
              </w:rPr>
            </w:pPr>
            <w:r>
              <w:rPr>
                <w:rFonts w:ascii="Arial" w:hAnsi="Arial" w:cs="Arial"/>
                <w:b/>
                <w:sz w:val="20"/>
                <w:szCs w:val="20"/>
              </w:rPr>
              <w:t>16%</w:t>
            </w:r>
          </w:p>
        </w:tc>
      </w:tr>
      <w:tr w:rsidR="00BF7ADA" w:rsidTr="00CF598F">
        <w:trPr>
          <w:trHeight w:val="340"/>
        </w:trPr>
        <w:tc>
          <w:tcPr>
            <w:tcW w:w="3969" w:type="dxa"/>
            <w:vAlign w:val="center"/>
          </w:tcPr>
          <w:p w:rsidR="00BF7ADA" w:rsidRDefault="00BF7ADA" w:rsidP="00BF7ADA">
            <w:pPr>
              <w:ind w:left="57"/>
              <w:rPr>
                <w:rFonts w:ascii="Arial" w:hAnsi="Arial" w:cs="Arial"/>
                <w:b/>
                <w:sz w:val="20"/>
                <w:szCs w:val="20"/>
              </w:rPr>
            </w:pPr>
            <w:r>
              <w:rPr>
                <w:rFonts w:ascii="Arial" w:hAnsi="Arial" w:cs="Arial"/>
                <w:b/>
                <w:sz w:val="20"/>
                <w:szCs w:val="20"/>
              </w:rPr>
              <w:t>Financial accounting</w:t>
            </w:r>
          </w:p>
        </w:tc>
        <w:tc>
          <w:tcPr>
            <w:tcW w:w="2268" w:type="dxa"/>
            <w:vAlign w:val="center"/>
          </w:tcPr>
          <w:p w:rsidR="00BF7ADA" w:rsidRDefault="00BF7ADA" w:rsidP="00BF7ADA">
            <w:pPr>
              <w:ind w:left="57"/>
              <w:rPr>
                <w:rFonts w:ascii="Arial" w:hAnsi="Arial" w:cs="Arial"/>
                <w:b/>
                <w:sz w:val="20"/>
                <w:szCs w:val="20"/>
              </w:rPr>
            </w:pPr>
            <w:r>
              <w:rPr>
                <w:rFonts w:ascii="Arial" w:hAnsi="Arial" w:cs="Arial"/>
                <w:b/>
                <w:sz w:val="20"/>
                <w:szCs w:val="20"/>
              </w:rPr>
              <w:t>A Level</w:t>
            </w:r>
          </w:p>
        </w:tc>
        <w:tc>
          <w:tcPr>
            <w:tcW w:w="2410" w:type="dxa"/>
          </w:tcPr>
          <w:p w:rsidR="00BF7ADA" w:rsidRDefault="00BF7ADA" w:rsidP="00BF7ADA">
            <w:pPr>
              <w:ind w:left="57"/>
              <w:jc w:val="center"/>
              <w:rPr>
                <w:rFonts w:ascii="Arial" w:hAnsi="Arial" w:cs="Arial"/>
                <w:b/>
                <w:sz w:val="20"/>
                <w:szCs w:val="20"/>
              </w:rPr>
            </w:pPr>
            <w:r>
              <w:rPr>
                <w:rFonts w:ascii="Arial" w:hAnsi="Arial" w:cs="Arial"/>
                <w:b/>
                <w:sz w:val="20"/>
                <w:szCs w:val="20"/>
              </w:rPr>
              <w:t>–</w:t>
            </w:r>
          </w:p>
        </w:tc>
        <w:tc>
          <w:tcPr>
            <w:tcW w:w="2410" w:type="dxa"/>
          </w:tcPr>
          <w:p w:rsidR="00BF7ADA" w:rsidRDefault="00BF7ADA" w:rsidP="00BF7ADA">
            <w:pPr>
              <w:ind w:left="57"/>
              <w:jc w:val="center"/>
              <w:rPr>
                <w:rFonts w:ascii="Arial" w:hAnsi="Arial" w:cs="Arial"/>
                <w:b/>
                <w:sz w:val="20"/>
                <w:szCs w:val="20"/>
              </w:rPr>
            </w:pPr>
            <w:r>
              <w:rPr>
                <w:rFonts w:ascii="Arial" w:hAnsi="Arial" w:cs="Arial"/>
                <w:b/>
                <w:sz w:val="20"/>
                <w:szCs w:val="20"/>
              </w:rPr>
              <w:t>68%</w:t>
            </w:r>
          </w:p>
        </w:tc>
        <w:tc>
          <w:tcPr>
            <w:tcW w:w="3544" w:type="dxa"/>
          </w:tcPr>
          <w:p w:rsidR="00BF7ADA" w:rsidRDefault="00BF7ADA" w:rsidP="00BF7ADA">
            <w:pPr>
              <w:ind w:left="57"/>
              <w:jc w:val="center"/>
              <w:rPr>
                <w:rFonts w:ascii="Arial" w:hAnsi="Arial" w:cs="Arial"/>
                <w:b/>
                <w:sz w:val="20"/>
                <w:szCs w:val="20"/>
              </w:rPr>
            </w:pPr>
            <w:r>
              <w:rPr>
                <w:rFonts w:ascii="Arial" w:hAnsi="Arial" w:cs="Arial"/>
                <w:b/>
                <w:sz w:val="20"/>
                <w:szCs w:val="20"/>
              </w:rPr>
              <w:t>34%</w:t>
            </w:r>
          </w:p>
        </w:tc>
      </w:tr>
      <w:tr w:rsidR="00BF7ADA" w:rsidTr="00CF598F">
        <w:trPr>
          <w:trHeight w:val="340"/>
        </w:trPr>
        <w:tc>
          <w:tcPr>
            <w:tcW w:w="3969" w:type="dxa"/>
            <w:vAlign w:val="center"/>
          </w:tcPr>
          <w:p w:rsidR="00BF7ADA" w:rsidRDefault="00BF7ADA" w:rsidP="00BF7ADA">
            <w:pPr>
              <w:ind w:left="57"/>
              <w:rPr>
                <w:rFonts w:ascii="Arial" w:hAnsi="Arial" w:cs="Arial"/>
                <w:b/>
                <w:sz w:val="20"/>
                <w:szCs w:val="20"/>
              </w:rPr>
            </w:pPr>
            <w:r>
              <w:rPr>
                <w:rFonts w:ascii="Arial" w:hAnsi="Arial" w:cs="Arial"/>
                <w:b/>
                <w:sz w:val="20"/>
                <w:szCs w:val="20"/>
              </w:rPr>
              <w:t>Cost and management accounting</w:t>
            </w:r>
          </w:p>
        </w:tc>
        <w:tc>
          <w:tcPr>
            <w:tcW w:w="2268" w:type="dxa"/>
            <w:vAlign w:val="center"/>
          </w:tcPr>
          <w:p w:rsidR="00BF7ADA" w:rsidRDefault="00BF7ADA" w:rsidP="00BF7ADA">
            <w:pPr>
              <w:ind w:left="57"/>
              <w:rPr>
                <w:rFonts w:ascii="Arial" w:hAnsi="Arial" w:cs="Arial"/>
                <w:b/>
                <w:sz w:val="20"/>
                <w:szCs w:val="20"/>
              </w:rPr>
            </w:pPr>
            <w:r>
              <w:rPr>
                <w:rFonts w:ascii="Arial" w:hAnsi="Arial" w:cs="Arial"/>
                <w:b/>
                <w:sz w:val="20"/>
                <w:szCs w:val="20"/>
              </w:rPr>
              <w:t>A Level</w:t>
            </w:r>
          </w:p>
        </w:tc>
        <w:tc>
          <w:tcPr>
            <w:tcW w:w="2410" w:type="dxa"/>
          </w:tcPr>
          <w:p w:rsidR="00BF7ADA" w:rsidRDefault="00BF7ADA" w:rsidP="00BF7ADA">
            <w:pPr>
              <w:ind w:left="57"/>
              <w:jc w:val="center"/>
              <w:rPr>
                <w:rFonts w:ascii="Arial" w:hAnsi="Arial" w:cs="Arial"/>
                <w:b/>
                <w:sz w:val="20"/>
                <w:szCs w:val="20"/>
              </w:rPr>
            </w:pPr>
            <w:r>
              <w:rPr>
                <w:rFonts w:ascii="Arial" w:hAnsi="Arial" w:cs="Arial"/>
                <w:b/>
                <w:sz w:val="20"/>
                <w:szCs w:val="20"/>
              </w:rPr>
              <w:t>–</w:t>
            </w:r>
          </w:p>
        </w:tc>
        <w:tc>
          <w:tcPr>
            <w:tcW w:w="2410" w:type="dxa"/>
          </w:tcPr>
          <w:p w:rsidR="00BF7ADA" w:rsidRDefault="00BF7ADA" w:rsidP="00BF7ADA">
            <w:pPr>
              <w:ind w:left="57"/>
              <w:jc w:val="center"/>
              <w:rPr>
                <w:rFonts w:ascii="Arial" w:hAnsi="Arial" w:cs="Arial"/>
                <w:b/>
                <w:sz w:val="20"/>
                <w:szCs w:val="20"/>
              </w:rPr>
            </w:pPr>
            <w:r>
              <w:rPr>
                <w:rFonts w:ascii="Arial" w:hAnsi="Arial" w:cs="Arial"/>
                <w:b/>
                <w:sz w:val="20"/>
                <w:szCs w:val="20"/>
              </w:rPr>
              <w:t>32%</w:t>
            </w:r>
          </w:p>
        </w:tc>
        <w:tc>
          <w:tcPr>
            <w:tcW w:w="3544" w:type="dxa"/>
          </w:tcPr>
          <w:p w:rsidR="00BF7ADA" w:rsidRDefault="00BF7ADA" w:rsidP="00BF7ADA">
            <w:pPr>
              <w:ind w:left="57"/>
              <w:jc w:val="center"/>
              <w:rPr>
                <w:rFonts w:ascii="Arial" w:hAnsi="Arial" w:cs="Arial"/>
                <w:b/>
                <w:sz w:val="20"/>
                <w:szCs w:val="20"/>
              </w:rPr>
            </w:pPr>
            <w:r>
              <w:rPr>
                <w:rFonts w:ascii="Arial" w:hAnsi="Arial" w:cs="Arial"/>
                <w:b/>
                <w:sz w:val="20"/>
                <w:szCs w:val="20"/>
              </w:rPr>
              <w:t>16%</w:t>
            </w:r>
          </w:p>
        </w:tc>
      </w:tr>
    </w:tbl>
    <w:p w:rsidR="00BF7ADA" w:rsidRDefault="00BF7ADA" w:rsidP="00BF7ADA">
      <w:pPr>
        <w:ind w:left="-567" w:right="45"/>
        <w:rPr>
          <w:rFonts w:ascii="Arial" w:hAnsi="Arial" w:cs="Arial"/>
          <w:b/>
          <w:sz w:val="20"/>
          <w:szCs w:val="20"/>
        </w:rPr>
      </w:pPr>
    </w:p>
    <w:p w:rsidR="00BF7ADA" w:rsidRDefault="00BF7ADA" w:rsidP="00BF7ADA">
      <w:pPr>
        <w:pStyle w:val="Standard"/>
        <w:ind w:left="-567" w:right="43"/>
        <w:rPr>
          <w:rFonts w:ascii="Arial" w:hAnsi="Arial" w:cs="Arial"/>
          <w:sz w:val="20"/>
          <w:szCs w:val="20"/>
        </w:rPr>
      </w:pPr>
      <w:r>
        <w:rPr>
          <w:rFonts w:ascii="Arial" w:hAnsi="Arial" w:cs="Arial"/>
          <w:sz w:val="20"/>
          <w:szCs w:val="20"/>
        </w:rPr>
        <w:t>Within this schedule, it is also advisable</w:t>
      </w:r>
      <w:r w:rsidRPr="00E16686">
        <w:rPr>
          <w:rFonts w:ascii="Arial" w:hAnsi="Arial" w:cs="Arial"/>
          <w:sz w:val="20"/>
          <w:szCs w:val="20"/>
        </w:rPr>
        <w:t xml:space="preserve"> to reserve approximately 5% of the timetabled hours to revise the AS and </w:t>
      </w:r>
      <w:r>
        <w:rPr>
          <w:rFonts w:ascii="Arial" w:hAnsi="Arial" w:cs="Arial"/>
          <w:sz w:val="20"/>
          <w:szCs w:val="20"/>
        </w:rPr>
        <w:t>A Level</w:t>
      </w:r>
      <w:r w:rsidRPr="00E16686">
        <w:rPr>
          <w:rFonts w:ascii="Arial" w:hAnsi="Arial" w:cs="Arial"/>
          <w:sz w:val="20"/>
          <w:szCs w:val="20"/>
        </w:rPr>
        <w:t xml:space="preserve"> t</w:t>
      </w:r>
      <w:r>
        <w:rPr>
          <w:rFonts w:ascii="Arial" w:hAnsi="Arial" w:cs="Arial"/>
          <w:sz w:val="20"/>
          <w:szCs w:val="20"/>
        </w:rPr>
        <w:t>opics with learners before the exams.</w:t>
      </w:r>
    </w:p>
    <w:p w:rsidR="00BF7ADA" w:rsidRDefault="00BF7ADA" w:rsidP="00BF7ADA">
      <w:pPr>
        <w:ind w:left="-567" w:right="43"/>
        <w:rPr>
          <w:rFonts w:ascii="Arial" w:hAnsi="Arial" w:cs="Arial"/>
          <w:sz w:val="20"/>
          <w:szCs w:val="20"/>
        </w:rPr>
      </w:pPr>
    </w:p>
    <w:p w:rsidR="00BF7ADA" w:rsidRDefault="00BF7ADA" w:rsidP="00BF7ADA">
      <w:pPr>
        <w:pStyle w:val="Standard"/>
        <w:ind w:left="-567" w:right="45"/>
        <w:rPr>
          <w:rFonts w:ascii="Arial" w:hAnsi="Arial" w:cs="Arial"/>
          <w:sz w:val="20"/>
          <w:szCs w:val="20"/>
        </w:rPr>
      </w:pPr>
      <w:r w:rsidRPr="00C87EA1">
        <w:rPr>
          <w:rFonts w:ascii="Arial" w:hAnsi="Arial" w:cs="Arial"/>
          <w:sz w:val="20"/>
          <w:szCs w:val="20"/>
        </w:rPr>
        <w:t>Each of these sections is clearly structured into separate topics in line with the syllabus descriptions, and a set of suggesting teaching activities is then provided for each topic. Each suggested activity is itself organised to provide the following four key sets of information:</w:t>
      </w:r>
    </w:p>
    <w:p w:rsidR="00BF7ADA" w:rsidRPr="00C87EA1" w:rsidRDefault="00BF7ADA" w:rsidP="00BF7ADA">
      <w:pPr>
        <w:pStyle w:val="Standard"/>
        <w:ind w:left="-567" w:right="45"/>
        <w:rPr>
          <w:rFonts w:ascii="Arial" w:hAnsi="Arial" w:cs="Arial"/>
          <w:sz w:val="20"/>
          <w:szCs w:val="20"/>
        </w:rPr>
      </w:pPr>
    </w:p>
    <w:p w:rsidR="00BF7ADA" w:rsidRPr="00C87EA1" w:rsidRDefault="00BF7ADA" w:rsidP="0058768D">
      <w:pPr>
        <w:pStyle w:val="Standard"/>
        <w:numPr>
          <w:ilvl w:val="0"/>
          <w:numId w:val="4"/>
        </w:numPr>
        <w:ind w:left="142" w:hanging="284"/>
        <w:rPr>
          <w:rFonts w:ascii="Arial" w:hAnsi="Arial" w:cs="Arial"/>
          <w:sz w:val="20"/>
          <w:szCs w:val="20"/>
        </w:rPr>
      </w:pPr>
      <w:r w:rsidRPr="00C87EA1">
        <w:rPr>
          <w:rFonts w:ascii="Arial" w:hAnsi="Arial" w:cs="Arial"/>
          <w:sz w:val="20"/>
          <w:szCs w:val="20"/>
        </w:rPr>
        <w:t>learning objectives: what learners should learn and be able to apply at this stage of the course and how it maps to the syllabus content</w:t>
      </w:r>
    </w:p>
    <w:p w:rsidR="00BF7ADA" w:rsidRPr="00C87EA1" w:rsidRDefault="00BF7ADA" w:rsidP="0058768D">
      <w:pPr>
        <w:pStyle w:val="Standard"/>
        <w:numPr>
          <w:ilvl w:val="0"/>
          <w:numId w:val="4"/>
        </w:numPr>
        <w:ind w:left="142" w:hanging="284"/>
        <w:rPr>
          <w:rFonts w:ascii="Arial" w:hAnsi="Arial" w:cs="Arial"/>
          <w:sz w:val="20"/>
          <w:szCs w:val="20"/>
        </w:rPr>
      </w:pPr>
      <w:r w:rsidRPr="00C87EA1">
        <w:rPr>
          <w:rFonts w:ascii="Arial" w:hAnsi="Arial" w:cs="Arial"/>
          <w:sz w:val="20"/>
          <w:szCs w:val="20"/>
        </w:rPr>
        <w:t>suggested teaching activities: ideas to help teach the topic and provide an active approach to stimulate and engage learners</w:t>
      </w:r>
    </w:p>
    <w:p w:rsidR="00BF7ADA" w:rsidRPr="00C87EA1" w:rsidRDefault="00BF7ADA" w:rsidP="0058768D">
      <w:pPr>
        <w:pStyle w:val="Standard"/>
        <w:numPr>
          <w:ilvl w:val="0"/>
          <w:numId w:val="4"/>
        </w:numPr>
        <w:ind w:left="142" w:hanging="284"/>
        <w:rPr>
          <w:rFonts w:ascii="Arial" w:hAnsi="Arial" w:cs="Arial"/>
          <w:sz w:val="20"/>
          <w:szCs w:val="20"/>
        </w:rPr>
      </w:pPr>
      <w:r w:rsidRPr="00C87EA1">
        <w:rPr>
          <w:rFonts w:ascii="Arial" w:hAnsi="Arial" w:cs="Arial"/>
          <w:sz w:val="20"/>
          <w:szCs w:val="20"/>
        </w:rPr>
        <w:t>teacher guidance notes: the key points to focus on when teaching that topic, including which key concepts could naturally be delivered to help build breadth and depth in learning and areas of learning that might require extra time and attention to ensure learners fully understand them before moving on to the next topic</w:t>
      </w:r>
    </w:p>
    <w:p w:rsidR="00BF7ADA" w:rsidRPr="00C87EA1" w:rsidRDefault="00BF7ADA" w:rsidP="0058768D">
      <w:pPr>
        <w:pStyle w:val="Standard"/>
        <w:numPr>
          <w:ilvl w:val="0"/>
          <w:numId w:val="4"/>
        </w:numPr>
        <w:ind w:left="142" w:hanging="284"/>
        <w:rPr>
          <w:rFonts w:ascii="Arial" w:hAnsi="Arial" w:cs="Arial"/>
          <w:sz w:val="20"/>
          <w:szCs w:val="20"/>
        </w:rPr>
      </w:pPr>
      <w:proofErr w:type="gramStart"/>
      <w:r w:rsidRPr="00C87EA1">
        <w:rPr>
          <w:rFonts w:ascii="Arial" w:hAnsi="Arial" w:cs="Arial"/>
          <w:sz w:val="20"/>
          <w:szCs w:val="20"/>
        </w:rPr>
        <w:lastRenderedPageBreak/>
        <w:t>learning</w:t>
      </w:r>
      <w:proofErr w:type="gramEnd"/>
      <w:r w:rsidRPr="00C87EA1">
        <w:rPr>
          <w:rFonts w:ascii="Arial" w:hAnsi="Arial" w:cs="Arial"/>
          <w:sz w:val="20"/>
          <w:szCs w:val="20"/>
        </w:rPr>
        <w:t xml:space="preserve"> resources – textbooks, website and other resources that teachers might find useful when delivering this topic. These suggestions are by no means comprehensive but are intended as a useful starting point for developing or adding to teachers’ own bank or resources.</w:t>
      </w:r>
    </w:p>
    <w:p w:rsidR="00BF7ADA" w:rsidRDefault="00BF7ADA" w:rsidP="00BF7ADA">
      <w:pPr>
        <w:ind w:left="-567" w:right="43"/>
        <w:rPr>
          <w:rFonts w:ascii="Arial" w:hAnsi="Arial" w:cs="Arial"/>
          <w:sz w:val="20"/>
          <w:szCs w:val="20"/>
        </w:rPr>
      </w:pPr>
    </w:p>
    <w:p w:rsidR="00BF7ADA" w:rsidRPr="00041705" w:rsidRDefault="00BF7ADA" w:rsidP="00BF7ADA">
      <w:pPr>
        <w:ind w:left="-567"/>
        <w:rPr>
          <w:rFonts w:ascii="Arial" w:hAnsi="Arial" w:cs="Arial"/>
          <w:sz w:val="20"/>
          <w:szCs w:val="20"/>
          <w:shd w:val="clear" w:color="auto" w:fill="FFFF66"/>
        </w:rPr>
      </w:pPr>
      <w:r w:rsidRPr="00041705">
        <w:rPr>
          <w:rFonts w:ascii="Arial" w:hAnsi="Arial" w:cs="Arial"/>
          <w:sz w:val="20"/>
          <w:szCs w:val="20"/>
        </w:rPr>
        <w:t xml:space="preserve">Developing tailored resources that you can use in the class is a vital aspect of teaching Accounting so you can pace learning to the needs of your learners and as much as possible provide business contexts that are accessible and relevant. The learning resources column in this </w:t>
      </w:r>
      <w:r>
        <w:rPr>
          <w:rFonts w:ascii="Arial" w:hAnsi="Arial" w:cs="Arial"/>
          <w:sz w:val="20"/>
          <w:szCs w:val="20"/>
        </w:rPr>
        <w:t>scheme of work</w:t>
      </w:r>
      <w:r w:rsidRPr="00041705">
        <w:rPr>
          <w:rFonts w:ascii="Arial" w:hAnsi="Arial" w:cs="Arial"/>
          <w:sz w:val="20"/>
          <w:szCs w:val="20"/>
        </w:rPr>
        <w:t xml:space="preserve"> provides suggestions for places where it would be most useful to develop your own worksheets, quiz sheets and other hand-outs – these are in areas of the syllabus where you alone will be aware of the areas causing difficulty and the progress learners are making so you can tailor the content to these specific needs</w:t>
      </w:r>
      <w:r>
        <w:rPr>
          <w:rFonts w:ascii="Arial" w:hAnsi="Arial" w:cs="Arial"/>
          <w:sz w:val="20"/>
          <w:szCs w:val="20"/>
        </w:rPr>
        <w:t>.</w:t>
      </w:r>
    </w:p>
    <w:p w:rsidR="00BF7ADA" w:rsidRPr="00041705" w:rsidRDefault="00BF7ADA" w:rsidP="00BF7ADA">
      <w:pPr>
        <w:ind w:left="-567"/>
        <w:rPr>
          <w:rFonts w:ascii="Arial" w:hAnsi="Arial" w:cs="Arial"/>
          <w:sz w:val="20"/>
          <w:szCs w:val="20"/>
          <w:shd w:val="clear" w:color="auto" w:fill="FFFF66"/>
        </w:rPr>
      </w:pPr>
    </w:p>
    <w:p w:rsidR="00BF7ADA" w:rsidRPr="00041705" w:rsidRDefault="00BF7ADA" w:rsidP="00BF7ADA">
      <w:pPr>
        <w:ind w:left="-567"/>
        <w:rPr>
          <w:rFonts w:ascii="Arial" w:hAnsi="Arial" w:cs="Arial"/>
          <w:sz w:val="20"/>
          <w:szCs w:val="20"/>
          <w:shd w:val="clear" w:color="auto" w:fill="FFFF66"/>
        </w:rPr>
      </w:pPr>
      <w:r w:rsidRPr="00041705">
        <w:rPr>
          <w:rFonts w:ascii="Arial" w:hAnsi="Arial" w:cs="Arial"/>
          <w:sz w:val="20"/>
          <w:szCs w:val="20"/>
        </w:rPr>
        <w:t xml:space="preserve">For those who new to teaching the subject or </w:t>
      </w:r>
      <w:r>
        <w:rPr>
          <w:rFonts w:ascii="Arial" w:hAnsi="Arial" w:cs="Arial"/>
          <w:sz w:val="20"/>
          <w:szCs w:val="20"/>
        </w:rPr>
        <w:t xml:space="preserve">this syllabus, or who </w:t>
      </w:r>
      <w:r w:rsidRPr="00041705">
        <w:rPr>
          <w:rFonts w:ascii="Arial" w:hAnsi="Arial" w:cs="Arial"/>
          <w:sz w:val="20"/>
          <w:szCs w:val="20"/>
        </w:rPr>
        <w:t>are looking for additional resource ideas to develop your hand</w:t>
      </w:r>
      <w:r>
        <w:rPr>
          <w:rFonts w:ascii="Arial" w:hAnsi="Arial" w:cs="Arial"/>
          <w:sz w:val="20"/>
          <w:szCs w:val="20"/>
        </w:rPr>
        <w:t>-</w:t>
      </w:r>
      <w:r w:rsidRPr="00041705">
        <w:rPr>
          <w:rFonts w:ascii="Arial" w:hAnsi="Arial" w:cs="Arial"/>
          <w:sz w:val="20"/>
          <w:szCs w:val="20"/>
        </w:rPr>
        <w:t>outs from, the</w:t>
      </w:r>
      <w:r>
        <w:rPr>
          <w:rFonts w:ascii="Arial" w:hAnsi="Arial" w:cs="Arial"/>
          <w:sz w:val="20"/>
          <w:szCs w:val="20"/>
        </w:rPr>
        <w:t xml:space="preserve"> </w:t>
      </w:r>
      <w:r w:rsidRPr="00041705">
        <w:rPr>
          <w:rFonts w:ascii="Arial" w:hAnsi="Arial" w:cs="Arial"/>
          <w:sz w:val="20"/>
          <w:szCs w:val="20"/>
        </w:rPr>
        <w:t>resources list provided at the end of this section indicates a range of useful textbooks and websites, as well as where to access Cambridge past papers and our Teacher Support Site, which provides opportunities to communicate and share ideas with fellow Accounting teachers.</w:t>
      </w:r>
    </w:p>
    <w:p w:rsidR="00BF7ADA" w:rsidRPr="002D580D" w:rsidRDefault="00BF7ADA" w:rsidP="00BF7ADA">
      <w:pPr>
        <w:pStyle w:val="Heading2"/>
      </w:pPr>
      <w:bookmarkStart w:id="7" w:name="_Toc440547963"/>
      <w:r w:rsidRPr="002D580D">
        <w:t>Suggested teaching order</w:t>
      </w:r>
      <w:bookmarkEnd w:id="7"/>
    </w:p>
    <w:p w:rsidR="00BF7ADA" w:rsidRPr="00630941" w:rsidRDefault="00BF7ADA" w:rsidP="00BF7ADA">
      <w:pPr>
        <w:pStyle w:val="Standard"/>
        <w:ind w:left="-567" w:right="43"/>
        <w:rPr>
          <w:rFonts w:ascii="Arial" w:hAnsi="Arial" w:cs="Arial"/>
          <w:sz w:val="20"/>
          <w:szCs w:val="20"/>
        </w:rPr>
      </w:pPr>
      <w:r w:rsidRPr="00630941">
        <w:rPr>
          <w:rFonts w:ascii="Arial" w:hAnsi="Arial" w:cs="Arial"/>
          <w:sz w:val="20"/>
          <w:szCs w:val="20"/>
        </w:rPr>
        <w:t xml:space="preserve">In summary, it is recommended </w:t>
      </w:r>
      <w:r>
        <w:rPr>
          <w:rFonts w:ascii="Arial" w:hAnsi="Arial" w:cs="Arial"/>
          <w:sz w:val="20"/>
          <w:szCs w:val="20"/>
        </w:rPr>
        <w:t>that you</w:t>
      </w:r>
      <w:r w:rsidRPr="00630941">
        <w:rPr>
          <w:rFonts w:ascii="Arial" w:hAnsi="Arial" w:cs="Arial"/>
          <w:sz w:val="20"/>
          <w:szCs w:val="20"/>
        </w:rPr>
        <w:t>:</w:t>
      </w:r>
    </w:p>
    <w:p w:rsidR="00BF7ADA" w:rsidRPr="00630941" w:rsidRDefault="00BF7ADA" w:rsidP="00BF7ADA">
      <w:pPr>
        <w:pStyle w:val="Standard"/>
        <w:ind w:left="-567" w:right="43"/>
        <w:rPr>
          <w:rFonts w:ascii="Arial" w:hAnsi="Arial" w:cs="Arial"/>
          <w:sz w:val="20"/>
          <w:szCs w:val="20"/>
        </w:rPr>
      </w:pPr>
    </w:p>
    <w:p w:rsidR="00BF7ADA" w:rsidRPr="00630941" w:rsidRDefault="00BF7ADA" w:rsidP="0058768D">
      <w:pPr>
        <w:pStyle w:val="Standard"/>
        <w:numPr>
          <w:ilvl w:val="0"/>
          <w:numId w:val="3"/>
        </w:numPr>
        <w:ind w:left="142" w:hanging="284"/>
        <w:rPr>
          <w:rFonts w:ascii="Arial" w:hAnsi="Arial" w:cs="Arial"/>
          <w:sz w:val="20"/>
          <w:szCs w:val="20"/>
        </w:rPr>
      </w:pPr>
      <w:r w:rsidRPr="00630941">
        <w:rPr>
          <w:rFonts w:ascii="Arial" w:hAnsi="Arial" w:cs="Arial"/>
          <w:sz w:val="20"/>
          <w:szCs w:val="20"/>
        </w:rPr>
        <w:t>commence with the Financial Accounting topics first, then progress to Cost and Management Accounting</w:t>
      </w:r>
    </w:p>
    <w:p w:rsidR="00BF7ADA" w:rsidRPr="00630941" w:rsidRDefault="00BF7ADA" w:rsidP="0058768D">
      <w:pPr>
        <w:pStyle w:val="Standard"/>
        <w:numPr>
          <w:ilvl w:val="0"/>
          <w:numId w:val="3"/>
        </w:numPr>
        <w:ind w:left="142" w:hanging="284"/>
        <w:rPr>
          <w:rFonts w:ascii="Arial" w:hAnsi="Arial" w:cs="Arial"/>
          <w:sz w:val="20"/>
          <w:szCs w:val="20"/>
        </w:rPr>
      </w:pPr>
      <w:r w:rsidRPr="00630941">
        <w:rPr>
          <w:rFonts w:ascii="Arial" w:hAnsi="Arial" w:cs="Arial"/>
          <w:sz w:val="20"/>
          <w:szCs w:val="20"/>
        </w:rPr>
        <w:t xml:space="preserve">cover the topics in the order set out in this </w:t>
      </w:r>
      <w:r>
        <w:rPr>
          <w:rFonts w:ascii="Arial" w:hAnsi="Arial" w:cs="Arial"/>
          <w:sz w:val="20"/>
          <w:szCs w:val="20"/>
        </w:rPr>
        <w:t>scheme of work</w:t>
      </w:r>
    </w:p>
    <w:p w:rsidR="00BF7ADA" w:rsidRDefault="00BF7ADA" w:rsidP="0058768D">
      <w:pPr>
        <w:pStyle w:val="Standard"/>
        <w:numPr>
          <w:ilvl w:val="0"/>
          <w:numId w:val="3"/>
        </w:numPr>
        <w:ind w:left="142" w:hanging="284"/>
        <w:rPr>
          <w:rFonts w:ascii="Arial" w:hAnsi="Arial" w:cs="Arial"/>
          <w:sz w:val="20"/>
          <w:szCs w:val="20"/>
        </w:rPr>
      </w:pPr>
      <w:proofErr w:type="gramStart"/>
      <w:r>
        <w:rPr>
          <w:rFonts w:ascii="Arial" w:hAnsi="Arial" w:cs="Arial"/>
          <w:sz w:val="20"/>
          <w:szCs w:val="20"/>
        </w:rPr>
        <w:t>allow</w:t>
      </w:r>
      <w:proofErr w:type="gramEnd"/>
      <w:r w:rsidRPr="00630941">
        <w:rPr>
          <w:rFonts w:ascii="Arial" w:hAnsi="Arial" w:cs="Arial"/>
          <w:sz w:val="20"/>
          <w:szCs w:val="20"/>
        </w:rPr>
        <w:t xml:space="preserve"> sufficient time for structured and comprehensive revision.</w:t>
      </w:r>
    </w:p>
    <w:p w:rsidR="00BF7ADA" w:rsidRPr="00E63BC9" w:rsidRDefault="00BF7ADA" w:rsidP="00BF7ADA">
      <w:pPr>
        <w:pStyle w:val="Standard"/>
        <w:ind w:left="-567"/>
        <w:rPr>
          <w:rFonts w:ascii="Arial" w:hAnsi="Arial" w:cs="Arial"/>
          <w:sz w:val="20"/>
          <w:szCs w:val="20"/>
        </w:rPr>
      </w:pPr>
    </w:p>
    <w:p w:rsidR="00BF7ADA" w:rsidRPr="0069155D" w:rsidRDefault="00BF7ADA" w:rsidP="00BF7ADA">
      <w:pPr>
        <w:pStyle w:val="ListParagraph"/>
        <w:ind w:left="-567"/>
        <w:rPr>
          <w:rFonts w:cs="Arial"/>
          <w:highlight w:val="cyan"/>
        </w:rPr>
      </w:pPr>
      <w:r w:rsidRPr="00E16686">
        <w:rPr>
          <w:rFonts w:cs="Arial"/>
        </w:rPr>
        <w:t xml:space="preserve">All teachers will have different views about the correct order to teach this syllabus, but this </w:t>
      </w:r>
      <w:r>
        <w:rPr>
          <w:rFonts w:cs="Arial"/>
        </w:rPr>
        <w:t>scheme of work</w:t>
      </w:r>
      <w:r w:rsidRPr="00E16686">
        <w:rPr>
          <w:rFonts w:cs="Arial"/>
        </w:rPr>
        <w:t xml:space="preserve"> provides separate sections for Financial Accounting and Cost and Management Accounting to give a clear learning focus for these topics</w:t>
      </w:r>
      <w:r>
        <w:rPr>
          <w:rFonts w:cs="Arial"/>
        </w:rPr>
        <w:t xml:space="preserve">. Each is then clearly separated into AS and A Level to </w:t>
      </w:r>
      <w:r w:rsidRPr="00E16686">
        <w:rPr>
          <w:rFonts w:cs="Arial"/>
        </w:rPr>
        <w:t>help clarify the progression required between the two levels and h</w:t>
      </w:r>
      <w:r>
        <w:rPr>
          <w:rFonts w:cs="Arial"/>
        </w:rPr>
        <w:t>elp</w:t>
      </w:r>
      <w:r w:rsidRPr="00E16686">
        <w:rPr>
          <w:rFonts w:cs="Arial"/>
        </w:rPr>
        <w:t xml:space="preserve"> those </w:t>
      </w:r>
      <w:r>
        <w:rPr>
          <w:rFonts w:cs="Arial"/>
        </w:rPr>
        <w:t>C</w:t>
      </w:r>
      <w:r w:rsidRPr="00E16686">
        <w:rPr>
          <w:rFonts w:cs="Arial"/>
        </w:rPr>
        <w:t>entres with candidates only entering for AS Level. Centres choosing to teach a linear route, with all AS and A Level exams taken at the end of the second year, are also able to use this structure to plan their teaching order.</w:t>
      </w:r>
    </w:p>
    <w:p w:rsidR="00BF7ADA" w:rsidRPr="0069155D" w:rsidRDefault="00BF7ADA" w:rsidP="00BF7ADA">
      <w:pPr>
        <w:pStyle w:val="ListParagraph"/>
        <w:ind w:left="-567"/>
        <w:rPr>
          <w:rFonts w:cs="Arial"/>
          <w:highlight w:val="cyan"/>
        </w:rPr>
      </w:pPr>
    </w:p>
    <w:p w:rsidR="00BF7ADA" w:rsidRDefault="00BF7ADA" w:rsidP="00BF7ADA">
      <w:pPr>
        <w:pStyle w:val="Standard"/>
        <w:ind w:left="-567" w:right="43"/>
        <w:rPr>
          <w:rFonts w:ascii="Arial" w:hAnsi="Arial" w:cs="Arial"/>
          <w:sz w:val="20"/>
          <w:szCs w:val="20"/>
        </w:rPr>
      </w:pPr>
      <w:r w:rsidRPr="00630941">
        <w:rPr>
          <w:rFonts w:ascii="Arial" w:hAnsi="Arial" w:cs="Arial"/>
          <w:sz w:val="20"/>
          <w:szCs w:val="20"/>
        </w:rPr>
        <w:t>Financial Accounting starts by looking at the basic accounting skills and knowledge needed for a business to record all its financial transactions. This leads on to the main accounting concepts underpinning the whole subject, which in turn builds naturally onto how to record financial transactions for a business. Initially the emphasis is on recording cash and credit transactions in the books of account for a sole trader</w:t>
      </w:r>
      <w:r>
        <w:rPr>
          <w:rFonts w:ascii="Arial" w:hAnsi="Arial" w:cs="Arial"/>
          <w:sz w:val="20"/>
          <w:szCs w:val="20"/>
        </w:rPr>
        <w:t xml:space="preserve">, before progressing onto </w:t>
      </w:r>
      <w:r w:rsidRPr="00630941">
        <w:rPr>
          <w:rFonts w:ascii="Arial" w:hAnsi="Arial" w:cs="Arial"/>
          <w:sz w:val="20"/>
          <w:szCs w:val="20"/>
        </w:rPr>
        <w:t xml:space="preserve">financial statements for </w:t>
      </w:r>
      <w:r>
        <w:rPr>
          <w:rFonts w:ascii="Arial" w:hAnsi="Arial" w:cs="Arial"/>
          <w:sz w:val="20"/>
          <w:szCs w:val="20"/>
        </w:rPr>
        <w:t xml:space="preserve">sole traders, </w:t>
      </w:r>
      <w:r w:rsidRPr="00630941">
        <w:rPr>
          <w:rFonts w:ascii="Arial" w:hAnsi="Arial" w:cs="Arial"/>
          <w:sz w:val="20"/>
          <w:szCs w:val="20"/>
        </w:rPr>
        <w:t xml:space="preserve">partnerships, limited companies and other forms of business entities. </w:t>
      </w:r>
      <w:r>
        <w:rPr>
          <w:rFonts w:ascii="Arial" w:hAnsi="Arial" w:cs="Arial"/>
          <w:sz w:val="20"/>
          <w:szCs w:val="20"/>
        </w:rPr>
        <w:t>Collectively, t</w:t>
      </w:r>
      <w:r w:rsidRPr="00630941">
        <w:rPr>
          <w:rFonts w:ascii="Arial" w:hAnsi="Arial" w:cs="Arial"/>
          <w:sz w:val="20"/>
          <w:szCs w:val="20"/>
        </w:rPr>
        <w:t xml:space="preserve">his gives </w:t>
      </w:r>
      <w:r>
        <w:rPr>
          <w:rFonts w:ascii="Arial" w:hAnsi="Arial" w:cs="Arial"/>
          <w:sz w:val="20"/>
          <w:szCs w:val="20"/>
        </w:rPr>
        <w:t>a good</w:t>
      </w:r>
      <w:r w:rsidRPr="00630941">
        <w:rPr>
          <w:rFonts w:ascii="Arial" w:hAnsi="Arial" w:cs="Arial"/>
          <w:sz w:val="20"/>
          <w:szCs w:val="20"/>
        </w:rPr>
        <w:t xml:space="preserve"> range of skills and understanding to </w:t>
      </w:r>
      <w:r>
        <w:rPr>
          <w:rFonts w:ascii="Arial" w:hAnsi="Arial" w:cs="Arial"/>
          <w:sz w:val="20"/>
          <w:szCs w:val="20"/>
        </w:rPr>
        <w:t xml:space="preserve">help learners </w:t>
      </w:r>
      <w:r w:rsidRPr="00630941">
        <w:rPr>
          <w:rFonts w:ascii="Arial" w:hAnsi="Arial" w:cs="Arial"/>
          <w:sz w:val="20"/>
          <w:szCs w:val="20"/>
        </w:rPr>
        <w:t>prepare for the Cost and Management Accounting section</w:t>
      </w:r>
      <w:r>
        <w:rPr>
          <w:rFonts w:ascii="Arial" w:hAnsi="Arial" w:cs="Arial"/>
          <w:sz w:val="20"/>
          <w:szCs w:val="20"/>
        </w:rPr>
        <w:t>s that follow</w:t>
      </w:r>
      <w:r w:rsidRPr="00630941">
        <w:rPr>
          <w:rFonts w:ascii="Arial" w:hAnsi="Arial" w:cs="Arial"/>
          <w:sz w:val="20"/>
          <w:szCs w:val="20"/>
        </w:rPr>
        <w:t>.</w:t>
      </w:r>
    </w:p>
    <w:p w:rsidR="00BF7ADA" w:rsidRDefault="00BF7ADA" w:rsidP="00BF7ADA">
      <w:pPr>
        <w:pStyle w:val="Standard"/>
        <w:ind w:left="-567" w:right="43"/>
        <w:rPr>
          <w:rFonts w:ascii="Arial" w:hAnsi="Arial" w:cs="Arial"/>
          <w:sz w:val="20"/>
          <w:szCs w:val="20"/>
        </w:rPr>
      </w:pPr>
    </w:p>
    <w:p w:rsidR="00BF7ADA" w:rsidRPr="00630941" w:rsidRDefault="00BF7ADA" w:rsidP="00BF7ADA">
      <w:pPr>
        <w:pStyle w:val="Standard"/>
        <w:ind w:left="-567" w:right="43"/>
        <w:rPr>
          <w:rFonts w:ascii="Arial" w:hAnsi="Arial" w:cs="Arial"/>
          <w:sz w:val="20"/>
          <w:szCs w:val="20"/>
        </w:rPr>
      </w:pPr>
      <w:r>
        <w:rPr>
          <w:rFonts w:ascii="Arial" w:hAnsi="Arial" w:cs="Arial"/>
          <w:sz w:val="20"/>
          <w:szCs w:val="20"/>
        </w:rPr>
        <w:t>Cost and Management Accounting moves on from the recording of financial data to learning how to use it to help businesses make decisions, determine strategies and understand the cost/benefit of the actions being taken. The AS section focuses on traditional costing methods and profit analysis, while the A Level content looks increasingly at applying this in the context of budgeting, costing and undertaking  investment appraisals, helping learners develop a full understanding of the active management role Accounting plays in the business world.</w:t>
      </w:r>
    </w:p>
    <w:p w:rsidR="00BF7ADA" w:rsidRPr="00630941" w:rsidRDefault="00BF7ADA" w:rsidP="00BF7ADA">
      <w:pPr>
        <w:pStyle w:val="Standard"/>
        <w:ind w:left="-567" w:right="43"/>
        <w:rPr>
          <w:rFonts w:ascii="Arial" w:hAnsi="Arial" w:cs="Arial"/>
          <w:sz w:val="20"/>
          <w:szCs w:val="20"/>
        </w:rPr>
      </w:pPr>
    </w:p>
    <w:p w:rsidR="00BF7ADA" w:rsidRPr="00630941" w:rsidRDefault="00BF7ADA" w:rsidP="00BF7ADA">
      <w:pPr>
        <w:pStyle w:val="Standard"/>
        <w:ind w:left="-567" w:right="43"/>
        <w:rPr>
          <w:rFonts w:ascii="Arial" w:hAnsi="Arial" w:cs="Arial"/>
          <w:sz w:val="20"/>
          <w:szCs w:val="20"/>
        </w:rPr>
      </w:pPr>
      <w:r w:rsidRPr="00630941">
        <w:rPr>
          <w:rFonts w:ascii="Arial" w:hAnsi="Arial" w:cs="Arial"/>
          <w:sz w:val="20"/>
          <w:szCs w:val="20"/>
        </w:rPr>
        <w:t xml:space="preserve">Some teachers may prefer to start with Cost and Management Accounting. However, </w:t>
      </w:r>
      <w:r>
        <w:rPr>
          <w:rFonts w:ascii="Arial" w:hAnsi="Arial" w:cs="Arial"/>
          <w:sz w:val="20"/>
          <w:szCs w:val="20"/>
        </w:rPr>
        <w:t>many</w:t>
      </w:r>
      <w:r w:rsidRPr="00630941">
        <w:rPr>
          <w:rFonts w:ascii="Arial" w:hAnsi="Arial" w:cs="Arial"/>
          <w:sz w:val="20"/>
          <w:szCs w:val="20"/>
        </w:rPr>
        <w:t xml:space="preserve"> </w:t>
      </w:r>
      <w:r w:rsidRPr="005D3E9E">
        <w:rPr>
          <w:rFonts w:ascii="Arial" w:hAnsi="Arial" w:cs="Arial"/>
          <w:sz w:val="20"/>
          <w:szCs w:val="20"/>
        </w:rPr>
        <w:t>learners find it</w:t>
      </w:r>
      <w:r>
        <w:rPr>
          <w:rFonts w:ascii="Arial" w:hAnsi="Arial" w:cs="Arial"/>
          <w:sz w:val="20"/>
          <w:szCs w:val="20"/>
        </w:rPr>
        <w:t xml:space="preserve"> hard</w:t>
      </w:r>
      <w:r w:rsidRPr="005D3E9E">
        <w:rPr>
          <w:rFonts w:ascii="Arial" w:hAnsi="Arial" w:cs="Arial"/>
          <w:sz w:val="20"/>
          <w:szCs w:val="20"/>
        </w:rPr>
        <w:t xml:space="preserve"> to </w:t>
      </w:r>
      <w:r>
        <w:rPr>
          <w:rFonts w:ascii="Arial" w:hAnsi="Arial" w:cs="Arial"/>
          <w:sz w:val="20"/>
          <w:szCs w:val="20"/>
        </w:rPr>
        <w:t>achieve</w:t>
      </w:r>
      <w:r w:rsidRPr="005D3E9E">
        <w:rPr>
          <w:rFonts w:ascii="Arial" w:hAnsi="Arial" w:cs="Arial"/>
          <w:sz w:val="20"/>
          <w:szCs w:val="20"/>
        </w:rPr>
        <w:t xml:space="preserve"> </w:t>
      </w:r>
      <w:r>
        <w:rPr>
          <w:rFonts w:ascii="Arial" w:hAnsi="Arial" w:cs="Arial"/>
          <w:sz w:val="20"/>
          <w:szCs w:val="20"/>
        </w:rPr>
        <w:t xml:space="preserve">to </w:t>
      </w:r>
      <w:r w:rsidRPr="005D3E9E">
        <w:rPr>
          <w:rFonts w:ascii="Arial" w:hAnsi="Arial" w:cs="Arial"/>
          <w:sz w:val="20"/>
          <w:szCs w:val="20"/>
        </w:rPr>
        <w:t xml:space="preserve">the same standard in </w:t>
      </w:r>
      <w:r>
        <w:rPr>
          <w:rFonts w:ascii="Arial" w:hAnsi="Arial" w:cs="Arial"/>
          <w:sz w:val="20"/>
          <w:szCs w:val="20"/>
        </w:rPr>
        <w:t xml:space="preserve">Cost </w:t>
      </w:r>
      <w:r w:rsidRPr="005D3E9E">
        <w:rPr>
          <w:rFonts w:ascii="Arial" w:hAnsi="Arial" w:cs="Arial"/>
          <w:sz w:val="20"/>
          <w:szCs w:val="20"/>
        </w:rPr>
        <w:t>and Management Accounting, so it often helps at both AS and A Level to cover the Financial</w:t>
      </w:r>
      <w:r w:rsidRPr="00630941">
        <w:rPr>
          <w:rFonts w:ascii="Arial" w:hAnsi="Arial" w:cs="Arial"/>
          <w:sz w:val="20"/>
          <w:szCs w:val="20"/>
        </w:rPr>
        <w:t xml:space="preserve"> Accounting content first</w:t>
      </w:r>
      <w:r>
        <w:rPr>
          <w:rFonts w:ascii="Arial" w:hAnsi="Arial" w:cs="Arial"/>
          <w:sz w:val="20"/>
          <w:szCs w:val="20"/>
        </w:rPr>
        <w:t xml:space="preserve"> to help build confidence in the business contexts underpinning this topic</w:t>
      </w:r>
      <w:r w:rsidRPr="00630941">
        <w:rPr>
          <w:rFonts w:ascii="Arial" w:hAnsi="Arial" w:cs="Arial"/>
          <w:sz w:val="20"/>
          <w:szCs w:val="20"/>
        </w:rPr>
        <w:t xml:space="preserve">, but it is also vital to leave sufficient teaching time to thoroughly cover all the Cost and Management Accounting topics. The suggested time </w:t>
      </w:r>
      <w:r w:rsidRPr="00630941">
        <w:rPr>
          <w:rFonts w:ascii="Arial" w:hAnsi="Arial" w:cs="Arial"/>
          <w:sz w:val="20"/>
          <w:szCs w:val="20"/>
        </w:rPr>
        <w:lastRenderedPageBreak/>
        <w:t xml:space="preserve">allocation in the previous section is a vital guide in this respect. Many </w:t>
      </w:r>
      <w:r>
        <w:rPr>
          <w:rFonts w:ascii="Arial" w:hAnsi="Arial" w:cs="Arial"/>
          <w:sz w:val="20"/>
          <w:szCs w:val="20"/>
        </w:rPr>
        <w:t>C</w:t>
      </w:r>
      <w:r w:rsidRPr="00630941">
        <w:rPr>
          <w:rFonts w:ascii="Arial" w:hAnsi="Arial" w:cs="Arial"/>
          <w:sz w:val="20"/>
          <w:szCs w:val="20"/>
        </w:rPr>
        <w:t>entres successfully deliver both topics concurrently in separate lessons, but this works best when one teacher takes responsibility for co-ordinating what is to be covered each week.</w:t>
      </w:r>
    </w:p>
    <w:p w:rsidR="00BF7ADA" w:rsidRPr="00630941" w:rsidRDefault="00BF7ADA" w:rsidP="00BF7ADA">
      <w:pPr>
        <w:pStyle w:val="Standard"/>
        <w:ind w:left="-567" w:right="43"/>
        <w:rPr>
          <w:rFonts w:ascii="Arial" w:hAnsi="Arial" w:cs="Arial"/>
          <w:sz w:val="20"/>
          <w:szCs w:val="20"/>
        </w:rPr>
      </w:pPr>
    </w:p>
    <w:p w:rsidR="00BF7ADA" w:rsidRPr="00630941" w:rsidRDefault="00BF7ADA" w:rsidP="00BF7ADA">
      <w:pPr>
        <w:pStyle w:val="Standard"/>
        <w:ind w:left="-567" w:right="43"/>
        <w:rPr>
          <w:rFonts w:ascii="Arial" w:hAnsi="Arial" w:cs="Arial"/>
          <w:sz w:val="20"/>
          <w:szCs w:val="20"/>
        </w:rPr>
      </w:pPr>
      <w:r w:rsidRPr="00630941">
        <w:rPr>
          <w:rFonts w:ascii="Arial" w:hAnsi="Arial" w:cs="Arial"/>
          <w:sz w:val="20"/>
          <w:szCs w:val="20"/>
        </w:rPr>
        <w:t xml:space="preserve">Delivering Accounting as a linear course is more challenging than taking the AS examination at the end of their first year due to the progressive nature of the syllabus. However, again there are many successful examples of this, and working through the syllabus in the order it is set out in this </w:t>
      </w:r>
      <w:r>
        <w:rPr>
          <w:rFonts w:ascii="Arial" w:hAnsi="Arial" w:cs="Arial"/>
          <w:sz w:val="20"/>
          <w:szCs w:val="20"/>
        </w:rPr>
        <w:t>scheme of work</w:t>
      </w:r>
      <w:r w:rsidRPr="00630941">
        <w:rPr>
          <w:rFonts w:ascii="Arial" w:hAnsi="Arial" w:cs="Arial"/>
          <w:sz w:val="20"/>
          <w:szCs w:val="20"/>
        </w:rPr>
        <w:t xml:space="preserve"> should ensure that </w:t>
      </w:r>
      <w:r>
        <w:rPr>
          <w:rFonts w:ascii="Arial" w:hAnsi="Arial" w:cs="Arial"/>
          <w:sz w:val="20"/>
          <w:szCs w:val="20"/>
        </w:rPr>
        <w:t>learners</w:t>
      </w:r>
      <w:r w:rsidRPr="00630941">
        <w:rPr>
          <w:rFonts w:ascii="Arial" w:hAnsi="Arial" w:cs="Arial"/>
          <w:sz w:val="20"/>
          <w:szCs w:val="20"/>
        </w:rPr>
        <w:t xml:space="preserve"> cover all the required topics and are able to build on their learning as they do so. As linear candidates approach exam time, it is also important to structure revision and practice papers to build progression and breadth of understanding and not to place too much emphasis on one paper at the expense of the other.</w:t>
      </w:r>
    </w:p>
    <w:p w:rsidR="00BF7ADA" w:rsidRPr="00630941" w:rsidRDefault="00BF7ADA" w:rsidP="00BF7ADA">
      <w:pPr>
        <w:pStyle w:val="Standard"/>
        <w:ind w:left="-567" w:right="43"/>
        <w:rPr>
          <w:rFonts w:ascii="Arial" w:hAnsi="Arial" w:cs="Arial"/>
          <w:sz w:val="20"/>
          <w:szCs w:val="20"/>
        </w:rPr>
      </w:pPr>
    </w:p>
    <w:p w:rsidR="00BF7ADA" w:rsidRPr="0069155D" w:rsidRDefault="00BF7ADA" w:rsidP="00BF7ADA">
      <w:pPr>
        <w:pStyle w:val="Standard"/>
        <w:ind w:left="-567" w:right="43"/>
        <w:rPr>
          <w:rFonts w:ascii="Arial" w:hAnsi="Arial" w:cs="Arial"/>
          <w:sz w:val="20"/>
          <w:szCs w:val="20"/>
          <w:highlight w:val="cyan"/>
        </w:rPr>
      </w:pPr>
      <w:r w:rsidRPr="00630941">
        <w:rPr>
          <w:rFonts w:ascii="Arial" w:hAnsi="Arial" w:cs="Arial"/>
          <w:sz w:val="20"/>
          <w:szCs w:val="20"/>
        </w:rPr>
        <w:t>For all candidates (AS only, modular and linear A Level) leaving sufficient time at the end of the studies for structured and comprehensive revision is hugely beneficial to help learners pull together all the strands of knowledge and understanding and develop from this an enhanced ability to analyse and evaluate.</w:t>
      </w:r>
    </w:p>
    <w:p w:rsidR="00BF7ADA" w:rsidRPr="002D580D" w:rsidRDefault="00BF7ADA" w:rsidP="00BF7ADA">
      <w:pPr>
        <w:pStyle w:val="Heading2"/>
      </w:pPr>
      <w:bookmarkStart w:id="8" w:name="_Toc440547964"/>
      <w:r w:rsidRPr="002D580D">
        <w:t>Teaching approach</w:t>
      </w:r>
      <w:bookmarkEnd w:id="8"/>
    </w:p>
    <w:p w:rsidR="00BF7ADA" w:rsidRDefault="00BF7ADA" w:rsidP="00BF7ADA">
      <w:pPr>
        <w:ind w:left="-567" w:right="43"/>
        <w:rPr>
          <w:rFonts w:ascii="Arial" w:hAnsi="Arial" w:cs="Arial"/>
          <w:sz w:val="20"/>
          <w:szCs w:val="20"/>
        </w:rPr>
      </w:pPr>
      <w:r>
        <w:rPr>
          <w:rFonts w:ascii="Arial" w:hAnsi="Arial" w:cs="Arial"/>
          <w:sz w:val="20"/>
          <w:szCs w:val="20"/>
        </w:rPr>
        <w:t xml:space="preserve">Research undertaken by Cambridge has shown that an active teaching approach enables learners to become more confident, assured and engaged in their studies, and providing a variety of teaching methods and learner-centred approaches is recognised as a key part of this. So, for every suggested teaching activity in this scheme of work, we have indicated possible approaches by denoting whole class </w:t>
      </w:r>
      <w:r>
        <w:rPr>
          <w:rFonts w:ascii="Arial" w:hAnsi="Arial" w:cs="Arial"/>
          <w:b/>
          <w:sz w:val="20"/>
          <w:szCs w:val="20"/>
        </w:rPr>
        <w:t>(W)</w:t>
      </w:r>
      <w:r>
        <w:rPr>
          <w:rFonts w:ascii="Arial" w:hAnsi="Arial" w:cs="Arial"/>
          <w:sz w:val="20"/>
          <w:szCs w:val="20"/>
        </w:rPr>
        <w:t xml:space="preserve">, group work </w:t>
      </w:r>
      <w:r>
        <w:rPr>
          <w:rFonts w:ascii="Arial" w:hAnsi="Arial" w:cs="Arial"/>
          <w:b/>
          <w:sz w:val="20"/>
          <w:szCs w:val="20"/>
        </w:rPr>
        <w:t>(G)</w:t>
      </w:r>
      <w:r>
        <w:rPr>
          <w:rFonts w:ascii="Arial" w:hAnsi="Arial" w:cs="Arial"/>
          <w:sz w:val="20"/>
          <w:szCs w:val="20"/>
        </w:rPr>
        <w:t xml:space="preserve">, pair </w:t>
      </w:r>
      <w:r>
        <w:rPr>
          <w:rFonts w:ascii="Arial" w:hAnsi="Arial" w:cs="Arial"/>
          <w:b/>
          <w:sz w:val="20"/>
          <w:szCs w:val="20"/>
        </w:rPr>
        <w:t>(P)</w:t>
      </w:r>
      <w:r>
        <w:rPr>
          <w:rFonts w:ascii="Arial" w:hAnsi="Arial" w:cs="Arial"/>
          <w:sz w:val="20"/>
          <w:szCs w:val="20"/>
        </w:rPr>
        <w:t xml:space="preserve"> and individual activities </w:t>
      </w:r>
      <w:r>
        <w:rPr>
          <w:rFonts w:ascii="Arial" w:hAnsi="Arial" w:cs="Arial"/>
          <w:b/>
          <w:sz w:val="20"/>
          <w:szCs w:val="20"/>
        </w:rPr>
        <w:t>(I)</w:t>
      </w:r>
      <w:r>
        <w:rPr>
          <w:rFonts w:ascii="Arial" w:hAnsi="Arial" w:cs="Arial"/>
          <w:sz w:val="20"/>
          <w:szCs w:val="20"/>
        </w:rPr>
        <w:t xml:space="preserve">. Suggestions for homework </w:t>
      </w:r>
      <w:r>
        <w:rPr>
          <w:rFonts w:ascii="Arial" w:hAnsi="Arial" w:cs="Arial"/>
          <w:b/>
          <w:sz w:val="20"/>
          <w:szCs w:val="20"/>
        </w:rPr>
        <w:t>(H)</w:t>
      </w:r>
      <w:r>
        <w:rPr>
          <w:rFonts w:ascii="Arial" w:hAnsi="Arial" w:cs="Arial"/>
          <w:sz w:val="20"/>
          <w:szCs w:val="20"/>
        </w:rPr>
        <w:t xml:space="preserve"> and formative assessment </w:t>
      </w:r>
      <w:r>
        <w:rPr>
          <w:rFonts w:ascii="Arial" w:hAnsi="Arial" w:cs="Arial"/>
          <w:b/>
          <w:sz w:val="20"/>
          <w:szCs w:val="20"/>
        </w:rPr>
        <w:t>(F)</w:t>
      </w:r>
      <w:r>
        <w:rPr>
          <w:rFonts w:ascii="Arial" w:hAnsi="Arial" w:cs="Arial"/>
          <w:sz w:val="20"/>
          <w:szCs w:val="20"/>
        </w:rPr>
        <w:t xml:space="preserve"> are also provided where appropriate.</w:t>
      </w:r>
    </w:p>
    <w:p w:rsidR="00BF7ADA" w:rsidRDefault="00BF7ADA" w:rsidP="00BF7ADA">
      <w:pPr>
        <w:ind w:left="-567" w:right="43"/>
        <w:rPr>
          <w:rFonts w:ascii="Arial" w:hAnsi="Arial" w:cs="Arial"/>
          <w:b/>
          <w:sz w:val="20"/>
          <w:szCs w:val="20"/>
        </w:rPr>
      </w:pPr>
    </w:p>
    <w:p w:rsidR="00BF7ADA" w:rsidRDefault="00BF7ADA" w:rsidP="00BF7ADA">
      <w:pPr>
        <w:ind w:left="-567"/>
        <w:rPr>
          <w:rFonts w:ascii="Arial" w:hAnsi="Arial" w:cs="Arial"/>
          <w:bCs/>
          <w:sz w:val="20"/>
          <w:szCs w:val="20"/>
          <w:lang w:eastAsia="en-GB"/>
        </w:rPr>
      </w:pPr>
      <w:r>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basic</w:t>
      </w:r>
      <w:r>
        <w:rPr>
          <w:rFonts w:ascii="Arial" w:hAnsi="Arial" w:cs="Arial"/>
          <w:bCs/>
          <w:sz w:val="20"/>
          <w:szCs w:val="20"/>
          <w:lang w:eastAsia="en-GB"/>
        </w:rPr>
        <w:t xml:space="preserve"> and </w:t>
      </w:r>
      <w:r>
        <w:rPr>
          <w:rFonts w:ascii="Arial" w:hAnsi="Arial" w:cs="Arial"/>
          <w:b/>
          <w:bCs/>
          <w:sz w:val="20"/>
          <w:szCs w:val="20"/>
          <w:lang w:eastAsia="en-GB"/>
        </w:rPr>
        <w:t>challenging</w:t>
      </w:r>
      <w:r>
        <w:rPr>
          <w:rFonts w:ascii="Arial" w:hAnsi="Arial" w:cs="Arial"/>
          <w:bCs/>
          <w:sz w:val="20"/>
          <w:szCs w:val="20"/>
          <w:lang w:eastAsia="en-GB"/>
        </w:rPr>
        <w:t>; there is the potential for differentiation by resource, length, grouping, expected level of outcome, and degree of support by teacher, throughout the scheme of work. Length of time allocated to a task is another possible area for differentiation.</w:t>
      </w:r>
    </w:p>
    <w:p w:rsidR="00BF7ADA" w:rsidRPr="002D580D" w:rsidRDefault="00BF7ADA" w:rsidP="00BF7ADA">
      <w:pPr>
        <w:pStyle w:val="Heading2"/>
        <w:rPr>
          <w:lang w:eastAsia="en-GB"/>
        </w:rPr>
      </w:pPr>
      <w:bookmarkStart w:id="9" w:name="_Toc440547965"/>
      <w:r w:rsidRPr="002D580D">
        <w:rPr>
          <w:lang w:eastAsia="en-GB"/>
        </w:rPr>
        <w:t>Key concepts</w:t>
      </w:r>
      <w:bookmarkEnd w:id="9"/>
    </w:p>
    <w:p w:rsidR="00BF7ADA" w:rsidRDefault="00BF7ADA" w:rsidP="00BF7ADA">
      <w:pPr>
        <w:pStyle w:val="ListParagraph"/>
        <w:ind w:left="-567"/>
        <w:rPr>
          <w:rFonts w:cs="Arial"/>
        </w:rPr>
      </w:pPr>
      <w:r>
        <w:rPr>
          <w:rFonts w:cs="Arial"/>
        </w:rPr>
        <w:t>Underpinning the whole teaching of the subject is a number of key concepts, as set out on page 5 of the syllabus. These are the basic rules that apply in recording transactions and preparing financial statements and they also provide a framework within which the wider course can be delivered. They are set out in a logical sequence and can be used to set the scene for learners when they first start studying the course, help learners better understand the nature of the subject and enable them to appreciate the ideas and theories they will encounter throughout their studies in greater breadth and depth. The key concepts for A Level Accounting are:</w:t>
      </w:r>
    </w:p>
    <w:p w:rsidR="00BF7ADA" w:rsidRDefault="00BF7ADA" w:rsidP="00BF7ADA">
      <w:pPr>
        <w:pStyle w:val="ListParagraph"/>
        <w:ind w:left="-567"/>
        <w:rPr>
          <w:rFonts w:cs="Arial"/>
        </w:rPr>
      </w:pPr>
    </w:p>
    <w:p w:rsidR="00BF7ADA" w:rsidRDefault="00BF7ADA" w:rsidP="0058768D">
      <w:pPr>
        <w:pStyle w:val="ListParagraph"/>
        <w:numPr>
          <w:ilvl w:val="0"/>
          <w:numId w:val="1"/>
        </w:numPr>
        <w:ind w:left="142" w:hanging="284"/>
        <w:rPr>
          <w:rFonts w:cs="Arial"/>
        </w:rPr>
      </w:pPr>
      <w:r>
        <w:rPr>
          <w:rFonts w:cs="Arial"/>
          <w:b/>
        </w:rPr>
        <w:t>Business Entity</w:t>
      </w:r>
      <w:r>
        <w:rPr>
          <w:rFonts w:cs="Arial"/>
        </w:rPr>
        <w:t xml:space="preserve"> – every business is regarded as having its own existence separate from that of its owner. It is important to emphasise that we are recording the transactions of the business and not its owner(s).</w:t>
      </w:r>
    </w:p>
    <w:p w:rsidR="00BF7ADA" w:rsidRDefault="00BF7ADA" w:rsidP="0058768D">
      <w:pPr>
        <w:pStyle w:val="ListParagraph"/>
        <w:numPr>
          <w:ilvl w:val="0"/>
          <w:numId w:val="1"/>
        </w:numPr>
        <w:ind w:left="142" w:hanging="284"/>
        <w:rPr>
          <w:rFonts w:cs="Arial"/>
        </w:rPr>
      </w:pPr>
      <w:r>
        <w:rPr>
          <w:rFonts w:cs="Arial"/>
          <w:b/>
        </w:rPr>
        <w:t>Money Measurement</w:t>
      </w:r>
      <w:r>
        <w:rPr>
          <w:rFonts w:cs="Arial"/>
        </w:rPr>
        <w:t xml:space="preserve"> – every transaction the business undertakes will be recorded in monetary terms. It is impossible to record non-monetary items such as the ability of the workforce.</w:t>
      </w:r>
    </w:p>
    <w:p w:rsidR="00BF7ADA" w:rsidRDefault="00BF7ADA" w:rsidP="0058768D">
      <w:pPr>
        <w:pStyle w:val="ListParagraph"/>
        <w:numPr>
          <w:ilvl w:val="0"/>
          <w:numId w:val="1"/>
        </w:numPr>
        <w:ind w:left="142" w:hanging="284"/>
        <w:rPr>
          <w:rFonts w:cs="Arial"/>
        </w:rPr>
      </w:pPr>
      <w:r>
        <w:rPr>
          <w:rFonts w:cs="Arial"/>
          <w:b/>
        </w:rPr>
        <w:t>Consistency</w:t>
      </w:r>
      <w:r>
        <w:rPr>
          <w:rFonts w:cs="Arial"/>
        </w:rPr>
        <w:t xml:space="preserve"> – This follows on naturally from duality as it is essential that transactions and the treatment of certain items are recorded the same way every financial year, unless there are valid reasons to change the approach.</w:t>
      </w:r>
    </w:p>
    <w:p w:rsidR="00BF7ADA" w:rsidRDefault="00BF7ADA" w:rsidP="0058768D">
      <w:pPr>
        <w:pStyle w:val="ListParagraph"/>
        <w:numPr>
          <w:ilvl w:val="0"/>
          <w:numId w:val="1"/>
        </w:numPr>
        <w:ind w:left="142" w:hanging="284"/>
        <w:rPr>
          <w:rFonts w:cs="Arial"/>
        </w:rPr>
      </w:pPr>
      <w:r>
        <w:rPr>
          <w:rFonts w:cs="Arial"/>
          <w:b/>
        </w:rPr>
        <w:t>Duality (Double-entry)</w:t>
      </w:r>
      <w:r>
        <w:rPr>
          <w:rFonts w:cs="Arial"/>
        </w:rPr>
        <w:t xml:space="preserve"> – this is perhaps the most important concept. It is the principle on which double entry is based and is the cornerstone of recording business transactions. It recognises that every single transaction the business undertakes has two aspects to it, represented by debit and credit entries in the accounts.</w:t>
      </w:r>
    </w:p>
    <w:p w:rsidR="00BF7ADA" w:rsidRDefault="00BF7ADA" w:rsidP="0058768D">
      <w:pPr>
        <w:pStyle w:val="ListParagraph"/>
        <w:numPr>
          <w:ilvl w:val="0"/>
          <w:numId w:val="1"/>
        </w:numPr>
        <w:ind w:left="142" w:hanging="284"/>
        <w:rPr>
          <w:rFonts w:cs="Arial"/>
        </w:rPr>
      </w:pPr>
      <w:r w:rsidRPr="006E5BAB">
        <w:rPr>
          <w:rFonts w:cs="Arial"/>
          <w:b/>
        </w:rPr>
        <w:lastRenderedPageBreak/>
        <w:t>True and fair view</w:t>
      </w:r>
      <w:r>
        <w:rPr>
          <w:rFonts w:cs="Arial"/>
        </w:rPr>
        <w:t xml:space="preserve"> – if all the key concepts referred to above are followed then the result will be a true and fair view of the performance of the business from one accounting period to the next. </w:t>
      </w:r>
    </w:p>
    <w:p w:rsidR="00BF7ADA" w:rsidRDefault="00BF7ADA" w:rsidP="00BF7ADA">
      <w:pPr>
        <w:ind w:left="-567"/>
        <w:rPr>
          <w:rFonts w:ascii="Arial" w:hAnsi="Arial" w:cs="Arial"/>
          <w:sz w:val="20"/>
          <w:szCs w:val="20"/>
        </w:rPr>
      </w:pPr>
    </w:p>
    <w:p w:rsidR="00BF7ADA" w:rsidRDefault="00BF7ADA" w:rsidP="00BF7ADA">
      <w:pPr>
        <w:ind w:left="-567"/>
        <w:rPr>
          <w:rFonts w:ascii="Arial" w:hAnsi="Arial" w:cs="Arial"/>
          <w:bCs/>
          <w:i/>
          <w:sz w:val="20"/>
          <w:szCs w:val="20"/>
          <w:lang w:eastAsia="en-GB"/>
        </w:rPr>
      </w:pPr>
      <w:r>
        <w:rPr>
          <w:rFonts w:ascii="Arial" w:hAnsi="Arial" w:cs="Arial"/>
          <w:sz w:val="20"/>
          <w:szCs w:val="20"/>
        </w:rPr>
        <w:t>Suitable opportunities for using these to draw together learning are provided throughout this scheme of work, and you can also develop your own ideas for doing this. There are also other important accounting principles which need to be considered, such as prudence, and opportunities for using these to underpin the teaching of the subject are also noted. However, the key concepts are the ones considered to be essential to providing the learners with a solid foundation of how to approach the subject of Accounting and for you as teachers to help structure the lessons you teach.</w:t>
      </w:r>
    </w:p>
    <w:p w:rsidR="00BF7ADA" w:rsidRDefault="00BF7ADA" w:rsidP="00BF7ADA">
      <w:pPr>
        <w:ind w:left="-567"/>
        <w:rPr>
          <w:rFonts w:ascii="Arial" w:hAnsi="Arial" w:cs="Arial"/>
          <w:bCs/>
          <w:sz w:val="20"/>
          <w:szCs w:val="20"/>
          <w:lang w:eastAsia="en-GB"/>
        </w:rPr>
      </w:pPr>
    </w:p>
    <w:p w:rsidR="00BF7ADA" w:rsidRDefault="00BF7ADA" w:rsidP="00BF7ADA">
      <w:pPr>
        <w:ind w:left="-567"/>
        <w:rPr>
          <w:rFonts w:ascii="Arial" w:hAnsi="Arial" w:cs="Arial"/>
          <w:sz w:val="20"/>
          <w:szCs w:val="20"/>
        </w:rPr>
      </w:pPr>
      <w:r>
        <w:rPr>
          <w:rFonts w:ascii="Arial" w:hAnsi="Arial" w:cs="Arial"/>
          <w:sz w:val="20"/>
          <w:szCs w:val="20"/>
        </w:rPr>
        <w:t>You should consider building in and expanding on key concepts in your teaching of Accounting in two ways:</w:t>
      </w:r>
    </w:p>
    <w:p w:rsidR="00BF7ADA" w:rsidRDefault="00BF7ADA" w:rsidP="00BF7ADA">
      <w:pPr>
        <w:ind w:left="-567"/>
        <w:rPr>
          <w:rFonts w:ascii="Arial" w:hAnsi="Arial" w:cs="Arial"/>
          <w:sz w:val="20"/>
          <w:szCs w:val="20"/>
        </w:rPr>
      </w:pPr>
    </w:p>
    <w:p w:rsidR="00BF7ADA" w:rsidRDefault="00BF7ADA" w:rsidP="0058768D">
      <w:pPr>
        <w:pStyle w:val="ListParagraph"/>
        <w:numPr>
          <w:ilvl w:val="0"/>
          <w:numId w:val="2"/>
        </w:numPr>
        <w:ind w:left="142" w:hanging="284"/>
        <w:rPr>
          <w:rFonts w:cs="Arial"/>
        </w:rPr>
      </w:pPr>
      <w:proofErr w:type="gramStart"/>
      <w:r>
        <w:rPr>
          <w:rFonts w:cs="Arial"/>
          <w:b/>
        </w:rPr>
        <w:t>explicitly</w:t>
      </w:r>
      <w:proofErr w:type="gramEnd"/>
      <w:r>
        <w:rPr>
          <w:rFonts w:cs="Arial"/>
        </w:rPr>
        <w:t xml:space="preserve"> – you will no doubt expect questions to be asked of learners either to explain or identify in a given situation one or other key concept. Thus you will need to ensure that your learners can do both these things. Indeed, with the very first lesson in the scheme of work it is suggested that the first three concepts are fully explained and how they fit in with every other aspect of teaching the subject to learners. They can be used to not only set the scene but also to motivate and encourage learners to think in greater depth about the subject as they study the various topics.</w:t>
      </w:r>
    </w:p>
    <w:p w:rsidR="00BF7ADA" w:rsidRDefault="00BF7ADA" w:rsidP="0058768D">
      <w:pPr>
        <w:pStyle w:val="ListParagraph"/>
        <w:numPr>
          <w:ilvl w:val="0"/>
          <w:numId w:val="2"/>
        </w:numPr>
        <w:ind w:left="142" w:hanging="284"/>
        <w:rPr>
          <w:rFonts w:cs="Arial"/>
        </w:rPr>
      </w:pPr>
      <w:proofErr w:type="gramStart"/>
      <w:r>
        <w:rPr>
          <w:rFonts w:cs="Arial"/>
          <w:b/>
        </w:rPr>
        <w:t>implicitly</w:t>
      </w:r>
      <w:proofErr w:type="gramEnd"/>
      <w:r>
        <w:rPr>
          <w:rFonts w:cs="Arial"/>
        </w:rPr>
        <w:t xml:space="preserve"> – as you progress through the scheme you will continually keep making use of them without necessarily referring to them by name. For example duality will form a part of virtually every topic taught. They can be used to consolidate learning.</w:t>
      </w:r>
    </w:p>
    <w:p w:rsidR="00BF7ADA" w:rsidRDefault="00BF7ADA" w:rsidP="00BF7ADA">
      <w:pPr>
        <w:pStyle w:val="ListParagraph"/>
        <w:ind w:left="-567"/>
        <w:rPr>
          <w:rFonts w:cs="Arial"/>
        </w:rPr>
      </w:pPr>
    </w:p>
    <w:p w:rsidR="00BF7ADA" w:rsidRDefault="00BF7ADA" w:rsidP="00BF7ADA">
      <w:pPr>
        <w:ind w:left="-567" w:right="-171"/>
        <w:rPr>
          <w:rFonts w:ascii="Arial" w:hAnsi="Arial" w:cs="Arial"/>
          <w:sz w:val="20"/>
          <w:szCs w:val="20"/>
        </w:rPr>
      </w:pPr>
      <w:r>
        <w:rPr>
          <w:rFonts w:ascii="Arial" w:hAnsi="Arial" w:cs="Arial"/>
          <w:sz w:val="20"/>
          <w:szCs w:val="20"/>
        </w:rPr>
        <w:t>Not only will the key concepts be invaluable in studying the subject, they are essential for those learners intending to study accounting at a more advanced level, either at university, or through a professional accountancy qualification. They will also help in the teaching of life skills and showing a complete view of the business environment.</w:t>
      </w:r>
    </w:p>
    <w:p w:rsidR="00BF7ADA" w:rsidRPr="002D580D" w:rsidRDefault="00BF7ADA" w:rsidP="00BF7ADA">
      <w:pPr>
        <w:pStyle w:val="Heading2"/>
      </w:pPr>
      <w:bookmarkStart w:id="10" w:name="_Toc440547966"/>
      <w:r w:rsidRPr="002D580D">
        <w:t>Teacher support</w:t>
      </w:r>
      <w:bookmarkEnd w:id="10"/>
    </w:p>
    <w:p w:rsidR="00BF7ADA" w:rsidRPr="00B20B6A" w:rsidRDefault="00BF7ADA" w:rsidP="00BF7ADA">
      <w:pPr>
        <w:ind w:left="-567" w:right="43"/>
        <w:rPr>
          <w:rFonts w:ascii="Arial" w:hAnsi="Arial" w:cs="Arial"/>
          <w:bCs/>
          <w:sz w:val="20"/>
          <w:szCs w:val="20"/>
        </w:rPr>
      </w:pPr>
      <w:r>
        <w:rPr>
          <w:rFonts w:ascii="Arial" w:hAnsi="Arial" w:cs="Arial"/>
          <w:sz w:val="20"/>
          <w:szCs w:val="20"/>
        </w:rPr>
        <w:t>Teacher Support (</w:t>
      </w:r>
      <w:hyperlink r:id="rId14" w:tooltip="http://teachers.cie.org.uk/" w:history="1">
        <w:r>
          <w:rPr>
            <w:rStyle w:val="Hyperlink"/>
            <w:rFonts w:ascii="Arial" w:hAnsi="Arial" w:cs="Arial"/>
            <w:sz w:val="20"/>
            <w:szCs w:val="20"/>
          </w:rPr>
          <w:t>teachers.cie.org.uk</w:t>
        </w:r>
      </w:hyperlink>
      <w:r>
        <w:rPr>
          <w:rFonts w:ascii="Arial" w:hAnsi="Arial" w:cs="Arial"/>
          <w:sz w:val="20"/>
          <w:szCs w:val="20"/>
        </w:rPr>
        <w:t xml:space="preserve">) is a secure online resource bank and community forum for Cambridge teachers, where you can download </w:t>
      </w:r>
      <w:r>
        <w:rPr>
          <w:rFonts w:ascii="Arial" w:hAnsi="Arial" w:cs="Arial"/>
          <w:bCs/>
          <w:sz w:val="20"/>
          <w:szCs w:val="20"/>
        </w:rPr>
        <w:t>specimen and past question papers, mark schemes and other resources. There is also a discussion forum on A Level Accounting that you can join, where topics, issues and areas of difficulty can be discussed and shared with fellow teachers. We also offer details of online and face-to-face training on this site, and t</w:t>
      </w:r>
      <w:r>
        <w:rPr>
          <w:rFonts w:ascii="Arial" w:hAnsi="Arial" w:cs="Arial"/>
          <w:sz w:val="20"/>
          <w:szCs w:val="20"/>
        </w:rPr>
        <w:t xml:space="preserve">his scheme of work is available here as a PDF and an editable version in Microsoft Word format. If you don’t have Microsoft Word, download Open Office free of charge from </w:t>
      </w:r>
      <w:hyperlink r:id="rId15" w:tooltip="http://www.openoffice.org/" w:history="1">
        <w:r>
          <w:rPr>
            <w:rStyle w:val="Hyperlink"/>
            <w:rFonts w:ascii="Arial" w:hAnsi="Arial" w:cs="Arial"/>
            <w:sz w:val="20"/>
            <w:szCs w:val="20"/>
          </w:rPr>
          <w:t>www.openoffice.org</w:t>
        </w:r>
      </w:hyperlink>
      <w:r>
        <w:rPr>
          <w:rFonts w:ascii="Arial" w:hAnsi="Arial" w:cs="Arial"/>
          <w:sz w:val="20"/>
          <w:szCs w:val="20"/>
        </w:rPr>
        <w:t>.</w:t>
      </w:r>
    </w:p>
    <w:p w:rsidR="00BF7ADA" w:rsidRPr="002D580D" w:rsidRDefault="00BF7ADA" w:rsidP="00BF7ADA">
      <w:pPr>
        <w:pStyle w:val="Heading2"/>
      </w:pPr>
      <w:bookmarkStart w:id="11" w:name="_Toc440547967"/>
      <w:r w:rsidRPr="002D580D">
        <w:t>Resources</w:t>
      </w:r>
      <w:bookmarkEnd w:id="11"/>
    </w:p>
    <w:p w:rsidR="00BF7ADA" w:rsidRDefault="00BF7ADA" w:rsidP="00BF7ADA">
      <w:pPr>
        <w:ind w:left="-567" w:right="43"/>
        <w:rPr>
          <w:rFonts w:ascii="Arial" w:hAnsi="Arial" w:cs="Arial"/>
          <w:sz w:val="20"/>
          <w:szCs w:val="20"/>
        </w:rPr>
      </w:pPr>
      <w:r>
        <w:rPr>
          <w:rFonts w:ascii="Arial" w:hAnsi="Arial" w:cs="Arial"/>
          <w:bCs/>
          <w:sz w:val="20"/>
          <w:szCs w:val="20"/>
        </w:rPr>
        <w:t xml:space="preserve">This scheme of work provides ideas for useful resources to accompany each suggested activity in column 4 of the topic tables. In addition, an up-to-date resource list for this subject can be found at </w:t>
      </w:r>
      <w:hyperlink r:id="rId16" w:history="1">
        <w:r>
          <w:rPr>
            <w:rStyle w:val="Hyperlink"/>
            <w:rFonts w:ascii="Arial" w:hAnsi="Arial" w:cs="Arial"/>
            <w:bCs/>
            <w:sz w:val="20"/>
            <w:szCs w:val="20"/>
          </w:rPr>
          <w:t>www.cie.org.uk</w:t>
        </w:r>
      </w:hyperlink>
      <w:r>
        <w:rPr>
          <w:rFonts w:ascii="Arial" w:hAnsi="Arial" w:cs="Arial"/>
          <w:sz w:val="20"/>
          <w:szCs w:val="20"/>
        </w:rPr>
        <w:t xml:space="preserve"> and at </w:t>
      </w:r>
      <w:hyperlink r:id="rId17" w:history="1">
        <w:r>
          <w:rPr>
            <w:rStyle w:val="Hyperlink"/>
            <w:rFonts w:ascii="Arial" w:hAnsi="Arial" w:cs="Arial"/>
            <w:sz w:val="20"/>
            <w:szCs w:val="20"/>
          </w:rPr>
          <w:t>teachers.cie.org.uk</w:t>
        </w:r>
      </w:hyperlink>
      <w:r>
        <w:rPr>
          <w:rFonts w:ascii="Arial" w:hAnsi="Arial" w:cs="Arial"/>
          <w:sz w:val="20"/>
          <w:szCs w:val="20"/>
        </w:rPr>
        <w:t>.</w:t>
      </w:r>
    </w:p>
    <w:p w:rsidR="00BF7ADA" w:rsidRDefault="00BF7ADA" w:rsidP="00BF7ADA">
      <w:pPr>
        <w:ind w:left="-567" w:right="43"/>
        <w:rPr>
          <w:rFonts w:ascii="Arial" w:hAnsi="Arial" w:cs="Arial"/>
          <w:b/>
          <w:bCs/>
          <w:sz w:val="20"/>
          <w:szCs w:val="20"/>
        </w:rPr>
      </w:pPr>
    </w:p>
    <w:p w:rsidR="00BF7ADA" w:rsidRPr="00D6115D" w:rsidRDefault="00BF7ADA" w:rsidP="00BF7ADA">
      <w:pPr>
        <w:ind w:left="-567"/>
        <w:rPr>
          <w:rFonts w:ascii="Arial" w:hAnsi="Arial" w:cs="Arial"/>
          <w:b/>
          <w:sz w:val="20"/>
          <w:szCs w:val="20"/>
        </w:rPr>
      </w:pPr>
      <w:r w:rsidRPr="00D6115D">
        <w:rPr>
          <w:rFonts w:ascii="Arial" w:hAnsi="Arial" w:cs="Arial"/>
          <w:b/>
          <w:sz w:val="20"/>
          <w:szCs w:val="20"/>
        </w:rPr>
        <w:t>Endorsed textbooks</w:t>
      </w:r>
    </w:p>
    <w:p w:rsidR="00BF7ADA" w:rsidRDefault="00BF7ADA" w:rsidP="00BF7ADA">
      <w:pPr>
        <w:ind w:left="-567" w:right="43"/>
        <w:rPr>
          <w:rFonts w:ascii="Arial" w:hAnsi="Arial" w:cs="Arial"/>
          <w:bCs/>
          <w:sz w:val="20"/>
          <w:szCs w:val="20"/>
        </w:rPr>
      </w:pPr>
      <w:r>
        <w:rPr>
          <w:rFonts w:ascii="Arial" w:hAnsi="Arial" w:cs="Arial"/>
          <w:bCs/>
          <w:sz w:val="20"/>
          <w:szCs w:val="20"/>
        </w:rPr>
        <w:t>Textbooks which are endorsed by Cambridge cover the syllabus for which they were written and have been through a quality assurance process to ensure they meet our required standards. The endorsed textbooks for A Level Accounting at the time of writing are:</w:t>
      </w:r>
    </w:p>
    <w:p w:rsidR="00BF7ADA" w:rsidRDefault="00BF7ADA" w:rsidP="00BF7ADA">
      <w:pPr>
        <w:ind w:left="-567" w:right="43"/>
        <w:rPr>
          <w:rFonts w:ascii="Arial" w:hAnsi="Arial" w:cs="Arial"/>
          <w:bCs/>
          <w:sz w:val="20"/>
          <w:szCs w:val="20"/>
        </w:rPr>
      </w:pPr>
    </w:p>
    <w:p w:rsidR="00BF7ADA" w:rsidRDefault="00BF7ADA" w:rsidP="00BF7ADA">
      <w:pPr>
        <w:ind w:left="-567" w:right="43"/>
        <w:rPr>
          <w:rFonts w:ascii="Arial" w:hAnsi="Arial" w:cs="Arial"/>
          <w:bCs/>
          <w:sz w:val="20"/>
          <w:szCs w:val="20"/>
        </w:rPr>
      </w:pPr>
      <w:r>
        <w:rPr>
          <w:rFonts w:ascii="Arial" w:hAnsi="Arial" w:cs="Arial"/>
          <w:bCs/>
          <w:sz w:val="20"/>
          <w:szCs w:val="20"/>
        </w:rPr>
        <w:t xml:space="preserve">Harold Randall and David Hopkins, </w:t>
      </w:r>
      <w:r>
        <w:rPr>
          <w:rFonts w:ascii="Arial" w:hAnsi="Arial" w:cs="Arial"/>
          <w:bCs/>
          <w:i/>
          <w:sz w:val="20"/>
          <w:szCs w:val="20"/>
        </w:rPr>
        <w:t xml:space="preserve">Cambridge International AS and A Level Accounting </w:t>
      </w:r>
      <w:r>
        <w:rPr>
          <w:rFonts w:ascii="Arial" w:hAnsi="Arial" w:cs="Arial"/>
          <w:bCs/>
          <w:sz w:val="20"/>
          <w:szCs w:val="20"/>
        </w:rPr>
        <w:t>Cambridge University Press, 2012</w:t>
      </w:r>
      <w:r>
        <w:rPr>
          <w:rFonts w:ascii="Arial" w:hAnsi="Arial" w:cs="Arial"/>
          <w:bCs/>
          <w:i/>
          <w:sz w:val="20"/>
          <w:szCs w:val="20"/>
        </w:rPr>
        <w:t xml:space="preserve"> </w:t>
      </w:r>
      <w:r>
        <w:rPr>
          <w:rFonts w:ascii="Arial" w:hAnsi="Arial" w:cs="Arial"/>
          <w:bCs/>
          <w:sz w:val="20"/>
          <w:szCs w:val="20"/>
        </w:rPr>
        <w:t>ISBN: 978-1107690622</w:t>
      </w:r>
    </w:p>
    <w:p w:rsidR="00BF7ADA" w:rsidRDefault="00BF7ADA" w:rsidP="00BF7ADA">
      <w:pPr>
        <w:ind w:left="-567" w:right="43"/>
        <w:rPr>
          <w:rFonts w:ascii="Arial" w:hAnsi="Arial" w:cs="Arial"/>
          <w:bCs/>
          <w:sz w:val="20"/>
          <w:szCs w:val="20"/>
        </w:rPr>
      </w:pPr>
    </w:p>
    <w:p w:rsidR="00BF7ADA" w:rsidRDefault="00BF7ADA" w:rsidP="00BF7ADA">
      <w:pPr>
        <w:ind w:left="-567" w:right="43"/>
        <w:rPr>
          <w:rFonts w:ascii="Arial" w:hAnsi="Arial" w:cs="Arial"/>
          <w:bCs/>
          <w:sz w:val="20"/>
          <w:szCs w:val="20"/>
        </w:rPr>
      </w:pPr>
      <w:r>
        <w:rPr>
          <w:rFonts w:ascii="Arial" w:hAnsi="Arial" w:cs="Arial"/>
          <w:bCs/>
          <w:sz w:val="20"/>
          <w:szCs w:val="20"/>
        </w:rPr>
        <w:lastRenderedPageBreak/>
        <w:t xml:space="preserve">An up-to-date list of endorsed textbooks for each subject can be found at </w:t>
      </w:r>
      <w:hyperlink r:id="rId18" w:history="1">
        <w:r>
          <w:rPr>
            <w:rStyle w:val="Hyperlink"/>
            <w:rFonts w:ascii="Arial" w:hAnsi="Arial" w:cs="Arial"/>
            <w:bCs/>
            <w:sz w:val="20"/>
            <w:szCs w:val="20"/>
          </w:rPr>
          <w:t>www.cie.org.uk</w:t>
        </w:r>
      </w:hyperlink>
      <w:r>
        <w:rPr>
          <w:rFonts w:ascii="Arial" w:hAnsi="Arial" w:cs="Arial"/>
          <w:sz w:val="20"/>
          <w:szCs w:val="20"/>
        </w:rPr>
        <w:t xml:space="preserve"> and at </w:t>
      </w:r>
      <w:hyperlink r:id="rId19" w:history="1">
        <w:r>
          <w:rPr>
            <w:rStyle w:val="Hyperlink"/>
            <w:rFonts w:ascii="Arial" w:hAnsi="Arial" w:cs="Arial"/>
            <w:sz w:val="20"/>
            <w:szCs w:val="20"/>
          </w:rPr>
          <w:t>teachers.cie.org.uk</w:t>
        </w:r>
      </w:hyperlink>
      <w:r>
        <w:rPr>
          <w:rFonts w:ascii="Arial" w:hAnsi="Arial" w:cs="Arial"/>
          <w:sz w:val="20"/>
          <w:szCs w:val="20"/>
        </w:rPr>
        <w:t>.</w:t>
      </w:r>
    </w:p>
    <w:p w:rsidR="00BF7ADA" w:rsidRDefault="00BF7ADA" w:rsidP="00BF7ADA">
      <w:pPr>
        <w:ind w:left="-567" w:right="43"/>
        <w:rPr>
          <w:rFonts w:ascii="Arial" w:hAnsi="Arial" w:cs="Arial"/>
          <w:b/>
          <w:bCs/>
          <w:sz w:val="20"/>
          <w:szCs w:val="20"/>
        </w:rPr>
      </w:pPr>
    </w:p>
    <w:p w:rsidR="00BF7ADA" w:rsidRPr="00D6115D" w:rsidRDefault="00BF7ADA" w:rsidP="00BF7ADA">
      <w:pPr>
        <w:ind w:left="-567"/>
        <w:rPr>
          <w:rFonts w:ascii="Arial" w:hAnsi="Arial" w:cs="Arial"/>
          <w:b/>
          <w:sz w:val="20"/>
          <w:szCs w:val="20"/>
        </w:rPr>
      </w:pPr>
      <w:r w:rsidRPr="00D6115D">
        <w:rPr>
          <w:rFonts w:ascii="Arial" w:hAnsi="Arial" w:cs="Arial"/>
          <w:b/>
          <w:sz w:val="20"/>
          <w:szCs w:val="20"/>
        </w:rPr>
        <w:t>Other textbooks referenced in this scheme of work</w:t>
      </w:r>
    </w:p>
    <w:p w:rsidR="00BF7ADA" w:rsidRPr="00624C86" w:rsidRDefault="00BF7ADA" w:rsidP="00BF7ADA">
      <w:pPr>
        <w:pStyle w:val="Standard"/>
        <w:ind w:left="-567" w:right="43"/>
        <w:rPr>
          <w:rFonts w:ascii="Arial" w:eastAsia="Times New Roman" w:hAnsi="Arial" w:cs="Arial"/>
          <w:bCs/>
          <w:sz w:val="20"/>
          <w:szCs w:val="20"/>
          <w:lang w:eastAsia="en-GB"/>
        </w:rPr>
      </w:pPr>
      <w:r>
        <w:rPr>
          <w:rFonts w:ascii="Arial" w:eastAsia="Times New Roman" w:hAnsi="Arial" w:cs="Arial"/>
          <w:sz w:val="20"/>
          <w:szCs w:val="20"/>
          <w:lang w:eastAsia="en-GB"/>
        </w:rPr>
        <w:t>Frank Wood and Alan Sangster,</w:t>
      </w:r>
      <w:r w:rsidRPr="00041705">
        <w:rPr>
          <w:rFonts w:ascii="Arial" w:eastAsia="Times New Roman" w:hAnsi="Arial" w:cs="Arial"/>
          <w:sz w:val="20"/>
          <w:szCs w:val="20"/>
          <w:lang w:eastAsia="en-GB"/>
        </w:rPr>
        <w:t xml:space="preserve"> </w:t>
      </w:r>
      <w:r>
        <w:rPr>
          <w:rFonts w:ascii="Arial" w:eastAsia="Times New Roman" w:hAnsi="Arial" w:cs="Arial"/>
          <w:i/>
          <w:sz w:val="20"/>
          <w:szCs w:val="20"/>
          <w:lang w:eastAsia="en-GB"/>
        </w:rPr>
        <w:t xml:space="preserve">Business Accounting </w:t>
      </w:r>
      <w:proofErr w:type="gramStart"/>
      <w:r>
        <w:rPr>
          <w:rFonts w:ascii="Arial" w:eastAsia="Times New Roman" w:hAnsi="Arial" w:cs="Arial"/>
          <w:i/>
          <w:sz w:val="20"/>
          <w:szCs w:val="20"/>
          <w:lang w:eastAsia="en-GB"/>
        </w:rPr>
        <w:t>Volume ,</w:t>
      </w:r>
      <w:proofErr w:type="gramEnd"/>
      <w:r>
        <w:rPr>
          <w:rFonts w:ascii="Arial" w:eastAsia="Times New Roman" w:hAnsi="Arial" w:cs="Arial"/>
          <w:i/>
          <w:sz w:val="20"/>
          <w:szCs w:val="20"/>
          <w:lang w:eastAsia="en-GB"/>
        </w:rPr>
        <w:t xml:space="preserve"> 12</w:t>
      </w:r>
      <w:r w:rsidRPr="00231BCD">
        <w:rPr>
          <w:rFonts w:ascii="Arial" w:eastAsia="Times New Roman" w:hAnsi="Arial" w:cs="Arial"/>
          <w:i/>
          <w:sz w:val="20"/>
          <w:szCs w:val="20"/>
          <w:vertAlign w:val="superscript"/>
          <w:lang w:eastAsia="en-GB"/>
        </w:rPr>
        <w:t>th</w:t>
      </w:r>
      <w:r>
        <w:rPr>
          <w:rFonts w:ascii="Arial" w:eastAsia="Times New Roman" w:hAnsi="Arial" w:cs="Arial"/>
          <w:i/>
          <w:sz w:val="20"/>
          <w:szCs w:val="20"/>
          <w:lang w:eastAsia="en-GB"/>
        </w:rPr>
        <w:t xml:space="preserve"> Edition</w:t>
      </w:r>
      <w:r>
        <w:rPr>
          <w:rFonts w:ascii="Arial" w:eastAsia="Times New Roman" w:hAnsi="Arial" w:cs="Arial"/>
          <w:sz w:val="20"/>
          <w:szCs w:val="20"/>
          <w:lang w:eastAsia="en-GB"/>
        </w:rPr>
        <w:t xml:space="preserve"> Financial Times Press, </w:t>
      </w:r>
      <w:r w:rsidRPr="00041705">
        <w:rPr>
          <w:rFonts w:ascii="Arial" w:eastAsia="Times New Roman" w:hAnsi="Arial" w:cs="Arial"/>
          <w:sz w:val="20"/>
          <w:szCs w:val="20"/>
          <w:lang w:eastAsia="en-GB"/>
        </w:rPr>
        <w:t xml:space="preserve">2012 </w:t>
      </w:r>
      <w:r w:rsidRPr="00041705">
        <w:rPr>
          <w:rFonts w:ascii="Arial" w:eastAsia="Times New Roman" w:hAnsi="Arial" w:cs="Arial"/>
          <w:bCs/>
          <w:sz w:val="20"/>
          <w:szCs w:val="20"/>
          <w:lang w:eastAsia="en-GB"/>
        </w:rPr>
        <w:t xml:space="preserve">ISBN: </w:t>
      </w:r>
      <w:r>
        <w:rPr>
          <w:rFonts w:ascii="Arial" w:eastAsia="Times New Roman" w:hAnsi="Arial" w:cs="Arial"/>
          <w:bCs/>
          <w:sz w:val="20"/>
          <w:szCs w:val="20"/>
          <w:lang w:eastAsia="en-GB"/>
        </w:rPr>
        <w:t>978-0273759188</w:t>
      </w:r>
    </w:p>
    <w:p w:rsidR="00BF7ADA" w:rsidRDefault="00BF7ADA" w:rsidP="00BF7ADA">
      <w:pPr>
        <w:ind w:left="-567" w:right="43"/>
        <w:rPr>
          <w:rFonts w:ascii="Arial" w:hAnsi="Arial" w:cs="Arial"/>
          <w:bCs/>
          <w:i/>
          <w:sz w:val="20"/>
          <w:szCs w:val="20"/>
        </w:rPr>
      </w:pPr>
    </w:p>
    <w:p w:rsidR="00BF7ADA" w:rsidRPr="00D6115D" w:rsidRDefault="00BF7ADA" w:rsidP="00BF7ADA">
      <w:pPr>
        <w:ind w:left="-567"/>
        <w:rPr>
          <w:rFonts w:ascii="Arial" w:hAnsi="Arial" w:cs="Arial"/>
          <w:b/>
          <w:sz w:val="20"/>
          <w:szCs w:val="20"/>
        </w:rPr>
      </w:pPr>
      <w:r w:rsidRPr="00D6115D">
        <w:rPr>
          <w:rFonts w:ascii="Arial" w:hAnsi="Arial" w:cs="Arial"/>
          <w:b/>
          <w:sz w:val="20"/>
          <w:szCs w:val="20"/>
        </w:rPr>
        <w:t>Websites</w:t>
      </w:r>
    </w:p>
    <w:p w:rsidR="00BF7ADA" w:rsidRDefault="00BF7ADA" w:rsidP="00BF7ADA">
      <w:pPr>
        <w:ind w:left="-567" w:right="43"/>
        <w:rPr>
          <w:rFonts w:ascii="Arial" w:hAnsi="Arial" w:cs="Arial"/>
          <w:sz w:val="20"/>
          <w:szCs w:val="20"/>
          <w:lang w:eastAsia="en-GB"/>
        </w:rPr>
      </w:pPr>
      <w:r>
        <w:rPr>
          <w:rFonts w:ascii="Arial" w:hAnsi="Arial" w:cs="Arial"/>
          <w:sz w:val="20"/>
          <w:szCs w:val="20"/>
        </w:rPr>
        <w:t xml:space="preserve">This scheme of work includes website links providing direct access to internet resources. Cambridge International Examinations is not responsible for the accuracy or content of information contained in these sites, nor can we guarantee their </w:t>
      </w:r>
      <w:proofErr w:type="spellStart"/>
      <w:r>
        <w:rPr>
          <w:rFonts w:ascii="Arial" w:hAnsi="Arial" w:cs="Arial"/>
          <w:sz w:val="20"/>
          <w:szCs w:val="20"/>
        </w:rPr>
        <w:t>ongoing</w:t>
      </w:r>
      <w:proofErr w:type="spellEnd"/>
      <w:r>
        <w:rPr>
          <w:rFonts w:ascii="Arial" w:hAnsi="Arial" w:cs="Arial"/>
          <w:sz w:val="20"/>
          <w:szCs w:val="20"/>
        </w:rPr>
        <w:t xml:space="preserve"> availability.</w:t>
      </w:r>
      <w:r>
        <w:rPr>
          <w:rFonts w:ascii="Arial" w:hAnsi="Arial" w:cs="Arial"/>
          <w:sz w:val="20"/>
          <w:szCs w:val="20"/>
          <w:lang w:eastAsia="en-GB"/>
        </w:rPr>
        <w:t xml:space="preserve"> The inclusion of a link to an external website should not be understood to be an endorsement of that website or the site's owners (or their products/services). </w:t>
      </w:r>
      <w:r>
        <w:rPr>
          <w:rFonts w:ascii="Arial" w:hAnsi="Arial" w:cs="Arial"/>
          <w:sz w:val="20"/>
          <w:szCs w:val="20"/>
        </w:rPr>
        <w:t>Other aspects of the sites were not checked, and only the particular resources cited in the activities are recommended.</w:t>
      </w:r>
    </w:p>
    <w:p w:rsidR="00BF7ADA" w:rsidRDefault="00BF7ADA" w:rsidP="00BF7ADA">
      <w:pPr>
        <w:ind w:left="-567" w:right="43"/>
        <w:rPr>
          <w:rFonts w:ascii="Arial" w:hAnsi="Arial" w:cs="Arial"/>
          <w:sz w:val="20"/>
          <w:szCs w:val="20"/>
        </w:rPr>
      </w:pPr>
    </w:p>
    <w:p w:rsidR="00BF7ADA" w:rsidRDefault="00A17599" w:rsidP="00BF7ADA">
      <w:pPr>
        <w:ind w:left="-567" w:right="43"/>
        <w:rPr>
          <w:rFonts w:ascii="Arial" w:hAnsi="Arial" w:cs="Arial"/>
          <w:sz w:val="20"/>
          <w:szCs w:val="20"/>
        </w:rPr>
      </w:pPr>
      <w:hyperlink r:id="rId20" w:history="1">
        <w:r w:rsidR="00BF7ADA" w:rsidRPr="009E2DAE">
          <w:rPr>
            <w:rStyle w:val="Hyperlink"/>
            <w:rFonts w:ascii="Arial" w:hAnsi="Arial" w:cs="Arial"/>
            <w:sz w:val="20"/>
            <w:szCs w:val="20"/>
          </w:rPr>
          <w:t>www.bized.co.uk/learn/accounting</w:t>
        </w:r>
      </w:hyperlink>
      <w:r w:rsidR="00BF7ADA">
        <w:rPr>
          <w:rFonts w:ascii="Arial" w:hAnsi="Arial" w:cs="Arial"/>
          <w:sz w:val="20"/>
          <w:szCs w:val="20"/>
        </w:rPr>
        <w:t xml:space="preserve"> </w:t>
      </w:r>
      <w:r w:rsidR="00BF7ADA">
        <w:rPr>
          <w:rStyle w:val="Hyperlink"/>
          <w:rFonts w:ascii="Arial" w:hAnsi="Arial" w:cs="Arial"/>
          <w:color w:val="auto"/>
          <w:sz w:val="20"/>
          <w:szCs w:val="20"/>
          <w:u w:val="none"/>
        </w:rPr>
        <w:t>–</w:t>
      </w:r>
      <w:r w:rsidR="00BF7ADA">
        <w:rPr>
          <w:rFonts w:ascii="Arial" w:hAnsi="Arial" w:cs="Arial"/>
          <w:sz w:val="20"/>
          <w:szCs w:val="20"/>
        </w:rPr>
        <w:t xml:space="preserve"> teaching resources for financial and management accounting, including presentations, lesson plans and exercises</w:t>
      </w:r>
    </w:p>
    <w:p w:rsidR="00BF7ADA" w:rsidRDefault="00A17599" w:rsidP="00BF7ADA">
      <w:pPr>
        <w:ind w:left="-567"/>
        <w:rPr>
          <w:rFonts w:ascii="Arial" w:hAnsi="Arial" w:cs="Arial"/>
          <w:sz w:val="20"/>
          <w:szCs w:val="20"/>
        </w:rPr>
      </w:pPr>
      <w:hyperlink r:id="rId21" w:history="1">
        <w:r w:rsidR="00BF7ADA" w:rsidRPr="002D580D">
          <w:rPr>
            <w:rStyle w:val="Hyperlink"/>
            <w:rFonts w:ascii="Arial" w:hAnsi="Arial" w:cs="Arial"/>
            <w:sz w:val="20"/>
            <w:szCs w:val="20"/>
          </w:rPr>
          <w:t>www.osbornebooks.co.uk</w:t>
        </w:r>
      </w:hyperlink>
      <w:r w:rsidR="00BF7ADA">
        <w:rPr>
          <w:rFonts w:ascii="Arial" w:hAnsi="Arial" w:cs="Arial"/>
          <w:color w:val="006621"/>
          <w:sz w:val="20"/>
          <w:szCs w:val="20"/>
        </w:rPr>
        <w:t xml:space="preserve"> </w:t>
      </w:r>
      <w:r w:rsidR="00BF7ADA">
        <w:rPr>
          <w:rStyle w:val="Hyperlink"/>
          <w:rFonts w:ascii="Arial" w:hAnsi="Arial" w:cs="Arial"/>
          <w:color w:val="auto"/>
          <w:sz w:val="20"/>
          <w:szCs w:val="20"/>
          <w:u w:val="none"/>
        </w:rPr>
        <w:t xml:space="preserve">– free downloadable material including exemplar and </w:t>
      </w:r>
      <w:r w:rsidR="00BF7ADA" w:rsidRPr="002D580D">
        <w:rPr>
          <w:rStyle w:val="Hyperlink"/>
          <w:rFonts w:ascii="Arial" w:hAnsi="Arial" w:cs="Arial"/>
          <w:color w:val="auto"/>
          <w:sz w:val="20"/>
          <w:szCs w:val="20"/>
          <w:u w:val="none"/>
        </w:rPr>
        <w:t xml:space="preserve">pro-forma </w:t>
      </w:r>
      <w:r w:rsidR="00BF7ADA" w:rsidRPr="002D580D">
        <w:rPr>
          <w:rFonts w:ascii="Arial" w:hAnsi="Arial" w:cs="Arial"/>
          <w:sz w:val="20"/>
          <w:szCs w:val="20"/>
        </w:rPr>
        <w:t>financial docume</w:t>
      </w:r>
      <w:r w:rsidR="00BF7ADA">
        <w:rPr>
          <w:rFonts w:ascii="Arial" w:hAnsi="Arial" w:cs="Arial"/>
          <w:sz w:val="20"/>
          <w:szCs w:val="20"/>
        </w:rPr>
        <w:t>nts, day books, ledger accounts and</w:t>
      </w:r>
      <w:r w:rsidR="00BF7ADA" w:rsidRPr="002D580D">
        <w:rPr>
          <w:rFonts w:ascii="Arial" w:hAnsi="Arial" w:cs="Arial"/>
          <w:sz w:val="20"/>
          <w:szCs w:val="20"/>
        </w:rPr>
        <w:t xml:space="preserve"> cash book</w:t>
      </w:r>
      <w:r w:rsidR="00BF7ADA">
        <w:rPr>
          <w:rFonts w:ascii="Arial" w:hAnsi="Arial" w:cs="Arial"/>
          <w:sz w:val="20"/>
          <w:szCs w:val="20"/>
        </w:rPr>
        <w:t>s</w:t>
      </w:r>
    </w:p>
    <w:p w:rsidR="00BF7ADA" w:rsidRDefault="00A17599" w:rsidP="00BF7ADA">
      <w:pPr>
        <w:ind w:left="-567"/>
        <w:rPr>
          <w:rFonts w:ascii="Arial" w:hAnsi="Arial" w:cs="Arial"/>
          <w:sz w:val="20"/>
          <w:szCs w:val="20"/>
        </w:rPr>
      </w:pPr>
      <w:hyperlink r:id="rId22" w:history="1">
        <w:r w:rsidR="00BF7ADA" w:rsidRPr="009E2DAE">
          <w:rPr>
            <w:rStyle w:val="Hyperlink"/>
            <w:rFonts w:ascii="Arial" w:hAnsi="Arial" w:cs="Arial"/>
            <w:sz w:val="20"/>
            <w:szCs w:val="20"/>
          </w:rPr>
          <w:t>www.inkling.com</w:t>
        </w:r>
      </w:hyperlink>
      <w:r w:rsidR="00BF7ADA">
        <w:rPr>
          <w:rFonts w:ascii="Arial" w:hAnsi="Arial" w:cs="Arial"/>
          <w:sz w:val="20"/>
          <w:szCs w:val="20"/>
        </w:rPr>
        <w:t xml:space="preserve"> – sample material for viewing and sharing on a range of cost and management accounting topics. Free registration may be required.</w:t>
      </w:r>
    </w:p>
    <w:p w:rsidR="000B0E42" w:rsidRDefault="000B0E42">
      <w:pPr>
        <w:rPr>
          <w:rFonts w:ascii="Arial" w:hAnsi="Arial" w:cs="Arial"/>
          <w:spacing w:val="-1"/>
          <w:sz w:val="20"/>
          <w:szCs w:val="20"/>
        </w:rPr>
      </w:pPr>
      <w:r>
        <w:rPr>
          <w:rFonts w:ascii="Arial" w:hAnsi="Arial" w:cs="Arial"/>
          <w:spacing w:val="-1"/>
          <w:sz w:val="20"/>
          <w:szCs w:val="20"/>
        </w:rPr>
        <w:br w:type="page"/>
      </w:r>
    </w:p>
    <w:p w:rsidR="008A6E68" w:rsidRPr="00313C0C" w:rsidRDefault="00A17599" w:rsidP="00313C0C">
      <w:pPr>
        <w:pStyle w:val="Heading1"/>
      </w:pPr>
      <w:hyperlink w:anchor="_Contents" w:history="1">
        <w:bookmarkStart w:id="12" w:name="_Toc443396273"/>
        <w:r w:rsidR="00CF598F" w:rsidRPr="00313C0C">
          <w:rPr>
            <w:rStyle w:val="Hyperlink"/>
            <w:color w:val="C30045"/>
            <w:u w:val="none"/>
          </w:rPr>
          <w:t>Financial accounting (AS Level)</w:t>
        </w:r>
        <w:bookmarkEnd w:id="12"/>
      </w:hyperlink>
    </w:p>
    <w:p w:rsidR="00CF598F" w:rsidRDefault="00CF598F" w:rsidP="00CF598F">
      <w:pPr>
        <w:pStyle w:val="Heading2"/>
      </w:pPr>
      <w:bookmarkStart w:id="13" w:name="_Toc443050091"/>
      <w:bookmarkStart w:id="14" w:name="_Toc443050271"/>
      <w:r>
        <w:t>Recommended prior knowledge</w:t>
      </w:r>
      <w:bookmarkEnd w:id="13"/>
      <w:bookmarkEnd w:id="14"/>
    </w:p>
    <w:p w:rsidR="00CF598F" w:rsidRPr="00362F96" w:rsidRDefault="00CF598F" w:rsidP="00CF598F">
      <w:pPr>
        <w:pStyle w:val="Standard"/>
        <w:ind w:left="-567" w:right="45"/>
        <w:rPr>
          <w:rFonts w:ascii="Arial" w:hAnsi="Arial" w:cs="Arial"/>
          <w:sz w:val="20"/>
          <w:szCs w:val="20"/>
        </w:rPr>
      </w:pPr>
      <w:r w:rsidRPr="00362F96">
        <w:rPr>
          <w:rFonts w:ascii="Arial" w:hAnsi="Arial" w:cs="Arial"/>
          <w:sz w:val="20"/>
          <w:szCs w:val="20"/>
        </w:rPr>
        <w:t>At the start of this course, it is recommended that learners should have previously undertaken IGCSE or O Level Accounting or equivalent programmes. To help make the transition to A Level study, this section starts with a number of topics to provide a solid foundation, including double entry, accounting concepts and principles and books of account, before focusing specifically on the AS syllabus content.</w:t>
      </w:r>
    </w:p>
    <w:p w:rsidR="00CF598F" w:rsidRPr="00362F96" w:rsidRDefault="00CF598F" w:rsidP="00CF598F">
      <w:pPr>
        <w:pStyle w:val="Heading2"/>
      </w:pPr>
      <w:bookmarkStart w:id="15" w:name="_Toc443050092"/>
      <w:bookmarkStart w:id="16" w:name="_Toc443050272"/>
      <w:r w:rsidRPr="00362F96">
        <w:t>Context</w:t>
      </w:r>
      <w:bookmarkEnd w:id="15"/>
      <w:bookmarkEnd w:id="16"/>
    </w:p>
    <w:p w:rsidR="00CF598F" w:rsidRDefault="00CF598F" w:rsidP="00CF598F">
      <w:pPr>
        <w:pStyle w:val="Standard"/>
        <w:ind w:left="-567" w:right="45"/>
        <w:rPr>
          <w:rFonts w:ascii="Arial" w:hAnsi="Arial" w:cs="Arial"/>
          <w:sz w:val="20"/>
          <w:szCs w:val="20"/>
        </w:rPr>
      </w:pPr>
      <w:r>
        <w:rPr>
          <w:rFonts w:ascii="Arial" w:hAnsi="Arial" w:cs="Arial"/>
          <w:sz w:val="20"/>
          <w:szCs w:val="20"/>
        </w:rPr>
        <w:t>In this</w:t>
      </w:r>
      <w:r w:rsidRPr="00362F96">
        <w:rPr>
          <w:rFonts w:ascii="Arial" w:hAnsi="Arial" w:cs="Arial"/>
          <w:sz w:val="20"/>
          <w:szCs w:val="20"/>
        </w:rPr>
        <w:t xml:space="preserve"> section learners develop an understanding of the accurate recording of financial information. The approach is practical and learners should be made aware that accuracy is essential. Recording and verifying the accuracy of financial data in the journals and ledgers forms the first part of this section. Learning then progresses to transferring data to the ledger and eventually to the financial statements. The ability of learners to interpret and analyse financial and other data to</w:t>
      </w:r>
      <w:r>
        <w:rPr>
          <w:rFonts w:ascii="Arial" w:hAnsi="Arial" w:cs="Arial"/>
          <w:sz w:val="20"/>
          <w:szCs w:val="20"/>
        </w:rPr>
        <w:t xml:space="preserve"> make real-</w:t>
      </w:r>
      <w:r w:rsidRPr="00362F96">
        <w:rPr>
          <w:rFonts w:ascii="Arial" w:hAnsi="Arial" w:cs="Arial"/>
          <w:sz w:val="20"/>
          <w:szCs w:val="20"/>
        </w:rPr>
        <w:t xml:space="preserve">life judgements and management decisions comes next. This is allows learners to think 'outside the box' and suggest ideas which will help an organisation achieve its objectives. Underpinning this throughout are the key concepts, which learners should regularly keep in sight to help their skills progress. There are also opportunities throughout to prepare accounts in a variety of business scenarios both to underpin learning in realistic contexts and to translate </w:t>
      </w:r>
      <w:r>
        <w:rPr>
          <w:rFonts w:ascii="Arial" w:hAnsi="Arial" w:cs="Arial"/>
          <w:sz w:val="20"/>
          <w:szCs w:val="20"/>
        </w:rPr>
        <w:t>skills</w:t>
      </w:r>
      <w:r w:rsidRPr="00362F96">
        <w:rPr>
          <w:rFonts w:ascii="Arial" w:hAnsi="Arial" w:cs="Arial"/>
          <w:sz w:val="20"/>
          <w:szCs w:val="20"/>
        </w:rPr>
        <w:t xml:space="preserve"> into real workplace practice.</w:t>
      </w:r>
    </w:p>
    <w:p w:rsidR="00CF598F" w:rsidRDefault="00CF598F" w:rsidP="00CF598F">
      <w:pPr>
        <w:pStyle w:val="Heading2"/>
      </w:pPr>
      <w:bookmarkStart w:id="17" w:name="_Toc443050093"/>
      <w:bookmarkStart w:id="18" w:name="_Toc443050273"/>
      <w:r>
        <w:t>Outline</w:t>
      </w:r>
      <w:bookmarkEnd w:id="17"/>
      <w:bookmarkEnd w:id="18"/>
    </w:p>
    <w:p w:rsidR="00CF598F" w:rsidRDefault="00CF598F" w:rsidP="00CF598F">
      <w:pPr>
        <w:ind w:left="-567" w:right="45"/>
        <w:rPr>
          <w:rFonts w:ascii="Arial" w:hAnsi="Arial" w:cs="Arial"/>
          <w:sz w:val="20"/>
          <w:szCs w:val="20"/>
        </w:rPr>
      </w:pPr>
      <w:r>
        <w:rPr>
          <w:rFonts w:ascii="Arial" w:hAnsi="Arial" w:cs="Arial"/>
          <w:sz w:val="20"/>
          <w:szCs w:val="20"/>
        </w:rPr>
        <w:t>The AS Level topics covered in this section are:</w:t>
      </w:r>
      <w:bookmarkStart w:id="19" w:name="_GoBack"/>
      <w:bookmarkEnd w:id="19"/>
    </w:p>
    <w:p w:rsidR="00CF598F" w:rsidRDefault="00CF598F" w:rsidP="00CF598F">
      <w:pPr>
        <w:ind w:left="-567" w:right="45"/>
        <w:rPr>
          <w:rFonts w:ascii="Arial" w:hAnsi="Arial" w:cs="Arial"/>
          <w:sz w:val="20"/>
          <w:szCs w:val="20"/>
        </w:rPr>
      </w:pPr>
    </w:p>
    <w:p w:rsidR="00CF598F" w:rsidRDefault="00CF598F" w:rsidP="0058768D">
      <w:pPr>
        <w:pStyle w:val="ListParagraph"/>
        <w:numPr>
          <w:ilvl w:val="0"/>
          <w:numId w:val="5"/>
        </w:numPr>
        <w:ind w:left="0" w:right="45" w:hanging="284"/>
        <w:rPr>
          <w:rFonts w:cs="Arial"/>
        </w:rPr>
      </w:pPr>
      <w:r>
        <w:rPr>
          <w:rFonts w:cs="Arial"/>
        </w:rPr>
        <w:t>the accounting cycle</w:t>
      </w:r>
    </w:p>
    <w:p w:rsidR="00CF598F" w:rsidRDefault="00CF598F" w:rsidP="0058768D">
      <w:pPr>
        <w:pStyle w:val="ListParagraph"/>
        <w:numPr>
          <w:ilvl w:val="0"/>
          <w:numId w:val="5"/>
        </w:numPr>
        <w:ind w:left="0" w:right="45" w:hanging="284"/>
        <w:rPr>
          <w:rFonts w:cs="Arial"/>
        </w:rPr>
      </w:pPr>
      <w:r>
        <w:rPr>
          <w:rFonts w:cs="Arial"/>
        </w:rPr>
        <w:t>accounting for non-current assets</w:t>
      </w:r>
    </w:p>
    <w:p w:rsidR="00CF598F" w:rsidRDefault="00CF598F" w:rsidP="0058768D">
      <w:pPr>
        <w:pStyle w:val="ListParagraph"/>
        <w:numPr>
          <w:ilvl w:val="0"/>
          <w:numId w:val="5"/>
        </w:numPr>
        <w:ind w:left="0" w:right="45" w:hanging="284"/>
        <w:rPr>
          <w:rFonts w:cs="Arial"/>
        </w:rPr>
      </w:pPr>
      <w:r>
        <w:rPr>
          <w:rFonts w:cs="Arial"/>
        </w:rPr>
        <w:t>reconciliation and verification</w:t>
      </w:r>
    </w:p>
    <w:p w:rsidR="00CF598F" w:rsidRDefault="00CF598F" w:rsidP="0058768D">
      <w:pPr>
        <w:pStyle w:val="ListParagraph"/>
        <w:numPr>
          <w:ilvl w:val="0"/>
          <w:numId w:val="5"/>
        </w:numPr>
        <w:ind w:left="0" w:right="45" w:hanging="284"/>
        <w:rPr>
          <w:rFonts w:cs="Arial"/>
        </w:rPr>
      </w:pPr>
      <w:r>
        <w:rPr>
          <w:rFonts w:cs="Arial"/>
        </w:rPr>
        <w:t>preparation of financial statements (sole traders, partnerships and private limited companies) – note that Adjustments is covered at the appropriate stage of each</w:t>
      </w:r>
    </w:p>
    <w:p w:rsidR="00CF598F" w:rsidRDefault="00CF598F" w:rsidP="0058768D">
      <w:pPr>
        <w:pStyle w:val="ListParagraph"/>
        <w:numPr>
          <w:ilvl w:val="0"/>
          <w:numId w:val="5"/>
        </w:numPr>
        <w:ind w:left="0" w:right="45" w:hanging="284"/>
        <w:rPr>
          <w:rFonts w:cs="Arial"/>
        </w:rPr>
      </w:pPr>
      <w:proofErr w:type="gramStart"/>
      <w:r>
        <w:rPr>
          <w:rFonts w:cs="Arial"/>
        </w:rPr>
        <w:t>analysis</w:t>
      </w:r>
      <w:proofErr w:type="gramEnd"/>
      <w:r>
        <w:rPr>
          <w:rFonts w:cs="Arial"/>
        </w:rPr>
        <w:t xml:space="preserve"> and communication of accounting information to stakeholders.</w:t>
      </w:r>
    </w:p>
    <w:p w:rsidR="00CF598F" w:rsidRDefault="00CF598F" w:rsidP="00CF598F">
      <w:pPr>
        <w:pStyle w:val="Heading2"/>
      </w:pPr>
      <w:bookmarkStart w:id="20" w:name="_Toc443050094"/>
      <w:bookmarkStart w:id="21" w:name="_Toc443050274"/>
      <w:r>
        <w:t>Teaching time</w:t>
      </w:r>
      <w:bookmarkEnd w:id="20"/>
      <w:bookmarkEnd w:id="21"/>
    </w:p>
    <w:p w:rsidR="00CF598F" w:rsidRDefault="00CF598F" w:rsidP="00CF598F">
      <w:pPr>
        <w:tabs>
          <w:tab w:val="left" w:pos="11640"/>
        </w:tabs>
        <w:ind w:left="-567"/>
        <w:rPr>
          <w:rFonts w:ascii="Arial" w:hAnsi="Arial" w:cs="Arial"/>
          <w:sz w:val="20"/>
          <w:szCs w:val="20"/>
        </w:rPr>
      </w:pPr>
      <w:r>
        <w:rPr>
          <w:rFonts w:ascii="Arial" w:hAnsi="Arial" w:cs="Arial"/>
          <w:sz w:val="20"/>
          <w:szCs w:val="20"/>
        </w:rPr>
        <w:t xml:space="preserve">It is recommended that this unit should take </w:t>
      </w:r>
      <w:r w:rsidRPr="000A5CFD">
        <w:rPr>
          <w:rFonts w:ascii="Arial" w:hAnsi="Arial" w:cs="Arial"/>
          <w:sz w:val="20"/>
          <w:szCs w:val="20"/>
        </w:rPr>
        <w:t xml:space="preserve">approximately </w:t>
      </w:r>
      <w:r w:rsidRPr="00794E64">
        <w:rPr>
          <w:rFonts w:ascii="Arial" w:hAnsi="Arial" w:cs="Arial"/>
          <w:sz w:val="20"/>
          <w:szCs w:val="20"/>
        </w:rPr>
        <w:t>68%</w:t>
      </w:r>
      <w:r>
        <w:rPr>
          <w:rFonts w:ascii="Arial" w:hAnsi="Arial" w:cs="Arial"/>
          <w:sz w:val="20"/>
          <w:szCs w:val="20"/>
        </w:rPr>
        <w:t xml:space="preserve"> of the teaching time for the AS Level course (34% of the whole AS and A Level teaching programme).</w:t>
      </w:r>
    </w:p>
    <w:p w:rsidR="008E7CFB" w:rsidRDefault="008E7CFB" w:rsidP="00CF598F">
      <w:pPr>
        <w:tabs>
          <w:tab w:val="left" w:pos="11640"/>
        </w:tabs>
        <w:ind w:left="-567"/>
        <w:rPr>
          <w:rFonts w:ascii="Arial" w:hAnsi="Arial" w:cs="Arial"/>
          <w:sz w:val="20"/>
          <w:szCs w:val="20"/>
        </w:rPr>
        <w:sectPr w:rsidR="008E7CFB" w:rsidSect="00CF598F">
          <w:headerReference w:type="first" r:id="rId23"/>
          <w:footerReference w:type="first" r:id="rId24"/>
          <w:pgSz w:w="16840" w:h="11900" w:orient="landscape" w:code="9"/>
          <w:pgMar w:top="1134" w:right="1440" w:bottom="1797" w:left="1440" w:header="0" w:footer="471" w:gutter="0"/>
          <w:cols w:space="708"/>
          <w:titlePg/>
        </w:sectPr>
      </w:pPr>
    </w:p>
    <w:p w:rsidR="00C2509F" w:rsidRDefault="00C2509F" w:rsidP="00CF598F">
      <w:pPr>
        <w:tabs>
          <w:tab w:val="left" w:pos="11640"/>
        </w:tabs>
        <w:ind w:left="-567"/>
        <w:rPr>
          <w:rFonts w:ascii="Arial" w:hAnsi="Arial" w:cs="Arial"/>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4"/>
        <w:gridCol w:w="6095"/>
        <w:gridCol w:w="3680"/>
        <w:gridCol w:w="2842"/>
      </w:tblGrid>
      <w:tr w:rsidR="00CF598F" w:rsidRPr="00CF598F" w:rsidTr="000A13CE">
        <w:trPr>
          <w:trHeight w:hRule="exact" w:val="680"/>
          <w:tblHeader/>
        </w:trPr>
        <w:tc>
          <w:tcPr>
            <w:tcW w:w="1984" w:type="dxa"/>
            <w:shd w:val="clear" w:color="auto" w:fill="C30045"/>
            <w:vAlign w:val="center"/>
          </w:tcPr>
          <w:p w:rsidR="00CF598F" w:rsidRPr="00CF598F" w:rsidRDefault="00CF598F" w:rsidP="000A13CE">
            <w:pPr>
              <w:ind w:left="57"/>
              <w:rPr>
                <w:rFonts w:ascii="Arial" w:hAnsi="Arial" w:cs="Arial"/>
                <w:b/>
                <w:color w:val="FFFFFF"/>
                <w:sz w:val="20"/>
                <w:szCs w:val="20"/>
              </w:rPr>
            </w:pPr>
            <w:r w:rsidRPr="00CF598F">
              <w:rPr>
                <w:rFonts w:ascii="Arial" w:hAnsi="Arial" w:cs="Arial"/>
                <w:b/>
                <w:color w:val="FFFFFF"/>
                <w:sz w:val="20"/>
                <w:szCs w:val="20"/>
              </w:rPr>
              <w:t>Learning objectives</w:t>
            </w:r>
          </w:p>
        </w:tc>
        <w:tc>
          <w:tcPr>
            <w:tcW w:w="6095" w:type="dxa"/>
            <w:shd w:val="clear" w:color="auto" w:fill="C30045"/>
            <w:vAlign w:val="center"/>
          </w:tcPr>
          <w:p w:rsidR="00CF598F" w:rsidRPr="00CF598F" w:rsidRDefault="00CF598F" w:rsidP="000A13CE">
            <w:pPr>
              <w:ind w:left="57"/>
              <w:rPr>
                <w:rFonts w:ascii="Arial" w:hAnsi="Arial" w:cs="Arial"/>
                <w:b/>
                <w:color w:val="FFFFFF"/>
                <w:sz w:val="20"/>
                <w:szCs w:val="20"/>
              </w:rPr>
            </w:pPr>
            <w:r w:rsidRPr="00CF598F">
              <w:rPr>
                <w:rFonts w:ascii="Arial" w:hAnsi="Arial" w:cs="Arial"/>
                <w:b/>
                <w:color w:val="FFFFFF"/>
                <w:sz w:val="20"/>
                <w:szCs w:val="20"/>
              </w:rPr>
              <w:t>Suggested teaching activities</w:t>
            </w:r>
          </w:p>
        </w:tc>
        <w:tc>
          <w:tcPr>
            <w:tcW w:w="3680" w:type="dxa"/>
            <w:shd w:val="clear" w:color="auto" w:fill="C30045"/>
            <w:vAlign w:val="center"/>
          </w:tcPr>
          <w:p w:rsidR="00CF598F" w:rsidRPr="00CF598F" w:rsidRDefault="00CF598F" w:rsidP="000A13CE">
            <w:pPr>
              <w:ind w:left="57" w:right="878"/>
              <w:rPr>
                <w:rFonts w:ascii="Arial" w:hAnsi="Arial" w:cs="Arial"/>
                <w:b/>
                <w:color w:val="FFFFFF"/>
                <w:sz w:val="20"/>
                <w:szCs w:val="20"/>
              </w:rPr>
            </w:pPr>
            <w:r w:rsidRPr="00CF598F">
              <w:rPr>
                <w:rFonts w:ascii="Arial" w:hAnsi="Arial" w:cs="Arial"/>
                <w:b/>
                <w:color w:val="FFFFFF"/>
                <w:sz w:val="20"/>
                <w:szCs w:val="20"/>
              </w:rPr>
              <w:t>Teacher guidance notes and key concepts</w:t>
            </w:r>
          </w:p>
        </w:tc>
        <w:tc>
          <w:tcPr>
            <w:tcW w:w="2842" w:type="dxa"/>
            <w:shd w:val="clear" w:color="auto" w:fill="C30045"/>
            <w:vAlign w:val="center"/>
          </w:tcPr>
          <w:p w:rsidR="00CF598F" w:rsidRPr="00CF598F" w:rsidRDefault="00CF598F" w:rsidP="000A13CE">
            <w:pPr>
              <w:ind w:left="57"/>
              <w:rPr>
                <w:rFonts w:ascii="Arial" w:hAnsi="Arial" w:cs="Arial"/>
                <w:b/>
                <w:color w:val="FFFFFF"/>
                <w:sz w:val="20"/>
                <w:szCs w:val="20"/>
              </w:rPr>
            </w:pPr>
            <w:r w:rsidRPr="00CF598F">
              <w:rPr>
                <w:rFonts w:ascii="Arial" w:hAnsi="Arial" w:cs="Arial"/>
                <w:b/>
                <w:color w:val="FFFFFF"/>
                <w:sz w:val="20"/>
                <w:szCs w:val="20"/>
              </w:rPr>
              <w:t>Learning resources</w:t>
            </w:r>
          </w:p>
        </w:tc>
      </w:tr>
      <w:tr w:rsidR="00CF598F" w:rsidRPr="00CF598F" w:rsidTr="000A13CE">
        <w:trPr>
          <w:trHeight w:val="272"/>
        </w:trPr>
        <w:tc>
          <w:tcPr>
            <w:tcW w:w="14601" w:type="dxa"/>
            <w:gridSpan w:val="4"/>
          </w:tcPr>
          <w:p w:rsidR="00CF598F" w:rsidRPr="00CF598F" w:rsidRDefault="00CF598F" w:rsidP="000A13CE">
            <w:pPr>
              <w:ind w:left="57"/>
              <w:rPr>
                <w:rFonts w:ascii="Arial" w:hAnsi="Arial" w:cs="Arial"/>
                <w:b/>
                <w:sz w:val="20"/>
                <w:szCs w:val="20"/>
              </w:rPr>
            </w:pPr>
            <w:r w:rsidRPr="00CF598F">
              <w:rPr>
                <w:rFonts w:ascii="Arial" w:hAnsi="Arial" w:cs="Arial"/>
                <w:b/>
                <w:sz w:val="20"/>
                <w:szCs w:val="20"/>
              </w:rPr>
              <w:t>The accounting cycle</w:t>
            </w:r>
          </w:p>
        </w:tc>
      </w:tr>
      <w:tr w:rsidR="00CF598F" w:rsidRPr="00CF598F" w:rsidTr="000A13CE">
        <w:tc>
          <w:tcPr>
            <w:tcW w:w="1984" w:type="dxa"/>
          </w:tcPr>
          <w:p w:rsidR="00CF598F" w:rsidRPr="00CF598F" w:rsidRDefault="00CF598F" w:rsidP="000A13CE">
            <w:pPr>
              <w:autoSpaceDE w:val="0"/>
              <w:autoSpaceDN w:val="0"/>
              <w:adjustRightInd w:val="0"/>
              <w:ind w:left="57"/>
              <w:rPr>
                <w:rFonts w:ascii="Arial" w:hAnsi="Arial" w:cs="Arial"/>
                <w:i/>
                <w:iCs/>
                <w:sz w:val="20"/>
                <w:szCs w:val="20"/>
                <w:lang w:eastAsia="en-GB"/>
              </w:rPr>
            </w:pPr>
            <w:r w:rsidRPr="00CF598F">
              <w:rPr>
                <w:rFonts w:ascii="Arial" w:hAnsi="Arial" w:cs="Arial"/>
                <w:sz w:val="20"/>
                <w:szCs w:val="20"/>
                <w:lang w:eastAsia="en-GB"/>
              </w:rPr>
              <w:t>Understand the principles of the double entry system for recording business transactions within an accounting environment</w:t>
            </w:r>
          </w:p>
        </w:tc>
        <w:tc>
          <w:tcPr>
            <w:tcW w:w="6095"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Put learners in groups to do a mind map of:</w:t>
            </w:r>
          </w:p>
          <w:p w:rsidR="00CF598F" w:rsidRPr="000A13CE" w:rsidRDefault="00CF598F" w:rsidP="0058768D">
            <w:pPr>
              <w:pStyle w:val="ListParagraph"/>
              <w:numPr>
                <w:ilvl w:val="0"/>
                <w:numId w:val="50"/>
              </w:numPr>
              <w:autoSpaceDE w:val="0"/>
              <w:autoSpaceDN w:val="0"/>
              <w:adjustRightInd w:val="0"/>
              <w:rPr>
                <w:rFonts w:cs="Arial"/>
                <w:lang w:eastAsia="en-GB"/>
              </w:rPr>
            </w:pPr>
            <w:r w:rsidRPr="000A13CE">
              <w:rPr>
                <w:rFonts w:cs="Arial"/>
                <w:lang w:eastAsia="en-GB"/>
              </w:rPr>
              <w:t>why a business needs to record its transactions</w:t>
            </w:r>
          </w:p>
          <w:p w:rsidR="00CF598F" w:rsidRPr="000A13CE" w:rsidRDefault="00CF598F" w:rsidP="0058768D">
            <w:pPr>
              <w:pStyle w:val="ListParagraph"/>
              <w:numPr>
                <w:ilvl w:val="0"/>
                <w:numId w:val="50"/>
              </w:numPr>
              <w:autoSpaceDE w:val="0"/>
              <w:autoSpaceDN w:val="0"/>
              <w:adjustRightInd w:val="0"/>
              <w:rPr>
                <w:rFonts w:cs="Arial"/>
                <w:lang w:eastAsia="en-GB"/>
              </w:rPr>
            </w:pPr>
            <w:r w:rsidRPr="000A13CE">
              <w:rPr>
                <w:rFonts w:cs="Arial"/>
                <w:lang w:eastAsia="en-GB"/>
              </w:rPr>
              <w:t>which transactions it will record</w:t>
            </w:r>
          </w:p>
          <w:p w:rsidR="00CF598F" w:rsidRPr="000A13CE" w:rsidRDefault="00CF598F" w:rsidP="0058768D">
            <w:pPr>
              <w:pStyle w:val="ListParagraph"/>
              <w:numPr>
                <w:ilvl w:val="0"/>
                <w:numId w:val="50"/>
              </w:numPr>
              <w:autoSpaceDE w:val="0"/>
              <w:autoSpaceDN w:val="0"/>
              <w:adjustRightInd w:val="0"/>
              <w:rPr>
                <w:rFonts w:cs="Arial"/>
                <w:lang w:eastAsia="en-GB"/>
              </w:rPr>
            </w:pPr>
            <w:r w:rsidRPr="000A13CE">
              <w:rPr>
                <w:rFonts w:cs="Arial"/>
                <w:lang w:eastAsia="en-GB"/>
              </w:rPr>
              <w:t xml:space="preserve">how it might record them </w:t>
            </w:r>
            <w:r w:rsidRPr="000A13CE">
              <w:rPr>
                <w:rFonts w:cs="Arial"/>
                <w:b/>
                <w:lang w:eastAsia="en-GB"/>
              </w:rPr>
              <w:t>(G)</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Staying in groups, get learners to play a team game in which:</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51"/>
              </w:numPr>
              <w:autoSpaceDE w:val="0"/>
              <w:autoSpaceDN w:val="0"/>
              <w:adjustRightInd w:val="0"/>
              <w:rPr>
                <w:rFonts w:cs="Arial"/>
                <w:lang w:eastAsia="en-GB"/>
              </w:rPr>
            </w:pPr>
            <w:r w:rsidRPr="000A13CE">
              <w:rPr>
                <w:rFonts w:cs="Arial"/>
                <w:lang w:eastAsia="en-GB"/>
              </w:rPr>
              <w:t>one learner starts a business of their choice and makes the ledger entries for its opening capital on the board or a flip chart</w:t>
            </w:r>
          </w:p>
          <w:p w:rsidR="00CF598F" w:rsidRPr="000A13CE" w:rsidRDefault="00CF598F" w:rsidP="0058768D">
            <w:pPr>
              <w:pStyle w:val="ListParagraph"/>
              <w:numPr>
                <w:ilvl w:val="0"/>
                <w:numId w:val="51"/>
              </w:numPr>
              <w:autoSpaceDE w:val="0"/>
              <w:autoSpaceDN w:val="0"/>
              <w:adjustRightInd w:val="0"/>
              <w:rPr>
                <w:rFonts w:cs="Arial"/>
                <w:lang w:eastAsia="en-GB"/>
              </w:rPr>
            </w:pPr>
            <w:proofErr w:type="gramStart"/>
            <w:r w:rsidRPr="000A13CE">
              <w:rPr>
                <w:rFonts w:cs="Arial"/>
                <w:lang w:eastAsia="en-GB"/>
              </w:rPr>
              <w:t>that</w:t>
            </w:r>
            <w:proofErr w:type="gramEnd"/>
            <w:r w:rsidRPr="000A13CE">
              <w:rPr>
                <w:rFonts w:cs="Arial"/>
                <w:lang w:eastAsia="en-GB"/>
              </w:rPr>
              <w:t xml:space="preserve"> learner then chooses other members of the group with whom to conduct cash transactions (e.g. purchases of assets and goods for resale, sales etc.)</w:t>
            </w:r>
          </w:p>
          <w:p w:rsidR="00CF598F" w:rsidRPr="000A13CE" w:rsidRDefault="00CF598F" w:rsidP="0058768D">
            <w:pPr>
              <w:pStyle w:val="ListParagraph"/>
              <w:numPr>
                <w:ilvl w:val="0"/>
                <w:numId w:val="51"/>
              </w:numPr>
              <w:autoSpaceDE w:val="0"/>
              <w:autoSpaceDN w:val="0"/>
              <w:adjustRightInd w:val="0"/>
              <w:ind w:right="-109"/>
              <w:rPr>
                <w:rFonts w:cs="Arial"/>
                <w:lang w:eastAsia="en-GB"/>
              </w:rPr>
            </w:pPr>
            <w:proofErr w:type="gramStart"/>
            <w:r w:rsidRPr="000A13CE">
              <w:rPr>
                <w:rFonts w:cs="Arial"/>
                <w:lang w:eastAsia="en-GB"/>
              </w:rPr>
              <w:t>each</w:t>
            </w:r>
            <w:proofErr w:type="gramEnd"/>
            <w:r w:rsidRPr="000A13CE">
              <w:rPr>
                <w:rFonts w:cs="Arial"/>
                <w:lang w:eastAsia="en-GB"/>
              </w:rPr>
              <w:t xml:space="preserve"> learner involved in a transaction records it on the board, indicating which side of the transaction they are referring to. </w:t>
            </w:r>
            <w:r w:rsidRPr="000A13CE">
              <w:rPr>
                <w:rFonts w:cs="Arial"/>
                <w:b/>
                <w:lang w:eastAsia="en-GB"/>
              </w:rPr>
              <w:t>(G)</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 xml:space="preserve">On completion, ask learners to suggest how these transactions are recorded in the ledger accounts of a business. </w:t>
            </w:r>
            <w:r w:rsidRPr="00CF598F">
              <w:rPr>
                <w:rFonts w:ascii="Arial" w:hAnsi="Arial" w:cs="Arial"/>
                <w:b/>
                <w:sz w:val="20"/>
                <w:szCs w:val="20"/>
                <w:lang w:eastAsia="en-GB"/>
              </w:rPr>
              <w:t>(W)</w:t>
            </w:r>
          </w:p>
        </w:tc>
        <w:tc>
          <w:tcPr>
            <w:tcW w:w="3680"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Emphasise here:</w:t>
            </w:r>
          </w:p>
          <w:p w:rsidR="00CF598F" w:rsidRPr="000A13CE" w:rsidRDefault="00CF598F" w:rsidP="0058768D">
            <w:pPr>
              <w:pStyle w:val="ListParagraph"/>
              <w:numPr>
                <w:ilvl w:val="0"/>
                <w:numId w:val="52"/>
              </w:numPr>
              <w:autoSpaceDE w:val="0"/>
              <w:autoSpaceDN w:val="0"/>
              <w:adjustRightInd w:val="0"/>
              <w:ind w:right="-115"/>
              <w:rPr>
                <w:rFonts w:cs="Arial"/>
                <w:lang w:eastAsia="en-GB"/>
              </w:rPr>
            </w:pPr>
            <w:proofErr w:type="gramStart"/>
            <w:r w:rsidRPr="000A13CE">
              <w:rPr>
                <w:rFonts w:cs="Arial"/>
                <w:lang w:eastAsia="en-GB"/>
              </w:rPr>
              <w:t>a</w:t>
            </w:r>
            <w:proofErr w:type="gramEnd"/>
            <w:r w:rsidRPr="000A13CE">
              <w:rPr>
                <w:rFonts w:cs="Arial"/>
                <w:lang w:eastAsia="en-GB"/>
              </w:rPr>
              <w:t xml:space="preserve"> business is its own entity, separate from the owner. The accounts therefore record transactions as they affect the business, not the owner</w:t>
            </w:r>
          </w:p>
          <w:p w:rsidR="00CF598F" w:rsidRPr="000A13CE" w:rsidRDefault="00CF598F" w:rsidP="0058768D">
            <w:pPr>
              <w:pStyle w:val="ListParagraph"/>
              <w:numPr>
                <w:ilvl w:val="0"/>
                <w:numId w:val="52"/>
              </w:numPr>
              <w:autoSpaceDE w:val="0"/>
              <w:autoSpaceDN w:val="0"/>
              <w:adjustRightInd w:val="0"/>
              <w:ind w:right="-39"/>
              <w:rPr>
                <w:rFonts w:cs="Arial"/>
                <w:i/>
                <w:lang w:eastAsia="en-GB"/>
              </w:rPr>
            </w:pPr>
            <w:r w:rsidRPr="000A13CE">
              <w:rPr>
                <w:rFonts w:cs="Arial"/>
                <w:lang w:eastAsia="en-GB"/>
              </w:rPr>
              <w:t>all transactions are measured in monetary value</w:t>
            </w:r>
          </w:p>
          <w:p w:rsidR="00CF598F" w:rsidRPr="000A13CE" w:rsidRDefault="00CF598F" w:rsidP="0058768D">
            <w:pPr>
              <w:pStyle w:val="ListParagraph"/>
              <w:numPr>
                <w:ilvl w:val="0"/>
                <w:numId w:val="52"/>
              </w:numPr>
              <w:autoSpaceDE w:val="0"/>
              <w:autoSpaceDN w:val="0"/>
              <w:adjustRightInd w:val="0"/>
              <w:ind w:right="-39"/>
              <w:rPr>
                <w:rFonts w:cs="Arial"/>
                <w:i/>
                <w:lang w:eastAsia="en-GB"/>
              </w:rPr>
            </w:pPr>
            <w:r w:rsidRPr="000A13CE">
              <w:rPr>
                <w:rFonts w:cs="Arial"/>
                <w:lang w:eastAsia="en-GB"/>
              </w:rPr>
              <w:t>the two-fold aspect of every transaction</w:t>
            </w:r>
          </w:p>
          <w:p w:rsidR="00CF598F" w:rsidRPr="000A13CE" w:rsidRDefault="00CF598F" w:rsidP="0058768D">
            <w:pPr>
              <w:pStyle w:val="ListParagraph"/>
              <w:numPr>
                <w:ilvl w:val="0"/>
                <w:numId w:val="52"/>
              </w:numPr>
              <w:autoSpaceDE w:val="0"/>
              <w:autoSpaceDN w:val="0"/>
              <w:adjustRightInd w:val="0"/>
              <w:ind w:right="-39"/>
              <w:rPr>
                <w:rFonts w:cs="Arial"/>
                <w:i/>
                <w:lang w:eastAsia="en-GB"/>
              </w:rPr>
            </w:pPr>
            <w:proofErr w:type="gramStart"/>
            <w:r w:rsidRPr="000A13CE">
              <w:rPr>
                <w:rFonts w:cs="Arial"/>
                <w:lang w:eastAsia="en-GB"/>
              </w:rPr>
              <w:t>the</w:t>
            </w:r>
            <w:proofErr w:type="gramEnd"/>
            <w:r w:rsidRPr="000A13CE">
              <w:rPr>
                <w:rFonts w:cs="Arial"/>
                <w:lang w:eastAsia="en-GB"/>
              </w:rPr>
              <w:t xml:space="preserve"> duality key concept, which covers the concepts of debit and credit entries in ledger accounts.</w:t>
            </w:r>
          </w:p>
          <w:p w:rsidR="00CF598F" w:rsidRPr="00CF598F" w:rsidRDefault="00CF598F" w:rsidP="000A13CE">
            <w:pPr>
              <w:pStyle w:val="ListParagraph"/>
              <w:autoSpaceDE w:val="0"/>
              <w:autoSpaceDN w:val="0"/>
              <w:adjustRightInd w:val="0"/>
              <w:ind w:left="57" w:right="-39"/>
              <w:rPr>
                <w:rFonts w:cs="Arial"/>
                <w:lang w:eastAsia="en-GB"/>
              </w:rPr>
            </w:pPr>
          </w:p>
          <w:p w:rsidR="00CF598F" w:rsidRPr="00CF598F" w:rsidRDefault="00CF598F" w:rsidP="000A13CE">
            <w:pPr>
              <w:ind w:left="57" w:right="-57"/>
              <w:rPr>
                <w:rFonts w:ascii="Arial" w:hAnsi="Arial" w:cs="Arial"/>
                <w:b/>
                <w:sz w:val="20"/>
                <w:szCs w:val="20"/>
                <w:u w:val="single"/>
              </w:rPr>
            </w:pPr>
            <w:r w:rsidRPr="00CF598F">
              <w:rPr>
                <w:rFonts w:ascii="Arial" w:hAnsi="Arial" w:cs="Arial"/>
                <w:b/>
                <w:sz w:val="20"/>
                <w:szCs w:val="20"/>
                <w:u w:val="single"/>
              </w:rPr>
              <w:t>KEY CONCEPTS:</w:t>
            </w:r>
          </w:p>
          <w:p w:rsidR="00CF598F" w:rsidRPr="000A13CE" w:rsidRDefault="00CF598F" w:rsidP="0058768D">
            <w:pPr>
              <w:pStyle w:val="ListParagraph"/>
              <w:numPr>
                <w:ilvl w:val="0"/>
                <w:numId w:val="53"/>
              </w:numPr>
              <w:ind w:right="-57"/>
              <w:rPr>
                <w:rFonts w:cs="Arial"/>
                <w:b/>
              </w:rPr>
            </w:pPr>
            <w:r w:rsidRPr="000A13CE">
              <w:rPr>
                <w:rFonts w:cs="Arial"/>
                <w:b/>
              </w:rPr>
              <w:t>Duality (Double-entry)</w:t>
            </w:r>
          </w:p>
          <w:p w:rsidR="00CF598F" w:rsidRPr="000A13CE" w:rsidRDefault="00CF598F" w:rsidP="0058768D">
            <w:pPr>
              <w:pStyle w:val="ListParagraph"/>
              <w:numPr>
                <w:ilvl w:val="0"/>
                <w:numId w:val="53"/>
              </w:numPr>
              <w:ind w:right="-57"/>
              <w:rPr>
                <w:rFonts w:cs="Arial"/>
                <w:b/>
              </w:rPr>
            </w:pPr>
            <w:r w:rsidRPr="000A13CE">
              <w:rPr>
                <w:rFonts w:cs="Arial"/>
                <w:b/>
              </w:rPr>
              <w:t>Business Entity</w:t>
            </w:r>
          </w:p>
          <w:p w:rsidR="00CF598F" w:rsidRPr="000A13CE" w:rsidRDefault="00CF598F" w:rsidP="0058768D">
            <w:pPr>
              <w:pStyle w:val="ListParagraph"/>
              <w:numPr>
                <w:ilvl w:val="0"/>
                <w:numId w:val="53"/>
              </w:numPr>
              <w:ind w:right="-57"/>
              <w:rPr>
                <w:rFonts w:cs="Arial"/>
                <w:b/>
              </w:rPr>
            </w:pPr>
            <w:r w:rsidRPr="000A13CE">
              <w:rPr>
                <w:rFonts w:cs="Arial"/>
                <w:b/>
              </w:rPr>
              <w:t>Money Measurement</w:t>
            </w:r>
          </w:p>
        </w:tc>
        <w:tc>
          <w:tcPr>
            <w:tcW w:w="2842" w:type="dxa"/>
          </w:tcPr>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Randall &amp; Hopkins, </w:t>
            </w:r>
            <w:proofErr w:type="spellStart"/>
            <w:r w:rsidRPr="00CF598F">
              <w:rPr>
                <w:rFonts w:ascii="Arial" w:hAnsi="Arial" w:cs="Arial"/>
                <w:sz w:val="20"/>
                <w:szCs w:val="20"/>
              </w:rPr>
              <w:t>ch</w:t>
            </w:r>
            <w:proofErr w:type="spellEnd"/>
            <w:r w:rsidRPr="00CF598F">
              <w:rPr>
                <w:rFonts w:ascii="Arial" w:hAnsi="Arial" w:cs="Arial"/>
                <w:sz w:val="20"/>
                <w:szCs w:val="20"/>
              </w:rPr>
              <w:t xml:space="preserve"> 1 </w:t>
            </w:r>
          </w:p>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Wood &amp; Sangster </w:t>
            </w:r>
            <w:proofErr w:type="spellStart"/>
            <w:r w:rsidRPr="00CF598F">
              <w:rPr>
                <w:rFonts w:ascii="Arial" w:hAnsi="Arial" w:cs="Arial"/>
                <w:sz w:val="20"/>
                <w:szCs w:val="20"/>
              </w:rPr>
              <w:t>Vol</w:t>
            </w:r>
            <w:proofErr w:type="spellEnd"/>
            <w:r w:rsidRPr="00CF598F">
              <w:rPr>
                <w:rFonts w:ascii="Arial" w:hAnsi="Arial" w:cs="Arial"/>
                <w:sz w:val="20"/>
                <w:szCs w:val="20"/>
              </w:rPr>
              <w:t xml:space="preserve"> 1, </w:t>
            </w:r>
            <w:proofErr w:type="spellStart"/>
            <w:r w:rsidRPr="00CF598F">
              <w:rPr>
                <w:rFonts w:ascii="Arial" w:hAnsi="Arial" w:cs="Arial"/>
                <w:sz w:val="20"/>
                <w:szCs w:val="20"/>
              </w:rPr>
              <w:t>ch</w:t>
            </w:r>
            <w:proofErr w:type="spellEnd"/>
            <w:r w:rsidRPr="00CF598F">
              <w:rPr>
                <w:rFonts w:ascii="Arial" w:hAnsi="Arial" w:cs="Arial"/>
                <w:sz w:val="20"/>
                <w:szCs w:val="20"/>
              </w:rPr>
              <w:t xml:space="preserve"> 2 &amp;10</w:t>
            </w:r>
          </w:p>
        </w:tc>
      </w:tr>
      <w:tr w:rsidR="00CF598F" w:rsidRPr="00CF598F" w:rsidTr="000A13CE">
        <w:tc>
          <w:tcPr>
            <w:tcW w:w="1984" w:type="dxa"/>
          </w:tcPr>
          <w:p w:rsidR="00CF598F" w:rsidRPr="00CF598F" w:rsidRDefault="00CF598F" w:rsidP="000A13CE">
            <w:pPr>
              <w:pStyle w:val="BodyText2"/>
              <w:spacing w:line="240" w:lineRule="auto"/>
              <w:ind w:left="57"/>
              <w:rPr>
                <w:rFonts w:ascii="Arial" w:hAnsi="Arial" w:cs="Arial"/>
                <w:sz w:val="20"/>
                <w:szCs w:val="20"/>
              </w:rPr>
            </w:pPr>
            <w:r w:rsidRPr="00CF598F">
              <w:rPr>
                <w:rFonts w:ascii="Arial" w:hAnsi="Arial" w:cs="Arial"/>
                <w:sz w:val="20"/>
                <w:szCs w:val="20"/>
              </w:rPr>
              <w:t>Understand the accounting concepts underpinning the preparation of accounts</w:t>
            </w:r>
          </w:p>
        </w:tc>
        <w:tc>
          <w:tcPr>
            <w:tcW w:w="6095"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Either as individuals or pairs, ask learners to use the internet to identify and define the following accounting principles:</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54"/>
              </w:numPr>
              <w:autoSpaceDE w:val="0"/>
              <w:autoSpaceDN w:val="0"/>
              <w:adjustRightInd w:val="0"/>
              <w:rPr>
                <w:rFonts w:cs="Arial"/>
                <w:lang w:eastAsia="en-GB"/>
              </w:rPr>
            </w:pPr>
            <w:r w:rsidRPr="000A13CE">
              <w:rPr>
                <w:rFonts w:cs="Arial"/>
                <w:lang w:eastAsia="en-GB"/>
              </w:rPr>
              <w:t>business entity</w:t>
            </w:r>
          </w:p>
          <w:p w:rsidR="00CF598F" w:rsidRPr="000A13CE" w:rsidRDefault="00CF598F" w:rsidP="0058768D">
            <w:pPr>
              <w:pStyle w:val="ListParagraph"/>
              <w:numPr>
                <w:ilvl w:val="0"/>
                <w:numId w:val="54"/>
              </w:numPr>
              <w:autoSpaceDE w:val="0"/>
              <w:autoSpaceDN w:val="0"/>
              <w:adjustRightInd w:val="0"/>
              <w:rPr>
                <w:rFonts w:cs="Arial"/>
                <w:lang w:eastAsia="en-GB"/>
              </w:rPr>
            </w:pPr>
            <w:r w:rsidRPr="000A13CE">
              <w:rPr>
                <w:rFonts w:cs="Arial"/>
                <w:lang w:eastAsia="en-GB"/>
              </w:rPr>
              <w:t>historic cost</w:t>
            </w:r>
          </w:p>
          <w:p w:rsidR="00CF598F" w:rsidRPr="000A13CE" w:rsidRDefault="00CF598F" w:rsidP="0058768D">
            <w:pPr>
              <w:pStyle w:val="ListParagraph"/>
              <w:numPr>
                <w:ilvl w:val="0"/>
                <w:numId w:val="54"/>
              </w:numPr>
              <w:autoSpaceDE w:val="0"/>
              <w:autoSpaceDN w:val="0"/>
              <w:adjustRightInd w:val="0"/>
              <w:rPr>
                <w:rFonts w:cs="Arial"/>
                <w:lang w:eastAsia="en-GB"/>
              </w:rPr>
            </w:pPr>
            <w:r w:rsidRPr="000A13CE">
              <w:rPr>
                <w:rFonts w:cs="Arial"/>
                <w:lang w:eastAsia="en-GB"/>
              </w:rPr>
              <w:t>money measurement</w:t>
            </w:r>
          </w:p>
          <w:p w:rsidR="00CF598F" w:rsidRPr="000A13CE" w:rsidRDefault="00CF598F" w:rsidP="0058768D">
            <w:pPr>
              <w:pStyle w:val="ListParagraph"/>
              <w:numPr>
                <w:ilvl w:val="0"/>
                <w:numId w:val="54"/>
              </w:numPr>
              <w:autoSpaceDE w:val="0"/>
              <w:autoSpaceDN w:val="0"/>
              <w:adjustRightInd w:val="0"/>
              <w:rPr>
                <w:rFonts w:cs="Arial"/>
                <w:lang w:eastAsia="en-GB"/>
              </w:rPr>
            </w:pPr>
            <w:r w:rsidRPr="000A13CE">
              <w:rPr>
                <w:rFonts w:cs="Arial"/>
                <w:lang w:eastAsia="en-GB"/>
              </w:rPr>
              <w:t>going concern</w:t>
            </w:r>
          </w:p>
          <w:p w:rsidR="00CF598F" w:rsidRPr="000A13CE" w:rsidRDefault="00CF598F" w:rsidP="0058768D">
            <w:pPr>
              <w:pStyle w:val="ListParagraph"/>
              <w:numPr>
                <w:ilvl w:val="0"/>
                <w:numId w:val="54"/>
              </w:numPr>
              <w:autoSpaceDE w:val="0"/>
              <w:autoSpaceDN w:val="0"/>
              <w:adjustRightInd w:val="0"/>
              <w:rPr>
                <w:rFonts w:cs="Arial"/>
                <w:lang w:eastAsia="en-GB"/>
              </w:rPr>
            </w:pPr>
            <w:r w:rsidRPr="000A13CE">
              <w:rPr>
                <w:rFonts w:cs="Arial"/>
                <w:lang w:eastAsia="en-GB"/>
              </w:rPr>
              <w:t>consistency</w:t>
            </w:r>
          </w:p>
          <w:p w:rsidR="00CF598F" w:rsidRPr="000A13CE" w:rsidRDefault="00CF598F" w:rsidP="0058768D">
            <w:pPr>
              <w:pStyle w:val="ListParagraph"/>
              <w:numPr>
                <w:ilvl w:val="0"/>
                <w:numId w:val="54"/>
              </w:numPr>
              <w:autoSpaceDE w:val="0"/>
              <w:autoSpaceDN w:val="0"/>
              <w:adjustRightInd w:val="0"/>
              <w:rPr>
                <w:rFonts w:cs="Arial"/>
                <w:lang w:eastAsia="en-GB"/>
              </w:rPr>
            </w:pPr>
            <w:r w:rsidRPr="000A13CE">
              <w:rPr>
                <w:rFonts w:cs="Arial"/>
                <w:lang w:eastAsia="en-GB"/>
              </w:rPr>
              <w:t>prudence</w:t>
            </w:r>
          </w:p>
          <w:p w:rsidR="00CF598F" w:rsidRPr="000A13CE" w:rsidRDefault="00CF598F" w:rsidP="0058768D">
            <w:pPr>
              <w:pStyle w:val="ListParagraph"/>
              <w:numPr>
                <w:ilvl w:val="0"/>
                <w:numId w:val="54"/>
              </w:numPr>
              <w:autoSpaceDE w:val="0"/>
              <w:autoSpaceDN w:val="0"/>
              <w:adjustRightInd w:val="0"/>
              <w:rPr>
                <w:rFonts w:cs="Arial"/>
                <w:lang w:eastAsia="en-GB"/>
              </w:rPr>
            </w:pPr>
            <w:r w:rsidRPr="000A13CE">
              <w:rPr>
                <w:rFonts w:cs="Arial"/>
                <w:lang w:eastAsia="en-GB"/>
              </w:rPr>
              <w:t>realisation</w:t>
            </w:r>
          </w:p>
          <w:p w:rsidR="00CF598F" w:rsidRPr="000A13CE" w:rsidRDefault="00CF598F" w:rsidP="0058768D">
            <w:pPr>
              <w:pStyle w:val="ListParagraph"/>
              <w:numPr>
                <w:ilvl w:val="0"/>
                <w:numId w:val="54"/>
              </w:numPr>
              <w:autoSpaceDE w:val="0"/>
              <w:autoSpaceDN w:val="0"/>
              <w:adjustRightInd w:val="0"/>
              <w:rPr>
                <w:rFonts w:cs="Arial"/>
                <w:lang w:eastAsia="en-GB"/>
              </w:rPr>
            </w:pPr>
            <w:r w:rsidRPr="000A13CE">
              <w:rPr>
                <w:rFonts w:cs="Arial"/>
                <w:lang w:eastAsia="en-GB"/>
              </w:rPr>
              <w:lastRenderedPageBreak/>
              <w:t>duality (double-entry)</w:t>
            </w:r>
          </w:p>
          <w:p w:rsidR="00CF598F" w:rsidRPr="000A13CE" w:rsidRDefault="00CF598F" w:rsidP="0058768D">
            <w:pPr>
              <w:pStyle w:val="ListParagraph"/>
              <w:numPr>
                <w:ilvl w:val="0"/>
                <w:numId w:val="54"/>
              </w:numPr>
              <w:autoSpaceDE w:val="0"/>
              <w:autoSpaceDN w:val="0"/>
              <w:adjustRightInd w:val="0"/>
              <w:rPr>
                <w:rFonts w:cs="Arial"/>
                <w:lang w:eastAsia="en-GB"/>
              </w:rPr>
            </w:pPr>
            <w:r w:rsidRPr="000A13CE">
              <w:rPr>
                <w:rFonts w:cs="Arial"/>
                <w:lang w:eastAsia="en-GB"/>
              </w:rPr>
              <w:t>materiality</w:t>
            </w:r>
          </w:p>
          <w:p w:rsidR="00CF598F" w:rsidRPr="000A13CE" w:rsidRDefault="00CF598F" w:rsidP="0058768D">
            <w:pPr>
              <w:pStyle w:val="ListParagraph"/>
              <w:numPr>
                <w:ilvl w:val="0"/>
                <w:numId w:val="54"/>
              </w:numPr>
              <w:autoSpaceDE w:val="0"/>
              <w:autoSpaceDN w:val="0"/>
              <w:adjustRightInd w:val="0"/>
              <w:rPr>
                <w:rFonts w:cs="Arial"/>
                <w:lang w:eastAsia="en-GB"/>
              </w:rPr>
            </w:pPr>
            <w:r w:rsidRPr="000A13CE">
              <w:rPr>
                <w:rFonts w:cs="Arial"/>
                <w:lang w:eastAsia="en-GB"/>
              </w:rPr>
              <w:t>matching</w:t>
            </w:r>
          </w:p>
          <w:p w:rsidR="00CF598F" w:rsidRPr="000A13CE" w:rsidRDefault="00CF598F" w:rsidP="0058768D">
            <w:pPr>
              <w:pStyle w:val="ListParagraph"/>
              <w:numPr>
                <w:ilvl w:val="0"/>
                <w:numId w:val="54"/>
              </w:numPr>
              <w:autoSpaceDE w:val="0"/>
              <w:autoSpaceDN w:val="0"/>
              <w:adjustRightInd w:val="0"/>
              <w:rPr>
                <w:rFonts w:cs="Arial"/>
                <w:lang w:eastAsia="en-GB"/>
              </w:rPr>
            </w:pPr>
            <w:proofErr w:type="gramStart"/>
            <w:r w:rsidRPr="000A13CE">
              <w:rPr>
                <w:rFonts w:cs="Arial"/>
                <w:lang w:eastAsia="en-GB"/>
              </w:rPr>
              <w:t>substance</w:t>
            </w:r>
            <w:proofErr w:type="gramEnd"/>
            <w:r w:rsidRPr="000A13CE">
              <w:rPr>
                <w:rFonts w:cs="Arial"/>
                <w:lang w:eastAsia="en-GB"/>
              </w:rPr>
              <w:t xml:space="preserve"> over form. </w:t>
            </w:r>
            <w:r w:rsidRPr="000A13CE">
              <w:rPr>
                <w:rFonts w:cs="Arial"/>
                <w:b/>
                <w:lang w:eastAsia="en-GB"/>
              </w:rPr>
              <w:t>(I or P)</w:t>
            </w:r>
          </w:p>
          <w:p w:rsidR="00CF598F" w:rsidRPr="00CF598F" w:rsidRDefault="00CF598F" w:rsidP="000A13CE">
            <w:pPr>
              <w:autoSpaceDE w:val="0"/>
              <w:autoSpaceDN w:val="0"/>
              <w:adjustRightInd w:val="0"/>
              <w:ind w:left="57"/>
              <w:rPr>
                <w:rFonts w:ascii="Arial" w:hAnsi="Arial" w:cs="Arial"/>
                <w:b/>
                <w:sz w:val="20"/>
                <w:szCs w:val="20"/>
                <w:lang w:eastAsia="en-GB"/>
              </w:rPr>
            </w:pPr>
            <w:r w:rsidRPr="00CF598F">
              <w:rPr>
                <w:rFonts w:ascii="Arial" w:hAnsi="Arial" w:cs="Arial"/>
                <w:sz w:val="20"/>
                <w:szCs w:val="20"/>
                <w:lang w:eastAsia="en-GB"/>
              </w:rPr>
              <w:t xml:space="preserve">On completion, issue a pre-prepared quiz to consolidate learning of these terms. Follow this up with a class discussion on the need for and purpose of these accounting principles. </w:t>
            </w:r>
            <w:r w:rsidRPr="00CF598F">
              <w:rPr>
                <w:rFonts w:ascii="Arial" w:hAnsi="Arial" w:cs="Arial"/>
                <w:b/>
                <w:sz w:val="20"/>
                <w:szCs w:val="20"/>
                <w:lang w:eastAsia="en-GB"/>
              </w:rPr>
              <w:t>(W)</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pStyle w:val="Standard"/>
              <w:autoSpaceDE w:val="0"/>
              <w:ind w:left="57"/>
              <w:rPr>
                <w:rFonts w:ascii="Arial" w:hAnsi="Arial" w:cs="Arial"/>
                <w:sz w:val="20"/>
                <w:szCs w:val="20"/>
                <w:highlight w:val="cyan"/>
                <w:shd w:val="clear" w:color="auto" w:fill="FFFF00"/>
                <w:lang w:eastAsia="en-GB"/>
              </w:rPr>
            </w:pPr>
            <w:r w:rsidRPr="00CF598F">
              <w:rPr>
                <w:rFonts w:ascii="Arial" w:hAnsi="Arial" w:cs="Arial"/>
                <w:sz w:val="20"/>
                <w:szCs w:val="20"/>
                <w:lang w:eastAsia="en-GB"/>
              </w:rPr>
              <w:t xml:space="preserve">Set the following question as a class or homework task: “Before the next session, prepare a note on any three/four/five of the principles covered today. Clearly identify the principle for each and give an example of how you would apply it.” </w:t>
            </w:r>
            <w:r w:rsidRPr="00CF598F">
              <w:rPr>
                <w:rFonts w:ascii="Arial" w:hAnsi="Arial" w:cs="Arial"/>
                <w:b/>
                <w:sz w:val="20"/>
                <w:szCs w:val="20"/>
                <w:lang w:eastAsia="en-GB"/>
              </w:rPr>
              <w:t>(I or H)</w:t>
            </w:r>
            <w:r w:rsidRPr="00CF598F">
              <w:rPr>
                <w:rFonts w:ascii="Arial" w:hAnsi="Arial" w:cs="Arial"/>
                <w:sz w:val="20"/>
                <w:szCs w:val="20"/>
                <w:lang w:eastAsia="en-GB"/>
              </w:rPr>
              <w:t xml:space="preserve"> </w:t>
            </w:r>
            <w:r w:rsidRPr="00CF598F">
              <w:rPr>
                <w:rFonts w:ascii="Arial" w:hAnsi="Arial" w:cs="Arial"/>
                <w:b/>
                <w:sz w:val="20"/>
                <w:szCs w:val="20"/>
                <w:lang w:eastAsia="en-GB"/>
              </w:rPr>
              <w:t>(F)</w:t>
            </w:r>
          </w:p>
        </w:tc>
        <w:tc>
          <w:tcPr>
            <w:tcW w:w="3680" w:type="dxa"/>
          </w:tcPr>
          <w:p w:rsidR="00CF598F" w:rsidRPr="00CF598F" w:rsidRDefault="00CF598F" w:rsidP="000A13CE">
            <w:pPr>
              <w:pStyle w:val="BodyText"/>
              <w:ind w:left="57"/>
              <w:rPr>
                <w:rFonts w:cs="Arial"/>
              </w:rPr>
            </w:pPr>
            <w:r w:rsidRPr="00CF598F">
              <w:rPr>
                <w:rFonts w:cs="Arial"/>
              </w:rPr>
              <w:lastRenderedPageBreak/>
              <w:t>Give particular attention here to identifying the circumstances in which each accounting term covered applies, giving specific examples for each.</w:t>
            </w:r>
          </w:p>
          <w:p w:rsidR="00CF598F" w:rsidRPr="00CF598F" w:rsidRDefault="00CF598F" w:rsidP="000A13CE">
            <w:pPr>
              <w:pStyle w:val="ListParagraph"/>
              <w:autoSpaceDE w:val="0"/>
              <w:autoSpaceDN w:val="0"/>
              <w:adjustRightInd w:val="0"/>
              <w:ind w:left="57"/>
              <w:rPr>
                <w:rFonts w:cs="Arial"/>
                <w:lang w:eastAsia="en-GB"/>
              </w:rPr>
            </w:pPr>
          </w:p>
          <w:p w:rsidR="00CF598F" w:rsidRPr="00CF598F" w:rsidRDefault="00CF598F" w:rsidP="000A13CE">
            <w:pPr>
              <w:pStyle w:val="ListParagraph"/>
              <w:autoSpaceDE w:val="0"/>
              <w:autoSpaceDN w:val="0"/>
              <w:adjustRightInd w:val="0"/>
              <w:ind w:left="57"/>
              <w:rPr>
                <w:rFonts w:cs="Arial"/>
                <w:lang w:eastAsia="en-GB"/>
              </w:rPr>
            </w:pPr>
            <w:r w:rsidRPr="00CF598F">
              <w:rPr>
                <w:rFonts w:cs="Arial"/>
                <w:lang w:eastAsia="en-GB"/>
              </w:rPr>
              <w:t>The Accounting Simplified website is one useful resource learners can use for this activity.</w:t>
            </w:r>
          </w:p>
          <w:p w:rsidR="00CF598F" w:rsidRPr="00CF598F" w:rsidRDefault="00CF598F" w:rsidP="000A13CE">
            <w:pPr>
              <w:pStyle w:val="ListParagraph"/>
              <w:autoSpaceDE w:val="0"/>
              <w:autoSpaceDN w:val="0"/>
              <w:adjustRightInd w:val="0"/>
              <w:ind w:left="57"/>
              <w:rPr>
                <w:rFonts w:cs="Arial"/>
                <w:lang w:eastAsia="en-GB"/>
              </w:rPr>
            </w:pPr>
          </w:p>
          <w:p w:rsidR="00CF598F" w:rsidRPr="00CF598F" w:rsidRDefault="00CF598F" w:rsidP="000A13CE">
            <w:pPr>
              <w:pStyle w:val="ListParagraph"/>
              <w:autoSpaceDE w:val="0"/>
              <w:autoSpaceDN w:val="0"/>
              <w:adjustRightInd w:val="0"/>
              <w:ind w:left="57"/>
              <w:rPr>
                <w:rFonts w:cs="Arial"/>
                <w:lang w:eastAsia="en-GB"/>
              </w:rPr>
            </w:pPr>
            <w:r w:rsidRPr="00CF598F">
              <w:rPr>
                <w:rFonts w:cs="Arial"/>
                <w:lang w:eastAsia="en-GB"/>
              </w:rPr>
              <w:lastRenderedPageBreak/>
              <w:t>The suggested homework task will help ensure leaners understand the need and content of the key accounting terms as well as providing useful preparation for the next activity.</w:t>
            </w:r>
          </w:p>
          <w:p w:rsidR="00CF598F" w:rsidRPr="00CF598F" w:rsidRDefault="00CF598F" w:rsidP="000A13CE">
            <w:pPr>
              <w:pStyle w:val="BodyText"/>
              <w:ind w:left="57"/>
              <w:rPr>
                <w:rFonts w:cs="Arial"/>
              </w:rPr>
            </w:pPr>
            <w:r w:rsidRPr="00CF598F">
              <w:rPr>
                <w:rFonts w:cs="Arial"/>
              </w:rPr>
              <w:t>This is also an excellent opportunity to introduce all five key concepts.</w:t>
            </w:r>
          </w:p>
          <w:p w:rsidR="00CF598F" w:rsidRPr="00CF598F" w:rsidRDefault="00CF598F" w:rsidP="000A13CE">
            <w:pPr>
              <w:pStyle w:val="BodyText"/>
              <w:ind w:left="57"/>
              <w:rPr>
                <w:rFonts w:cs="Arial"/>
              </w:rPr>
            </w:pPr>
          </w:p>
          <w:p w:rsidR="00CF598F" w:rsidRPr="00CF598F" w:rsidRDefault="00CF598F" w:rsidP="000A13CE">
            <w:pPr>
              <w:autoSpaceDE w:val="0"/>
              <w:autoSpaceDN w:val="0"/>
              <w:adjustRightInd w:val="0"/>
              <w:ind w:left="57"/>
              <w:rPr>
                <w:rFonts w:ascii="Arial" w:hAnsi="Arial" w:cs="Arial"/>
                <w:b/>
                <w:sz w:val="20"/>
                <w:szCs w:val="20"/>
                <w:u w:val="single"/>
                <w:lang w:eastAsia="en-GB"/>
              </w:rPr>
            </w:pPr>
            <w:r w:rsidRPr="00CF598F">
              <w:rPr>
                <w:rFonts w:ascii="Arial" w:hAnsi="Arial" w:cs="Arial"/>
                <w:b/>
                <w:sz w:val="20"/>
                <w:szCs w:val="20"/>
                <w:u w:val="single"/>
                <w:lang w:eastAsia="en-GB"/>
              </w:rPr>
              <w:t>KEY CONCEPTS:</w:t>
            </w:r>
          </w:p>
          <w:p w:rsidR="00CF598F" w:rsidRPr="000A13CE" w:rsidRDefault="00CF598F" w:rsidP="0058768D">
            <w:pPr>
              <w:pStyle w:val="ListParagraph"/>
              <w:numPr>
                <w:ilvl w:val="0"/>
                <w:numId w:val="55"/>
              </w:numPr>
              <w:ind w:right="-113"/>
              <w:rPr>
                <w:rFonts w:cs="Arial"/>
                <w:b/>
              </w:rPr>
            </w:pPr>
            <w:r w:rsidRPr="000A13CE">
              <w:rPr>
                <w:rFonts w:cs="Arial"/>
                <w:b/>
              </w:rPr>
              <w:t>Business Entity</w:t>
            </w:r>
          </w:p>
          <w:p w:rsidR="00CF598F" w:rsidRPr="000A13CE" w:rsidRDefault="00CF598F" w:rsidP="0058768D">
            <w:pPr>
              <w:pStyle w:val="ListParagraph"/>
              <w:numPr>
                <w:ilvl w:val="0"/>
                <w:numId w:val="55"/>
              </w:numPr>
              <w:ind w:right="-113"/>
              <w:rPr>
                <w:rFonts w:cs="Arial"/>
                <w:b/>
              </w:rPr>
            </w:pPr>
            <w:r w:rsidRPr="000A13CE">
              <w:rPr>
                <w:rFonts w:cs="Arial"/>
                <w:b/>
              </w:rPr>
              <w:t>Money Measurement</w:t>
            </w:r>
          </w:p>
          <w:p w:rsidR="00CF598F" w:rsidRPr="000A13CE" w:rsidRDefault="00CF598F" w:rsidP="0058768D">
            <w:pPr>
              <w:pStyle w:val="ListParagraph"/>
              <w:numPr>
                <w:ilvl w:val="0"/>
                <w:numId w:val="55"/>
              </w:numPr>
              <w:ind w:right="-113"/>
              <w:rPr>
                <w:rFonts w:cs="Arial"/>
                <w:b/>
              </w:rPr>
            </w:pPr>
            <w:r w:rsidRPr="000A13CE">
              <w:rPr>
                <w:rFonts w:cs="Arial"/>
                <w:b/>
              </w:rPr>
              <w:t>Consistency</w:t>
            </w:r>
          </w:p>
          <w:p w:rsidR="00CF598F" w:rsidRPr="000A13CE" w:rsidRDefault="00CF598F" w:rsidP="0058768D">
            <w:pPr>
              <w:pStyle w:val="ListParagraph"/>
              <w:numPr>
                <w:ilvl w:val="0"/>
                <w:numId w:val="55"/>
              </w:numPr>
              <w:ind w:right="-113"/>
              <w:rPr>
                <w:rFonts w:cs="Arial"/>
                <w:b/>
              </w:rPr>
            </w:pPr>
            <w:r w:rsidRPr="000A13CE">
              <w:rPr>
                <w:rFonts w:cs="Arial"/>
                <w:b/>
              </w:rPr>
              <w:t>Duality (Double-entry)</w:t>
            </w:r>
          </w:p>
          <w:p w:rsidR="00CF598F" w:rsidRPr="000A13CE" w:rsidRDefault="00CF598F" w:rsidP="0058768D">
            <w:pPr>
              <w:pStyle w:val="ListParagraph"/>
              <w:numPr>
                <w:ilvl w:val="0"/>
                <w:numId w:val="55"/>
              </w:numPr>
              <w:ind w:right="-113"/>
              <w:rPr>
                <w:rFonts w:cs="Arial"/>
                <w:b/>
              </w:rPr>
            </w:pPr>
            <w:r w:rsidRPr="000A13CE">
              <w:rPr>
                <w:rFonts w:cs="Arial"/>
                <w:b/>
              </w:rPr>
              <w:t>True and Fair View</w:t>
            </w:r>
          </w:p>
        </w:tc>
        <w:tc>
          <w:tcPr>
            <w:tcW w:w="2842" w:type="dxa"/>
          </w:tcPr>
          <w:p w:rsidR="00CF598F" w:rsidRPr="00CF598F" w:rsidRDefault="00CF598F" w:rsidP="000A13CE">
            <w:pPr>
              <w:ind w:left="57"/>
              <w:rPr>
                <w:rFonts w:ascii="Arial" w:hAnsi="Arial" w:cs="Arial"/>
                <w:sz w:val="20"/>
                <w:szCs w:val="20"/>
              </w:rPr>
            </w:pPr>
            <w:r w:rsidRPr="00CF598F">
              <w:rPr>
                <w:rFonts w:ascii="Arial" w:hAnsi="Arial" w:cs="Arial"/>
                <w:sz w:val="20"/>
                <w:szCs w:val="20"/>
              </w:rPr>
              <w:lastRenderedPageBreak/>
              <w:t xml:space="preserve">Randall &amp; Hopkins, </w:t>
            </w:r>
            <w:proofErr w:type="spellStart"/>
            <w:r w:rsidRPr="00CF598F">
              <w:rPr>
                <w:rFonts w:ascii="Arial" w:hAnsi="Arial" w:cs="Arial"/>
                <w:sz w:val="20"/>
                <w:szCs w:val="20"/>
              </w:rPr>
              <w:t>ch</w:t>
            </w:r>
            <w:proofErr w:type="spellEnd"/>
            <w:r w:rsidRPr="00CF598F">
              <w:rPr>
                <w:rFonts w:ascii="Arial" w:hAnsi="Arial" w:cs="Arial"/>
                <w:sz w:val="20"/>
                <w:szCs w:val="20"/>
              </w:rPr>
              <w:t xml:space="preserve"> 9</w:t>
            </w:r>
          </w:p>
          <w:p w:rsidR="00CF598F" w:rsidRPr="00CF598F" w:rsidRDefault="00CF598F" w:rsidP="000A13CE">
            <w:pPr>
              <w:ind w:left="57"/>
              <w:rPr>
                <w:rFonts w:ascii="Arial" w:hAnsi="Arial" w:cs="Arial"/>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Wood &amp; Sangster </w:t>
            </w:r>
            <w:proofErr w:type="spellStart"/>
            <w:r w:rsidRPr="00CF598F">
              <w:rPr>
                <w:rFonts w:ascii="Arial" w:hAnsi="Arial" w:cs="Arial"/>
                <w:sz w:val="20"/>
                <w:szCs w:val="20"/>
              </w:rPr>
              <w:t>Vol</w:t>
            </w:r>
            <w:proofErr w:type="spellEnd"/>
            <w:r w:rsidRPr="00CF598F">
              <w:rPr>
                <w:rFonts w:ascii="Arial" w:hAnsi="Arial" w:cs="Arial"/>
                <w:sz w:val="20"/>
                <w:szCs w:val="20"/>
              </w:rPr>
              <w:t xml:space="preserve"> 1, </w:t>
            </w:r>
            <w:proofErr w:type="spellStart"/>
            <w:r w:rsidRPr="00CF598F">
              <w:rPr>
                <w:rFonts w:ascii="Arial" w:hAnsi="Arial" w:cs="Arial"/>
                <w:sz w:val="20"/>
                <w:szCs w:val="20"/>
              </w:rPr>
              <w:t>ch</w:t>
            </w:r>
            <w:proofErr w:type="spellEnd"/>
            <w:r w:rsidRPr="00CF598F">
              <w:rPr>
                <w:rFonts w:ascii="Arial" w:hAnsi="Arial" w:cs="Arial"/>
                <w:sz w:val="20"/>
                <w:szCs w:val="20"/>
              </w:rPr>
              <w:t xml:space="preserve"> 10</w:t>
            </w:r>
          </w:p>
          <w:p w:rsidR="00CF598F" w:rsidRPr="00CF598F" w:rsidRDefault="00CF598F" w:rsidP="000A13CE">
            <w:pPr>
              <w:ind w:left="57"/>
              <w:rPr>
                <w:rFonts w:ascii="Arial" w:hAnsi="Arial" w:cs="Arial"/>
                <w:sz w:val="20"/>
                <w:szCs w:val="20"/>
              </w:rPr>
            </w:pPr>
          </w:p>
          <w:p w:rsidR="00CF598F" w:rsidRPr="00CF598F" w:rsidRDefault="00A17599" w:rsidP="000A13CE">
            <w:pPr>
              <w:ind w:left="57" w:right="-178"/>
              <w:rPr>
                <w:rFonts w:ascii="Arial" w:hAnsi="Arial" w:cs="Arial"/>
                <w:sz w:val="20"/>
                <w:szCs w:val="20"/>
              </w:rPr>
            </w:pPr>
            <w:hyperlink r:id="rId25" w:history="1">
              <w:r w:rsidR="00CF598F" w:rsidRPr="00CF598F">
                <w:rPr>
                  <w:rStyle w:val="Hyperlink"/>
                  <w:rFonts w:ascii="Arial" w:hAnsi="Arial" w:cs="Arial"/>
                  <w:sz w:val="20"/>
                  <w:szCs w:val="20"/>
                </w:rPr>
                <w:t>www.accounting-simplified.com/financial-accounting/accounting-concepts-and-principles/</w:t>
              </w:r>
            </w:hyperlink>
            <w:r w:rsidR="00CF598F" w:rsidRPr="00CF598F">
              <w:rPr>
                <w:rFonts w:ascii="Arial" w:hAnsi="Arial" w:cs="Arial"/>
                <w:sz w:val="20"/>
                <w:szCs w:val="20"/>
              </w:rPr>
              <w:t xml:space="preserve"> </w:t>
            </w:r>
          </w:p>
          <w:p w:rsidR="00CF598F" w:rsidRPr="00CF598F" w:rsidRDefault="00CF598F" w:rsidP="000A13CE">
            <w:pPr>
              <w:ind w:left="57"/>
              <w:rPr>
                <w:rFonts w:ascii="Arial" w:hAnsi="Arial" w:cs="Arial"/>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lastRenderedPageBreak/>
              <w:t>Pre-prepared quiz sheet on key accounting principles and concepts</w:t>
            </w:r>
          </w:p>
        </w:tc>
      </w:tr>
      <w:tr w:rsidR="00CF598F" w:rsidRPr="00CF598F" w:rsidTr="000A13CE">
        <w:tc>
          <w:tcPr>
            <w:tcW w:w="1984" w:type="dxa"/>
          </w:tcPr>
          <w:p w:rsidR="00CF598F" w:rsidRPr="00CF598F" w:rsidRDefault="00CF598F" w:rsidP="000A13CE">
            <w:pPr>
              <w:pStyle w:val="BodyText"/>
              <w:ind w:left="57" w:right="-108"/>
              <w:rPr>
                <w:rFonts w:cs="Arial"/>
                <w:i/>
                <w:iCs/>
              </w:rPr>
            </w:pPr>
            <w:r w:rsidRPr="00CF598F">
              <w:rPr>
                <w:rFonts w:cs="Arial"/>
              </w:rPr>
              <w:lastRenderedPageBreak/>
              <w:t>Record cash and bank transactions</w:t>
            </w:r>
            <w:r w:rsidRPr="00CF598F">
              <w:rPr>
                <w:rFonts w:cs="Arial"/>
              </w:rPr>
              <w:br/>
              <w:t>in the cash book and post them to the appropriate ledger account</w:t>
            </w:r>
          </w:p>
        </w:tc>
        <w:tc>
          <w:tcPr>
            <w:tcW w:w="6095"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Issue learners with a pre-prepared sheet containing four or five simple transactions. Alongside each one indicate the account which will be debited and the account which will be credited.</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Now issue them with blank pro-forma accounts and ask learners to record cash transactions in the cash book and postings to ledger accounts, ensuring that each entry has:</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56"/>
              </w:numPr>
              <w:autoSpaceDE w:val="0"/>
              <w:autoSpaceDN w:val="0"/>
              <w:adjustRightInd w:val="0"/>
              <w:rPr>
                <w:rFonts w:cs="Arial"/>
                <w:lang w:eastAsia="en-GB"/>
              </w:rPr>
            </w:pPr>
            <w:r w:rsidRPr="000A13CE">
              <w:rPr>
                <w:rFonts w:cs="Arial"/>
                <w:lang w:eastAsia="en-GB"/>
              </w:rPr>
              <w:t>the date for each transaction</w:t>
            </w:r>
          </w:p>
          <w:p w:rsidR="00CF598F" w:rsidRPr="000A13CE" w:rsidRDefault="00CF598F" w:rsidP="0058768D">
            <w:pPr>
              <w:pStyle w:val="ListParagraph"/>
              <w:numPr>
                <w:ilvl w:val="0"/>
                <w:numId w:val="56"/>
              </w:numPr>
              <w:autoSpaceDE w:val="0"/>
              <w:autoSpaceDN w:val="0"/>
              <w:adjustRightInd w:val="0"/>
              <w:rPr>
                <w:rFonts w:cs="Arial"/>
                <w:lang w:eastAsia="en-GB"/>
              </w:rPr>
            </w:pPr>
            <w:r w:rsidRPr="000A13CE">
              <w:rPr>
                <w:rFonts w:cs="Arial"/>
                <w:lang w:eastAsia="en-GB"/>
              </w:rPr>
              <w:t xml:space="preserve">the legend for each entry which must name </w:t>
            </w:r>
            <w:r w:rsidRPr="000A13CE">
              <w:rPr>
                <w:rFonts w:cs="Arial"/>
                <w:lang w:eastAsia="en-GB"/>
              </w:rPr>
              <w:t>the account in which the double entry is completed</w:t>
            </w:r>
          </w:p>
          <w:p w:rsidR="00CF598F" w:rsidRPr="000A13CE" w:rsidRDefault="00CF598F" w:rsidP="0058768D">
            <w:pPr>
              <w:pStyle w:val="ListParagraph"/>
              <w:numPr>
                <w:ilvl w:val="0"/>
                <w:numId w:val="56"/>
              </w:numPr>
              <w:autoSpaceDE w:val="0"/>
              <w:autoSpaceDN w:val="0"/>
              <w:adjustRightInd w:val="0"/>
              <w:rPr>
                <w:rFonts w:cs="Arial"/>
                <w:lang w:eastAsia="en-GB"/>
              </w:rPr>
            </w:pPr>
            <w:proofErr w:type="gramStart"/>
            <w:r w:rsidRPr="000A13CE">
              <w:rPr>
                <w:rFonts w:cs="Arial"/>
                <w:lang w:eastAsia="en-GB"/>
              </w:rPr>
              <w:t>the</w:t>
            </w:r>
            <w:proofErr w:type="gramEnd"/>
            <w:r w:rsidRPr="000A13CE">
              <w:rPr>
                <w:rFonts w:cs="Arial"/>
                <w:lang w:eastAsia="en-GB"/>
              </w:rPr>
              <w:t xml:space="preserve"> uses of the following terms: sales, sales returns, purchases, purchase returns. </w:t>
            </w:r>
            <w:r w:rsidRPr="000A13CE">
              <w:rPr>
                <w:rFonts w:cs="Arial"/>
                <w:b/>
                <w:lang w:eastAsia="en-GB"/>
              </w:rPr>
              <w:t>(I)</w:t>
            </w:r>
          </w:p>
          <w:p w:rsidR="00CF598F" w:rsidRPr="00CF598F" w:rsidRDefault="00CF598F" w:rsidP="000A13CE">
            <w:pPr>
              <w:pStyle w:val="ListParagraph"/>
              <w:autoSpaceDE w:val="0"/>
              <w:autoSpaceDN w:val="0"/>
              <w:adjustRightInd w:val="0"/>
              <w:ind w:left="57"/>
              <w:rPr>
                <w:rFonts w:cs="Arial"/>
                <w:lang w:eastAsia="en-GB"/>
              </w:rPr>
            </w:pPr>
          </w:p>
          <w:p w:rsidR="00CF598F" w:rsidRPr="00CF598F" w:rsidRDefault="00CF598F" w:rsidP="000A13CE">
            <w:pPr>
              <w:pStyle w:val="ListParagraph"/>
              <w:autoSpaceDE w:val="0"/>
              <w:autoSpaceDN w:val="0"/>
              <w:adjustRightInd w:val="0"/>
              <w:ind w:left="57"/>
              <w:rPr>
                <w:rFonts w:cs="Arial"/>
                <w:lang w:eastAsia="en-GB"/>
              </w:rPr>
            </w:pPr>
            <w:r w:rsidRPr="00CF598F">
              <w:rPr>
                <w:rFonts w:cs="Arial"/>
                <w:lang w:eastAsia="en-GB"/>
              </w:rPr>
              <w:t>NB On no account must an inventory (stock) account be used for this activity.</w:t>
            </w:r>
          </w:p>
          <w:p w:rsidR="00CF598F" w:rsidRPr="00CF598F" w:rsidRDefault="00CF598F" w:rsidP="000A13CE">
            <w:pPr>
              <w:pStyle w:val="ListParagraph"/>
              <w:autoSpaceDE w:val="0"/>
              <w:autoSpaceDN w:val="0"/>
              <w:adjustRightInd w:val="0"/>
              <w:ind w:left="57"/>
              <w:rPr>
                <w:rFonts w:cs="Arial"/>
                <w:lang w:eastAsia="en-GB"/>
              </w:rPr>
            </w:pPr>
          </w:p>
          <w:p w:rsidR="00CF598F" w:rsidRPr="00CF598F" w:rsidRDefault="00CF598F" w:rsidP="000A13CE">
            <w:pPr>
              <w:pStyle w:val="BodyText"/>
              <w:ind w:left="57"/>
              <w:rPr>
                <w:rFonts w:cs="Arial"/>
              </w:rPr>
            </w:pPr>
            <w:r w:rsidRPr="00CF598F">
              <w:rPr>
                <w:rFonts w:cs="Arial"/>
              </w:rPr>
              <w:t xml:space="preserve">As some of the class may have previous knowledge of this work </w:t>
            </w:r>
            <w:r w:rsidRPr="00CF598F">
              <w:rPr>
                <w:rFonts w:cs="Arial"/>
              </w:rPr>
              <w:lastRenderedPageBreak/>
              <w:t>from IGCSE or O Level Accounting:</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57"/>
              </w:numPr>
              <w:autoSpaceDE w:val="0"/>
              <w:autoSpaceDN w:val="0"/>
              <w:adjustRightInd w:val="0"/>
              <w:rPr>
                <w:rFonts w:cs="Arial"/>
                <w:lang w:eastAsia="en-GB"/>
              </w:rPr>
            </w:pPr>
            <w:r w:rsidRPr="000A13CE">
              <w:rPr>
                <w:rFonts w:cs="Arial"/>
                <w:lang w:eastAsia="en-GB"/>
              </w:rPr>
              <w:t xml:space="preserve">include more advanced transactions on the hand-out sheet for this group </w:t>
            </w:r>
            <w:r w:rsidRPr="000A13CE">
              <w:rPr>
                <w:rFonts w:cs="Arial"/>
                <w:bCs/>
                <w:lang w:eastAsia="en-GB"/>
              </w:rPr>
              <w:t>and/or</w:t>
            </w:r>
          </w:p>
          <w:p w:rsidR="00CF598F" w:rsidRPr="000A13CE" w:rsidRDefault="00CF598F" w:rsidP="0058768D">
            <w:pPr>
              <w:pStyle w:val="ListParagraph"/>
              <w:numPr>
                <w:ilvl w:val="0"/>
                <w:numId w:val="57"/>
              </w:numPr>
              <w:autoSpaceDE w:val="0"/>
              <w:autoSpaceDN w:val="0"/>
              <w:adjustRightInd w:val="0"/>
              <w:rPr>
                <w:rFonts w:cs="Arial"/>
                <w:lang w:eastAsia="en-GB"/>
              </w:rPr>
            </w:pPr>
            <w:proofErr w:type="gramStart"/>
            <w:r w:rsidRPr="000A13CE">
              <w:rPr>
                <w:rFonts w:cs="Arial"/>
                <w:lang w:eastAsia="en-GB"/>
              </w:rPr>
              <w:t>pair</w:t>
            </w:r>
            <w:proofErr w:type="gramEnd"/>
            <w:r w:rsidRPr="000A13CE">
              <w:rPr>
                <w:rFonts w:cs="Arial"/>
                <w:lang w:eastAsia="en-GB"/>
              </w:rPr>
              <w:t xml:space="preserve"> learners up so those with previous experience can mentor those new to the subject. </w:t>
            </w:r>
            <w:r w:rsidRPr="000A13CE">
              <w:rPr>
                <w:rFonts w:cs="Arial"/>
                <w:b/>
                <w:bCs/>
                <w:lang w:eastAsia="en-GB"/>
              </w:rPr>
              <w:t xml:space="preserve">(P) </w:t>
            </w:r>
            <w:r w:rsidRPr="000A13CE">
              <w:rPr>
                <w:rFonts w:cs="Arial"/>
                <w:b/>
                <w:lang w:eastAsia="en-GB"/>
              </w:rPr>
              <w:t>(Challenging</w:t>
            </w:r>
            <w:r w:rsidRPr="000A13CE">
              <w:rPr>
                <w:rFonts w:cs="Arial"/>
                <w:bCs/>
                <w:lang w:eastAsia="en-GB"/>
              </w:rPr>
              <w:t>)</w:t>
            </w:r>
          </w:p>
          <w:p w:rsidR="000A13CE" w:rsidRDefault="000A13CE"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 xml:space="preserve">On completion, as an extension activity, ask learners to add up everything entered on the debit side of the accounts and everything entered on the credit side of the accounts and see if the two totals agree. If the totals do not agree, ask them to identify the cause of imbalance. </w:t>
            </w:r>
            <w:r w:rsidRPr="00CF598F">
              <w:rPr>
                <w:rFonts w:ascii="Arial" w:hAnsi="Arial" w:cs="Arial"/>
                <w:b/>
                <w:sz w:val="20"/>
                <w:szCs w:val="20"/>
                <w:lang w:eastAsia="en-GB"/>
              </w:rPr>
              <w:t>(I) (Challenging</w:t>
            </w:r>
            <w:r w:rsidRPr="00CF598F">
              <w:rPr>
                <w:rFonts w:ascii="Arial" w:hAnsi="Arial" w:cs="Arial"/>
                <w:bCs/>
                <w:sz w:val="20"/>
                <w:szCs w:val="20"/>
                <w:lang w:eastAsia="en-GB"/>
              </w:rPr>
              <w:t>)</w:t>
            </w:r>
          </w:p>
        </w:tc>
        <w:tc>
          <w:tcPr>
            <w:tcW w:w="3680"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lastRenderedPageBreak/>
              <w:t>You may want to start by recapping on the key concept of duality at the start of the lesson.</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This topic underpins the whole subject and the skills developed here are vital. When learners start recording cash transactions, insist on neat work with figures entered in columns with units under units, tens under tens, hundreds under hundreds, etc.</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ight="-115"/>
              <w:rPr>
                <w:rFonts w:ascii="Arial" w:hAnsi="Arial" w:cs="Arial"/>
                <w:sz w:val="20"/>
                <w:szCs w:val="20"/>
                <w:lang w:eastAsia="en-GB"/>
              </w:rPr>
            </w:pPr>
            <w:r w:rsidRPr="00CF598F">
              <w:rPr>
                <w:rFonts w:ascii="Arial" w:hAnsi="Arial" w:cs="Arial"/>
                <w:sz w:val="20"/>
                <w:szCs w:val="20"/>
                <w:lang w:eastAsia="en-GB"/>
              </w:rPr>
              <w:t>Learners should also get used to the discipline that errors in figures work should be corrected by deleting the whole amount involved and entering the correct amount above the crossed-out figure.</w:t>
            </w:r>
          </w:p>
          <w:p w:rsidR="00CF598F" w:rsidRPr="00CF598F" w:rsidRDefault="00CF598F" w:rsidP="000A13CE">
            <w:pPr>
              <w:autoSpaceDE w:val="0"/>
              <w:autoSpaceDN w:val="0"/>
              <w:adjustRightInd w:val="0"/>
              <w:ind w:left="57" w:right="-115"/>
              <w:rPr>
                <w:rFonts w:ascii="Arial" w:hAnsi="Arial" w:cs="Arial"/>
                <w:sz w:val="20"/>
                <w:szCs w:val="20"/>
                <w:lang w:eastAsia="en-GB"/>
              </w:rPr>
            </w:pPr>
          </w:p>
          <w:p w:rsidR="00CF598F" w:rsidRPr="00CF598F" w:rsidRDefault="00CF598F" w:rsidP="000A13CE">
            <w:pPr>
              <w:autoSpaceDE w:val="0"/>
              <w:autoSpaceDN w:val="0"/>
              <w:adjustRightInd w:val="0"/>
              <w:ind w:left="57" w:right="-115"/>
              <w:rPr>
                <w:rFonts w:ascii="Arial" w:hAnsi="Arial" w:cs="Arial"/>
                <w:sz w:val="20"/>
                <w:szCs w:val="20"/>
                <w:lang w:eastAsia="en-GB"/>
              </w:rPr>
            </w:pPr>
            <w:r w:rsidRPr="00CF598F">
              <w:rPr>
                <w:rFonts w:ascii="Arial" w:hAnsi="Arial" w:cs="Arial"/>
                <w:sz w:val="20"/>
                <w:szCs w:val="20"/>
                <w:lang w:eastAsia="en-GB"/>
              </w:rPr>
              <w:lastRenderedPageBreak/>
              <w:t>The Osborne Books website is one useful source for the downloadable blank pro-</w:t>
            </w:r>
            <w:proofErr w:type="spellStart"/>
            <w:r w:rsidRPr="00CF598F">
              <w:rPr>
                <w:rFonts w:ascii="Arial" w:hAnsi="Arial" w:cs="Arial"/>
                <w:sz w:val="20"/>
                <w:szCs w:val="20"/>
                <w:lang w:eastAsia="en-GB"/>
              </w:rPr>
              <w:t>formas</w:t>
            </w:r>
            <w:proofErr w:type="spellEnd"/>
            <w:r w:rsidRPr="00CF598F">
              <w:rPr>
                <w:rFonts w:ascii="Arial" w:hAnsi="Arial" w:cs="Arial"/>
                <w:sz w:val="20"/>
                <w:szCs w:val="20"/>
                <w:lang w:eastAsia="en-GB"/>
              </w:rPr>
              <w:t>.</w:t>
            </w:r>
          </w:p>
          <w:p w:rsidR="00CF598F" w:rsidRDefault="00CF598F" w:rsidP="000A13CE">
            <w:pPr>
              <w:autoSpaceDE w:val="0"/>
              <w:autoSpaceDN w:val="0"/>
              <w:adjustRightInd w:val="0"/>
              <w:ind w:left="57"/>
              <w:rPr>
                <w:rFonts w:ascii="Arial" w:hAnsi="Arial" w:cs="Arial"/>
                <w:sz w:val="20"/>
                <w:szCs w:val="20"/>
                <w:lang w:eastAsia="en-GB"/>
              </w:rPr>
            </w:pPr>
          </w:p>
          <w:p w:rsidR="000A13CE" w:rsidRPr="00CF598F" w:rsidRDefault="000A13CE" w:rsidP="000A13CE">
            <w:pPr>
              <w:autoSpaceDE w:val="0"/>
              <w:autoSpaceDN w:val="0"/>
              <w:adjustRightInd w:val="0"/>
              <w:ind w:left="57"/>
              <w:rPr>
                <w:rFonts w:ascii="Arial" w:hAnsi="Arial" w:cs="Arial"/>
                <w:sz w:val="20"/>
                <w:szCs w:val="20"/>
                <w:lang w:eastAsia="en-GB"/>
              </w:rPr>
            </w:pPr>
          </w:p>
          <w:p w:rsidR="00CF598F" w:rsidRPr="00CF598F" w:rsidRDefault="00CF598F" w:rsidP="000A13CE">
            <w:pPr>
              <w:ind w:left="57" w:right="-57"/>
              <w:rPr>
                <w:rFonts w:ascii="Arial" w:hAnsi="Arial" w:cs="Arial"/>
                <w:b/>
                <w:sz w:val="20"/>
                <w:szCs w:val="20"/>
                <w:u w:val="single"/>
              </w:rPr>
            </w:pPr>
            <w:r w:rsidRPr="00CF598F">
              <w:rPr>
                <w:rFonts w:ascii="Arial" w:hAnsi="Arial" w:cs="Arial"/>
                <w:b/>
                <w:sz w:val="20"/>
                <w:szCs w:val="20"/>
                <w:u w:val="single"/>
              </w:rPr>
              <w:t>KEY CONCEPTS:</w:t>
            </w:r>
          </w:p>
          <w:p w:rsidR="00CF598F" w:rsidRPr="000A13CE" w:rsidRDefault="00CF598F" w:rsidP="0058768D">
            <w:pPr>
              <w:pStyle w:val="ListParagraph"/>
              <w:numPr>
                <w:ilvl w:val="0"/>
                <w:numId w:val="58"/>
              </w:numPr>
              <w:ind w:right="-113"/>
              <w:rPr>
                <w:rFonts w:cs="Arial"/>
                <w:b/>
              </w:rPr>
            </w:pPr>
            <w:r w:rsidRPr="000A13CE">
              <w:rPr>
                <w:rFonts w:cs="Arial"/>
                <w:b/>
              </w:rPr>
              <w:t>Duality (Double-entry)</w:t>
            </w:r>
          </w:p>
          <w:p w:rsidR="00CF598F" w:rsidRPr="000A13CE" w:rsidRDefault="00CF598F" w:rsidP="0058768D">
            <w:pPr>
              <w:pStyle w:val="ListParagraph"/>
              <w:numPr>
                <w:ilvl w:val="0"/>
                <w:numId w:val="58"/>
              </w:numPr>
              <w:ind w:right="-113"/>
              <w:rPr>
                <w:rFonts w:cs="Arial"/>
                <w:b/>
              </w:rPr>
            </w:pPr>
            <w:r w:rsidRPr="000A13CE">
              <w:rPr>
                <w:rFonts w:cs="Arial"/>
                <w:b/>
              </w:rPr>
              <w:t>Business Entity</w:t>
            </w:r>
          </w:p>
          <w:p w:rsidR="00CF598F" w:rsidRPr="000A13CE" w:rsidRDefault="00CF598F" w:rsidP="0058768D">
            <w:pPr>
              <w:pStyle w:val="ListParagraph"/>
              <w:numPr>
                <w:ilvl w:val="0"/>
                <w:numId w:val="58"/>
              </w:numPr>
              <w:ind w:right="-113"/>
              <w:rPr>
                <w:rFonts w:cs="Arial"/>
                <w:b/>
              </w:rPr>
            </w:pPr>
            <w:r w:rsidRPr="000A13CE">
              <w:rPr>
                <w:rFonts w:cs="Arial"/>
                <w:b/>
              </w:rPr>
              <w:t>Money Measurement</w:t>
            </w:r>
          </w:p>
        </w:tc>
        <w:tc>
          <w:tcPr>
            <w:tcW w:w="2842" w:type="dxa"/>
          </w:tcPr>
          <w:p w:rsidR="00CF598F" w:rsidRPr="00CF598F" w:rsidRDefault="00CF598F" w:rsidP="000A13CE">
            <w:pPr>
              <w:ind w:left="57"/>
              <w:rPr>
                <w:rFonts w:ascii="Arial" w:hAnsi="Arial" w:cs="Arial"/>
                <w:sz w:val="20"/>
                <w:szCs w:val="20"/>
              </w:rPr>
            </w:pPr>
            <w:r w:rsidRPr="00CF598F">
              <w:rPr>
                <w:rFonts w:ascii="Arial" w:hAnsi="Arial" w:cs="Arial"/>
                <w:sz w:val="20"/>
                <w:szCs w:val="20"/>
              </w:rPr>
              <w:lastRenderedPageBreak/>
              <w:t xml:space="preserve">Randall &amp; Hopkins, </w:t>
            </w:r>
            <w:proofErr w:type="spellStart"/>
            <w:r w:rsidRPr="00CF598F">
              <w:rPr>
                <w:rFonts w:ascii="Arial" w:hAnsi="Arial" w:cs="Arial"/>
                <w:sz w:val="20"/>
                <w:szCs w:val="20"/>
              </w:rPr>
              <w:t>ch</w:t>
            </w:r>
            <w:proofErr w:type="spellEnd"/>
            <w:r w:rsidRPr="00CF598F">
              <w:rPr>
                <w:rFonts w:ascii="Arial" w:hAnsi="Arial" w:cs="Arial"/>
                <w:sz w:val="20"/>
                <w:szCs w:val="20"/>
              </w:rPr>
              <w:t xml:space="preserve"> 3</w:t>
            </w:r>
          </w:p>
          <w:p w:rsidR="00CF598F" w:rsidRPr="00CF598F" w:rsidRDefault="00CF598F" w:rsidP="000A13CE">
            <w:pPr>
              <w:ind w:left="57"/>
              <w:rPr>
                <w:rFonts w:ascii="Arial" w:hAnsi="Arial" w:cs="Arial"/>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Wood &amp; Sangster </w:t>
            </w:r>
            <w:proofErr w:type="spellStart"/>
            <w:r w:rsidRPr="00CF598F">
              <w:rPr>
                <w:rFonts w:ascii="Arial" w:hAnsi="Arial" w:cs="Arial"/>
                <w:sz w:val="20"/>
                <w:szCs w:val="20"/>
              </w:rPr>
              <w:t>Vol</w:t>
            </w:r>
            <w:proofErr w:type="spellEnd"/>
            <w:r w:rsidRPr="00CF598F">
              <w:rPr>
                <w:rFonts w:ascii="Arial" w:hAnsi="Arial" w:cs="Arial"/>
                <w:sz w:val="20"/>
                <w:szCs w:val="20"/>
              </w:rPr>
              <w:t xml:space="preserve"> 1, </w:t>
            </w:r>
            <w:proofErr w:type="spellStart"/>
            <w:r w:rsidRPr="00CF598F">
              <w:rPr>
                <w:rFonts w:ascii="Arial" w:hAnsi="Arial" w:cs="Arial"/>
                <w:sz w:val="20"/>
                <w:szCs w:val="20"/>
              </w:rPr>
              <w:t>ch</w:t>
            </w:r>
            <w:proofErr w:type="spellEnd"/>
            <w:r w:rsidRPr="00CF598F">
              <w:rPr>
                <w:rFonts w:ascii="Arial" w:hAnsi="Arial" w:cs="Arial"/>
                <w:sz w:val="20"/>
                <w:szCs w:val="20"/>
              </w:rPr>
              <w:t xml:space="preserve"> 2</w:t>
            </w:r>
          </w:p>
          <w:p w:rsidR="00CF598F" w:rsidRPr="00CF598F" w:rsidRDefault="00CF598F" w:rsidP="000A13CE">
            <w:pPr>
              <w:ind w:left="57"/>
              <w:rPr>
                <w:rFonts w:ascii="Arial" w:hAnsi="Arial" w:cs="Arial"/>
                <w:sz w:val="20"/>
                <w:szCs w:val="20"/>
              </w:rPr>
            </w:pPr>
          </w:p>
          <w:p w:rsidR="00CF598F" w:rsidRPr="00CF598F" w:rsidRDefault="00A17599" w:rsidP="000A13CE">
            <w:pPr>
              <w:ind w:left="57"/>
              <w:rPr>
                <w:rFonts w:ascii="Arial" w:hAnsi="Arial" w:cs="Arial"/>
                <w:color w:val="006621"/>
                <w:sz w:val="20"/>
                <w:szCs w:val="20"/>
              </w:rPr>
            </w:pPr>
            <w:hyperlink r:id="rId26" w:history="1">
              <w:r w:rsidR="00CF598F" w:rsidRPr="00CF598F">
                <w:rPr>
                  <w:rStyle w:val="Hyperlink"/>
                  <w:rFonts w:ascii="Arial" w:hAnsi="Arial" w:cs="Arial"/>
                  <w:sz w:val="20"/>
                  <w:szCs w:val="20"/>
                </w:rPr>
                <w:t>www.osbornebooks.co.uk</w:t>
              </w:r>
            </w:hyperlink>
          </w:p>
          <w:p w:rsidR="00CF598F" w:rsidRPr="00CF598F" w:rsidRDefault="00CF598F" w:rsidP="000A13CE">
            <w:pPr>
              <w:ind w:left="57"/>
              <w:rPr>
                <w:rFonts w:ascii="Arial" w:hAnsi="Arial" w:cs="Arial"/>
                <w:color w:val="006621"/>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Blank pro-forma accounts (use ledger paper or ruled-up blank paper)</w:t>
            </w:r>
          </w:p>
          <w:p w:rsidR="00CF598F" w:rsidRPr="00CF598F" w:rsidRDefault="00CF598F" w:rsidP="000A13CE">
            <w:pPr>
              <w:ind w:left="57"/>
              <w:rPr>
                <w:rFonts w:ascii="Arial" w:hAnsi="Arial" w:cs="Arial"/>
                <w:sz w:val="20"/>
                <w:szCs w:val="20"/>
              </w:rPr>
            </w:pPr>
          </w:p>
          <w:p w:rsidR="00CF598F" w:rsidRPr="00CF598F" w:rsidRDefault="00CF598F" w:rsidP="000A13CE">
            <w:pPr>
              <w:pStyle w:val="Standard"/>
              <w:ind w:left="57"/>
              <w:rPr>
                <w:rFonts w:ascii="Arial" w:hAnsi="Arial" w:cs="Arial"/>
                <w:sz w:val="20"/>
                <w:szCs w:val="20"/>
                <w:shd w:val="clear" w:color="auto" w:fill="FFFF00"/>
              </w:rPr>
            </w:pPr>
            <w:r w:rsidRPr="00CF598F">
              <w:rPr>
                <w:rFonts w:ascii="Arial" w:hAnsi="Arial" w:cs="Arial"/>
                <w:sz w:val="20"/>
                <w:szCs w:val="20"/>
              </w:rPr>
              <w:t>Pre-prepared worksheet containing 4–5 simple transactions</w:t>
            </w:r>
          </w:p>
        </w:tc>
      </w:tr>
      <w:tr w:rsidR="00CF598F" w:rsidRPr="00CF598F" w:rsidTr="000A13CE">
        <w:tc>
          <w:tcPr>
            <w:tcW w:w="1984" w:type="dxa"/>
          </w:tcPr>
          <w:p w:rsidR="00CF598F" w:rsidRPr="00CF598F" w:rsidRDefault="00CF598F" w:rsidP="000A13CE">
            <w:pPr>
              <w:autoSpaceDE w:val="0"/>
              <w:autoSpaceDN w:val="0"/>
              <w:adjustRightInd w:val="0"/>
              <w:ind w:left="57" w:right="-108"/>
              <w:rPr>
                <w:rFonts w:ascii="Arial" w:hAnsi="Arial" w:cs="Arial"/>
                <w:sz w:val="20"/>
                <w:szCs w:val="20"/>
                <w:lang w:eastAsia="en-GB"/>
              </w:rPr>
            </w:pPr>
            <w:r w:rsidRPr="00CF598F">
              <w:rPr>
                <w:rFonts w:ascii="Arial" w:hAnsi="Arial" w:cs="Arial"/>
                <w:sz w:val="20"/>
                <w:szCs w:val="20"/>
              </w:rPr>
              <w:lastRenderedPageBreak/>
              <w:t>Record credit transactions and settlements</w:t>
            </w:r>
            <w:r w:rsidRPr="00CF598F">
              <w:rPr>
                <w:rFonts w:ascii="Arial" w:hAnsi="Arial" w:cs="Arial"/>
                <w:sz w:val="20"/>
                <w:szCs w:val="20"/>
              </w:rPr>
              <w:br/>
              <w:t>and post them to the ledger account</w:t>
            </w:r>
          </w:p>
        </w:tc>
        <w:tc>
          <w:tcPr>
            <w:tcW w:w="6095"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 xml:space="preserve">Put learners in groups to do a mind map of how credit transactions differ from cash transactions. </w:t>
            </w:r>
            <w:r w:rsidRPr="00CF598F">
              <w:rPr>
                <w:rFonts w:ascii="Arial" w:hAnsi="Arial" w:cs="Arial"/>
                <w:b/>
                <w:sz w:val="20"/>
                <w:szCs w:val="20"/>
                <w:lang w:eastAsia="en-GB"/>
              </w:rPr>
              <w:t>(G)</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 xml:space="preserve">Then go through this with the whole class to ensure learners understand the concept of credit customers and credit suppliers, and how the accounts for these take the place of the cash book until the payments are made or received. </w:t>
            </w:r>
            <w:r w:rsidRPr="00CF598F">
              <w:rPr>
                <w:rFonts w:ascii="Arial" w:hAnsi="Arial" w:cs="Arial"/>
                <w:b/>
                <w:bCs/>
                <w:sz w:val="20"/>
                <w:szCs w:val="20"/>
                <w:lang w:eastAsia="en-GB"/>
              </w:rPr>
              <w:t>(W)</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b/>
                <w:sz w:val="20"/>
                <w:szCs w:val="20"/>
                <w:lang w:eastAsia="en-GB"/>
              </w:rPr>
            </w:pPr>
            <w:r w:rsidRPr="00CF598F">
              <w:rPr>
                <w:rFonts w:ascii="Arial" w:hAnsi="Arial" w:cs="Arial"/>
                <w:sz w:val="20"/>
                <w:szCs w:val="20"/>
                <w:lang w:eastAsia="en-GB"/>
              </w:rPr>
              <w:t xml:space="preserve">Issue a sheet containing both cash and credit transactions and put learners into groups to identify the account to be debited and the account to be credited for each transaction. Doing this as a game or competition will help learners maintain an active interest in the topic and consolidate the learning process. </w:t>
            </w:r>
            <w:r w:rsidRPr="00CF598F">
              <w:rPr>
                <w:rFonts w:ascii="Arial" w:hAnsi="Arial" w:cs="Arial"/>
                <w:b/>
                <w:sz w:val="20"/>
                <w:szCs w:val="20"/>
                <w:lang w:eastAsia="en-GB"/>
              </w:rPr>
              <w:t>(G)</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 xml:space="preserve">Set questions such as those in the Randall &amp; Hopkins Chapter 2 Additional Exercises to consolidate learning. </w:t>
            </w:r>
            <w:r w:rsidRPr="00CF598F">
              <w:rPr>
                <w:rFonts w:ascii="Arial" w:hAnsi="Arial" w:cs="Arial"/>
                <w:b/>
                <w:sz w:val="20"/>
                <w:szCs w:val="20"/>
                <w:lang w:eastAsia="en-GB"/>
              </w:rPr>
              <w:t>(I) (f)</w:t>
            </w:r>
          </w:p>
        </w:tc>
        <w:tc>
          <w:tcPr>
            <w:tcW w:w="3680"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Give particular attention here to:</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59"/>
              </w:numPr>
              <w:autoSpaceDE w:val="0"/>
              <w:autoSpaceDN w:val="0"/>
              <w:adjustRightInd w:val="0"/>
              <w:rPr>
                <w:rFonts w:cs="Arial"/>
                <w:lang w:eastAsia="en-GB"/>
              </w:rPr>
            </w:pPr>
            <w:r w:rsidRPr="000A13CE">
              <w:rPr>
                <w:rFonts w:cs="Arial"/>
                <w:lang w:eastAsia="en-GB"/>
              </w:rPr>
              <w:t xml:space="preserve">the terms ‘credit customer’ and </w:t>
            </w:r>
            <w:r w:rsidRPr="000A13CE">
              <w:rPr>
                <w:rFonts w:cs="Arial"/>
                <w:lang w:eastAsia="en-GB"/>
              </w:rPr>
              <w:t></w:t>
            </w:r>
            <w:r w:rsidRPr="000A13CE">
              <w:rPr>
                <w:rFonts w:cs="Arial"/>
                <w:lang w:eastAsia="en-GB"/>
              </w:rPr>
              <w:t></w:t>
            </w:r>
            <w:r w:rsidRPr="000A13CE">
              <w:rPr>
                <w:rFonts w:cs="Arial"/>
                <w:lang w:eastAsia="en-GB"/>
              </w:rPr>
              <w:t></w:t>
            </w:r>
            <w:r w:rsidRPr="000A13CE">
              <w:rPr>
                <w:rFonts w:cs="Arial"/>
                <w:lang w:eastAsia="en-GB"/>
              </w:rPr>
              <w:t></w:t>
            </w:r>
            <w:r w:rsidRPr="000A13CE">
              <w:rPr>
                <w:rFonts w:cs="Arial"/>
                <w:lang w:eastAsia="en-GB"/>
              </w:rPr>
              <w:t>‘credit supplier’</w:t>
            </w:r>
          </w:p>
          <w:p w:rsidR="00CF598F" w:rsidRPr="000A13CE" w:rsidRDefault="00CF598F" w:rsidP="0058768D">
            <w:pPr>
              <w:pStyle w:val="ListParagraph"/>
              <w:numPr>
                <w:ilvl w:val="0"/>
                <w:numId w:val="59"/>
              </w:numPr>
              <w:autoSpaceDE w:val="0"/>
              <w:autoSpaceDN w:val="0"/>
              <w:adjustRightInd w:val="0"/>
              <w:rPr>
                <w:rFonts w:cs="Arial"/>
                <w:lang w:eastAsia="en-GB"/>
              </w:rPr>
            </w:pPr>
            <w:r w:rsidRPr="000A13CE">
              <w:rPr>
                <w:rFonts w:cs="Arial"/>
                <w:lang w:eastAsia="en-GB"/>
              </w:rPr>
              <w:t>credit customers’ and credit suppliers’ accounts</w:t>
            </w:r>
          </w:p>
          <w:p w:rsidR="00CF598F" w:rsidRPr="000A13CE" w:rsidRDefault="00CF598F" w:rsidP="0058768D">
            <w:pPr>
              <w:pStyle w:val="ListParagraph"/>
              <w:numPr>
                <w:ilvl w:val="0"/>
                <w:numId w:val="59"/>
              </w:numPr>
              <w:autoSpaceDE w:val="0"/>
              <w:autoSpaceDN w:val="0"/>
              <w:adjustRightInd w:val="0"/>
              <w:ind w:right="-115"/>
              <w:rPr>
                <w:rFonts w:cs="Arial"/>
                <w:lang w:eastAsia="en-GB"/>
              </w:rPr>
            </w:pPr>
            <w:r w:rsidRPr="000A13CE">
              <w:rPr>
                <w:rFonts w:cs="Arial"/>
                <w:lang w:eastAsia="en-GB"/>
              </w:rPr>
              <w:t>using the sales and purchase journals for credit transactions</w:t>
            </w:r>
          </w:p>
          <w:p w:rsidR="00CF598F" w:rsidRPr="000A13CE" w:rsidRDefault="00CF598F" w:rsidP="0058768D">
            <w:pPr>
              <w:pStyle w:val="ListParagraph"/>
              <w:numPr>
                <w:ilvl w:val="0"/>
                <w:numId w:val="59"/>
              </w:numPr>
              <w:autoSpaceDE w:val="0"/>
              <w:autoSpaceDN w:val="0"/>
              <w:adjustRightInd w:val="0"/>
              <w:rPr>
                <w:rFonts w:cs="Arial"/>
                <w:lang w:eastAsia="en-GB"/>
              </w:rPr>
            </w:pPr>
            <w:r w:rsidRPr="000A13CE">
              <w:rPr>
                <w:rFonts w:cs="Arial"/>
                <w:lang w:eastAsia="en-GB"/>
              </w:rPr>
              <w:t xml:space="preserve">ensuring </w:t>
            </w:r>
            <w:r w:rsidRPr="000A13CE">
              <w:rPr>
                <w:rFonts w:cs="Arial"/>
                <w:lang w:eastAsia="en-GB"/>
              </w:rPr>
              <w:t>learners distinguish between the books of the seller and the books of the buyer</w:t>
            </w:r>
          </w:p>
          <w:p w:rsidR="00CF598F" w:rsidRPr="000A13CE" w:rsidRDefault="00CF598F" w:rsidP="0058768D">
            <w:pPr>
              <w:pStyle w:val="ListParagraph"/>
              <w:numPr>
                <w:ilvl w:val="0"/>
                <w:numId w:val="59"/>
              </w:numPr>
              <w:autoSpaceDE w:val="0"/>
              <w:autoSpaceDN w:val="0"/>
              <w:adjustRightInd w:val="0"/>
              <w:rPr>
                <w:rFonts w:cs="Arial"/>
              </w:rPr>
            </w:pPr>
            <w:proofErr w:type="gramStart"/>
            <w:r w:rsidRPr="000A13CE">
              <w:rPr>
                <w:rFonts w:cs="Arial"/>
              </w:rPr>
              <w:t>the</w:t>
            </w:r>
            <w:proofErr w:type="gramEnd"/>
            <w:r w:rsidRPr="000A13CE">
              <w:rPr>
                <w:rFonts w:cs="Arial"/>
              </w:rPr>
              <w:t xml:space="preserve"> distinction between cash and credit transactions.</w:t>
            </w:r>
          </w:p>
          <w:p w:rsidR="00CF598F" w:rsidRPr="00CF598F" w:rsidRDefault="00CF598F" w:rsidP="000A13CE">
            <w:pPr>
              <w:autoSpaceDE w:val="0"/>
              <w:autoSpaceDN w:val="0"/>
              <w:adjustRightInd w:val="0"/>
              <w:ind w:left="57"/>
              <w:rPr>
                <w:rFonts w:ascii="Arial" w:hAnsi="Arial" w:cs="Arial"/>
                <w:sz w:val="20"/>
                <w:szCs w:val="20"/>
              </w:rPr>
            </w:pPr>
          </w:p>
          <w:p w:rsidR="00CF598F" w:rsidRPr="00CF598F" w:rsidRDefault="00CF598F" w:rsidP="000A13CE">
            <w:pPr>
              <w:ind w:left="57" w:right="-57"/>
              <w:rPr>
                <w:rFonts w:ascii="Arial" w:hAnsi="Arial" w:cs="Arial"/>
                <w:b/>
                <w:sz w:val="20"/>
                <w:szCs w:val="20"/>
                <w:u w:val="single"/>
              </w:rPr>
            </w:pPr>
            <w:r w:rsidRPr="00CF598F">
              <w:rPr>
                <w:rFonts w:ascii="Arial" w:hAnsi="Arial" w:cs="Arial"/>
                <w:b/>
                <w:sz w:val="20"/>
                <w:szCs w:val="20"/>
                <w:u w:val="single"/>
              </w:rPr>
              <w:t>KEY CONCEPTS:</w:t>
            </w:r>
          </w:p>
          <w:p w:rsidR="00CF598F" w:rsidRPr="000A13CE" w:rsidRDefault="00CF598F" w:rsidP="0058768D">
            <w:pPr>
              <w:pStyle w:val="ListParagraph"/>
              <w:numPr>
                <w:ilvl w:val="0"/>
                <w:numId w:val="60"/>
              </w:numPr>
              <w:ind w:right="-113"/>
              <w:rPr>
                <w:rFonts w:cs="Arial"/>
                <w:b/>
              </w:rPr>
            </w:pPr>
            <w:r w:rsidRPr="000A13CE">
              <w:rPr>
                <w:rFonts w:cs="Arial"/>
                <w:b/>
              </w:rPr>
              <w:t>Duality (Double-entry)</w:t>
            </w:r>
          </w:p>
        </w:tc>
        <w:tc>
          <w:tcPr>
            <w:tcW w:w="2842" w:type="dxa"/>
          </w:tcPr>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Randall &amp; Hopkins, </w:t>
            </w:r>
            <w:proofErr w:type="spellStart"/>
            <w:r w:rsidRPr="00CF598F">
              <w:rPr>
                <w:rFonts w:ascii="Arial" w:hAnsi="Arial" w:cs="Arial"/>
                <w:sz w:val="20"/>
                <w:szCs w:val="20"/>
              </w:rPr>
              <w:t>ch</w:t>
            </w:r>
            <w:proofErr w:type="spellEnd"/>
            <w:r w:rsidRPr="00CF598F">
              <w:rPr>
                <w:rFonts w:ascii="Arial" w:hAnsi="Arial" w:cs="Arial"/>
                <w:sz w:val="20"/>
                <w:szCs w:val="20"/>
              </w:rPr>
              <w:t xml:space="preserve"> 2</w:t>
            </w:r>
          </w:p>
          <w:p w:rsidR="00CF598F" w:rsidRPr="00CF598F" w:rsidRDefault="00CF598F" w:rsidP="000A13CE">
            <w:pPr>
              <w:ind w:left="57"/>
              <w:rPr>
                <w:rFonts w:ascii="Arial" w:hAnsi="Arial" w:cs="Arial"/>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Wood &amp; Sangster </w:t>
            </w:r>
            <w:proofErr w:type="spellStart"/>
            <w:r w:rsidRPr="00CF598F">
              <w:rPr>
                <w:rFonts w:ascii="Arial" w:hAnsi="Arial" w:cs="Arial"/>
                <w:sz w:val="20"/>
                <w:szCs w:val="20"/>
              </w:rPr>
              <w:t>Vol</w:t>
            </w:r>
            <w:proofErr w:type="spellEnd"/>
            <w:r w:rsidRPr="00CF598F">
              <w:rPr>
                <w:rFonts w:ascii="Arial" w:hAnsi="Arial" w:cs="Arial"/>
                <w:sz w:val="20"/>
                <w:szCs w:val="20"/>
              </w:rPr>
              <w:t xml:space="preserve"> 1, </w:t>
            </w:r>
            <w:proofErr w:type="spellStart"/>
            <w:r w:rsidRPr="00CF598F">
              <w:rPr>
                <w:rFonts w:ascii="Arial" w:hAnsi="Arial" w:cs="Arial"/>
                <w:sz w:val="20"/>
                <w:szCs w:val="20"/>
              </w:rPr>
              <w:t>ch</w:t>
            </w:r>
            <w:proofErr w:type="spellEnd"/>
            <w:r w:rsidRPr="00CF598F">
              <w:rPr>
                <w:rFonts w:ascii="Arial" w:hAnsi="Arial" w:cs="Arial"/>
                <w:sz w:val="20"/>
                <w:szCs w:val="20"/>
              </w:rPr>
              <w:t xml:space="preserve"> 2 &amp; 4</w:t>
            </w:r>
          </w:p>
          <w:p w:rsidR="00CF598F" w:rsidRPr="00CF598F" w:rsidRDefault="00CF598F" w:rsidP="000A13CE">
            <w:pPr>
              <w:ind w:left="57"/>
              <w:rPr>
                <w:rFonts w:ascii="Arial" w:hAnsi="Arial" w:cs="Arial"/>
                <w:sz w:val="20"/>
                <w:szCs w:val="20"/>
              </w:rPr>
            </w:pPr>
          </w:p>
          <w:p w:rsidR="00CF598F" w:rsidRPr="00CF598F" w:rsidRDefault="00CF598F" w:rsidP="000A13CE">
            <w:pPr>
              <w:pStyle w:val="Standard"/>
              <w:ind w:left="57"/>
              <w:rPr>
                <w:rFonts w:ascii="Arial" w:hAnsi="Arial" w:cs="Arial"/>
                <w:sz w:val="20"/>
                <w:szCs w:val="20"/>
                <w:highlight w:val="cyan"/>
                <w:shd w:val="clear" w:color="auto" w:fill="FFFF00"/>
              </w:rPr>
            </w:pPr>
            <w:r w:rsidRPr="00CF598F">
              <w:rPr>
                <w:rFonts w:ascii="Arial" w:hAnsi="Arial" w:cs="Arial"/>
                <w:sz w:val="20"/>
                <w:szCs w:val="20"/>
              </w:rPr>
              <w:t xml:space="preserve">Pre-prepared worksheet </w:t>
            </w:r>
            <w:r w:rsidRPr="000A13CE">
              <w:rPr>
                <w:rFonts w:ascii="Arial" w:hAnsi="Arial" w:cs="Arial"/>
                <w:sz w:val="20"/>
                <w:szCs w:val="20"/>
              </w:rPr>
              <w:t>containing</w:t>
            </w:r>
            <w:r w:rsidR="000A13CE">
              <w:rPr>
                <w:rFonts w:ascii="Arial" w:hAnsi="Arial" w:cs="Arial"/>
                <w:sz w:val="20"/>
                <w:szCs w:val="20"/>
              </w:rPr>
              <w:t xml:space="preserve"> </w:t>
            </w:r>
            <w:r w:rsidRPr="000A13CE">
              <w:rPr>
                <w:rFonts w:ascii="Arial" w:hAnsi="Arial" w:cs="Arial"/>
                <w:sz w:val="20"/>
                <w:szCs w:val="20"/>
              </w:rPr>
              <w:t>cash</w:t>
            </w:r>
            <w:r w:rsidRPr="00CF598F">
              <w:rPr>
                <w:rFonts w:ascii="Arial" w:hAnsi="Arial" w:cs="Arial"/>
                <w:sz w:val="20"/>
                <w:szCs w:val="20"/>
              </w:rPr>
              <w:t xml:space="preserve"> and credit transactions</w:t>
            </w:r>
          </w:p>
        </w:tc>
      </w:tr>
      <w:tr w:rsidR="00CF598F" w:rsidRPr="00CF598F" w:rsidTr="000A13CE">
        <w:tc>
          <w:tcPr>
            <w:tcW w:w="1984" w:type="dxa"/>
          </w:tcPr>
          <w:p w:rsidR="00CF598F" w:rsidRPr="00CF598F" w:rsidRDefault="00CF598F" w:rsidP="000A13CE">
            <w:pPr>
              <w:autoSpaceDE w:val="0"/>
              <w:autoSpaceDN w:val="0"/>
              <w:adjustRightInd w:val="0"/>
              <w:ind w:left="57" w:right="-108"/>
              <w:rPr>
                <w:rFonts w:ascii="Arial" w:hAnsi="Arial" w:cs="Arial"/>
                <w:iCs/>
                <w:sz w:val="20"/>
                <w:szCs w:val="20"/>
              </w:rPr>
            </w:pPr>
            <w:r w:rsidRPr="00CF598F">
              <w:rPr>
                <w:rFonts w:ascii="Arial" w:hAnsi="Arial" w:cs="Arial"/>
                <w:iCs/>
                <w:sz w:val="20"/>
                <w:szCs w:val="20"/>
              </w:rPr>
              <w:t xml:space="preserve">Distinguish between trade, cash and settlement </w:t>
            </w:r>
            <w:r w:rsidRPr="00CF598F">
              <w:rPr>
                <w:rFonts w:ascii="Arial" w:hAnsi="Arial" w:cs="Arial"/>
                <w:iCs/>
                <w:sz w:val="20"/>
                <w:szCs w:val="20"/>
              </w:rPr>
              <w:lastRenderedPageBreak/>
              <w:t>discounts and record the treatment of settlement discounts in</w:t>
            </w:r>
            <w:r w:rsidRPr="00CF598F">
              <w:rPr>
                <w:rFonts w:ascii="Arial" w:hAnsi="Arial" w:cs="Arial"/>
                <w:iCs/>
                <w:sz w:val="20"/>
                <w:szCs w:val="20"/>
              </w:rPr>
              <w:br/>
              <w:t>the books of account.</w:t>
            </w:r>
          </w:p>
        </w:tc>
        <w:tc>
          <w:tcPr>
            <w:tcW w:w="6095"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lastRenderedPageBreak/>
              <w:t xml:space="preserve">Start with a teacher-led discussion on the difference between trade discounts and cash or settlement discounts. </w:t>
            </w:r>
            <w:r w:rsidRPr="00CF598F">
              <w:rPr>
                <w:rFonts w:ascii="Arial" w:hAnsi="Arial" w:cs="Arial"/>
                <w:b/>
                <w:sz w:val="20"/>
                <w:szCs w:val="20"/>
                <w:lang w:eastAsia="en-GB"/>
              </w:rPr>
              <w:t>(W)</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lastRenderedPageBreak/>
              <w:t>Then put learners in pairs or small groups. One learner will ‘sell’ something to the other learners (perhaps a textbook or pen). The seller will quote:</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60"/>
              </w:numPr>
              <w:autoSpaceDE w:val="0"/>
              <w:autoSpaceDN w:val="0"/>
              <w:adjustRightInd w:val="0"/>
              <w:rPr>
                <w:rFonts w:cs="Arial"/>
                <w:lang w:eastAsia="en-GB"/>
              </w:rPr>
            </w:pPr>
            <w:r w:rsidRPr="000A13CE">
              <w:rPr>
                <w:rFonts w:cs="Arial"/>
                <w:lang w:eastAsia="en-GB"/>
              </w:rPr>
              <w:t>a gross price for the product</w:t>
            </w:r>
          </w:p>
          <w:p w:rsidR="00CF598F" w:rsidRPr="000A13CE" w:rsidRDefault="00CF598F" w:rsidP="0058768D">
            <w:pPr>
              <w:pStyle w:val="ListParagraph"/>
              <w:numPr>
                <w:ilvl w:val="0"/>
                <w:numId w:val="60"/>
              </w:numPr>
              <w:autoSpaceDE w:val="0"/>
              <w:autoSpaceDN w:val="0"/>
              <w:adjustRightInd w:val="0"/>
              <w:rPr>
                <w:rFonts w:cs="Arial"/>
                <w:lang w:eastAsia="en-GB"/>
              </w:rPr>
            </w:pPr>
            <w:proofErr w:type="gramStart"/>
            <w:r w:rsidRPr="000A13CE">
              <w:rPr>
                <w:rFonts w:cs="Arial"/>
                <w:lang w:eastAsia="en-GB"/>
              </w:rPr>
              <w:t>an</w:t>
            </w:r>
            <w:proofErr w:type="gramEnd"/>
            <w:r w:rsidRPr="000A13CE">
              <w:rPr>
                <w:rFonts w:cs="Arial"/>
                <w:lang w:eastAsia="en-GB"/>
              </w:rPr>
              <w:t xml:space="preserve"> amount of trade discount (say 10%)</w:t>
            </w:r>
          </w:p>
          <w:p w:rsidR="00CF598F" w:rsidRPr="000A13CE" w:rsidRDefault="00CF598F" w:rsidP="0058768D">
            <w:pPr>
              <w:pStyle w:val="ListParagraph"/>
              <w:numPr>
                <w:ilvl w:val="0"/>
                <w:numId w:val="60"/>
              </w:numPr>
              <w:autoSpaceDE w:val="0"/>
              <w:autoSpaceDN w:val="0"/>
              <w:adjustRightInd w:val="0"/>
              <w:rPr>
                <w:rFonts w:cs="Arial"/>
                <w:lang w:eastAsia="en-GB"/>
              </w:rPr>
            </w:pPr>
            <w:r w:rsidRPr="000A13CE">
              <w:rPr>
                <w:rFonts w:cs="Arial"/>
                <w:lang w:eastAsia="en-GB"/>
              </w:rPr>
              <w:t>the price after trade discount</w:t>
            </w:r>
          </w:p>
          <w:p w:rsidR="00CF598F" w:rsidRPr="000A13CE" w:rsidRDefault="00CF598F" w:rsidP="0058768D">
            <w:pPr>
              <w:pStyle w:val="ListParagraph"/>
              <w:numPr>
                <w:ilvl w:val="0"/>
                <w:numId w:val="60"/>
              </w:numPr>
              <w:autoSpaceDE w:val="0"/>
              <w:autoSpaceDN w:val="0"/>
              <w:adjustRightInd w:val="0"/>
              <w:rPr>
                <w:rFonts w:cs="Arial"/>
                <w:lang w:eastAsia="en-GB"/>
              </w:rPr>
            </w:pPr>
            <w:proofErr w:type="gramStart"/>
            <w:r w:rsidRPr="000A13CE">
              <w:rPr>
                <w:rFonts w:cs="Arial"/>
                <w:lang w:eastAsia="en-GB"/>
              </w:rPr>
              <w:t>a</w:t>
            </w:r>
            <w:proofErr w:type="gramEnd"/>
            <w:r w:rsidRPr="000A13CE">
              <w:rPr>
                <w:rFonts w:cs="Arial"/>
                <w:lang w:eastAsia="en-GB"/>
              </w:rPr>
              <w:t xml:space="preserve"> settlement discount which will be taken into account if payment is received early.</w:t>
            </w:r>
          </w:p>
          <w:p w:rsidR="00CF598F" w:rsidRPr="00CF598F" w:rsidRDefault="00CF598F" w:rsidP="000A13CE">
            <w:pPr>
              <w:pStyle w:val="ListParagraph"/>
              <w:autoSpaceDE w:val="0"/>
              <w:autoSpaceDN w:val="0"/>
              <w:adjustRightInd w:val="0"/>
              <w:ind w:left="57"/>
              <w:rPr>
                <w:rFonts w:cs="Arial"/>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You could also ask the seller to draft an invoice for the product being sold.</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Each learner in the group then identifies the double entry and the amount to be recorded for:</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61"/>
              </w:numPr>
              <w:autoSpaceDE w:val="0"/>
              <w:autoSpaceDN w:val="0"/>
              <w:adjustRightInd w:val="0"/>
              <w:rPr>
                <w:rFonts w:cs="Arial"/>
                <w:lang w:eastAsia="en-GB"/>
              </w:rPr>
            </w:pPr>
            <w:r w:rsidRPr="000A13CE">
              <w:rPr>
                <w:rFonts w:cs="Arial"/>
                <w:lang w:eastAsia="en-GB"/>
              </w:rPr>
              <w:t>the sale/purchase of the item</w:t>
            </w:r>
          </w:p>
          <w:p w:rsidR="00CF598F" w:rsidRPr="000A13CE" w:rsidRDefault="00CF598F" w:rsidP="0058768D">
            <w:pPr>
              <w:pStyle w:val="ListParagraph"/>
              <w:numPr>
                <w:ilvl w:val="0"/>
                <w:numId w:val="61"/>
              </w:numPr>
              <w:autoSpaceDE w:val="0"/>
              <w:autoSpaceDN w:val="0"/>
              <w:adjustRightInd w:val="0"/>
              <w:rPr>
                <w:rFonts w:cs="Arial"/>
                <w:lang w:eastAsia="en-GB"/>
              </w:rPr>
            </w:pPr>
            <w:r w:rsidRPr="000A13CE">
              <w:rPr>
                <w:rFonts w:cs="Arial"/>
                <w:lang w:eastAsia="en-GB"/>
              </w:rPr>
              <w:t>the receipt of money by the seller</w:t>
            </w:r>
          </w:p>
          <w:p w:rsidR="00CF598F" w:rsidRPr="000A13CE" w:rsidRDefault="00CF598F" w:rsidP="0058768D">
            <w:pPr>
              <w:pStyle w:val="ListParagraph"/>
              <w:numPr>
                <w:ilvl w:val="0"/>
                <w:numId w:val="61"/>
              </w:numPr>
              <w:autoSpaceDE w:val="0"/>
              <w:autoSpaceDN w:val="0"/>
              <w:adjustRightInd w:val="0"/>
              <w:rPr>
                <w:rFonts w:cs="Arial"/>
                <w:lang w:eastAsia="en-GB"/>
              </w:rPr>
            </w:pPr>
            <w:proofErr w:type="gramStart"/>
            <w:r w:rsidRPr="000A13CE">
              <w:rPr>
                <w:rFonts w:cs="Arial"/>
                <w:lang w:eastAsia="en-GB"/>
              </w:rPr>
              <w:t>the</w:t>
            </w:r>
            <w:proofErr w:type="gramEnd"/>
            <w:r w:rsidRPr="000A13CE">
              <w:rPr>
                <w:rFonts w:cs="Arial"/>
                <w:lang w:eastAsia="en-GB"/>
              </w:rPr>
              <w:t xml:space="preserve"> payment of money by the buyer, both of which take into account the settlement discount. </w:t>
            </w:r>
            <w:r w:rsidRPr="000A13CE">
              <w:rPr>
                <w:rFonts w:cs="Arial"/>
                <w:b/>
                <w:lang w:eastAsia="en-GB"/>
              </w:rPr>
              <w:t>(P or G)</w:t>
            </w:r>
          </w:p>
          <w:p w:rsidR="00CF598F" w:rsidRPr="00CF598F" w:rsidRDefault="00CF598F" w:rsidP="000A13CE">
            <w:pPr>
              <w:pStyle w:val="ListParagraph"/>
              <w:autoSpaceDE w:val="0"/>
              <w:autoSpaceDN w:val="0"/>
              <w:adjustRightInd w:val="0"/>
              <w:ind w:left="57"/>
              <w:rPr>
                <w:rFonts w:cs="Arial"/>
                <w:lang w:eastAsia="en-GB"/>
              </w:rPr>
            </w:pPr>
          </w:p>
          <w:p w:rsidR="00CF598F" w:rsidRPr="00CF598F" w:rsidRDefault="00CF598F" w:rsidP="000A13CE">
            <w:pPr>
              <w:pStyle w:val="ListParagraph"/>
              <w:autoSpaceDE w:val="0"/>
              <w:autoSpaceDN w:val="0"/>
              <w:adjustRightInd w:val="0"/>
              <w:ind w:left="57"/>
              <w:rPr>
                <w:rFonts w:cs="Arial"/>
                <w:lang w:eastAsia="en-GB"/>
              </w:rPr>
            </w:pPr>
            <w:r w:rsidRPr="00CF598F">
              <w:rPr>
                <w:rFonts w:cs="Arial"/>
                <w:lang w:eastAsia="en-GB"/>
              </w:rPr>
              <w:t>Learners should then record this in their own book of accounts.</w:t>
            </w:r>
          </w:p>
        </w:tc>
        <w:tc>
          <w:tcPr>
            <w:tcW w:w="3680"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lastRenderedPageBreak/>
              <w:t>Emphasise here that:</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58768D">
            <w:pPr>
              <w:pStyle w:val="ListParagraph"/>
              <w:numPr>
                <w:ilvl w:val="0"/>
                <w:numId w:val="7"/>
              </w:numPr>
              <w:autoSpaceDE w:val="0"/>
              <w:autoSpaceDN w:val="0"/>
              <w:adjustRightInd w:val="0"/>
              <w:ind w:left="57" w:hanging="284"/>
              <w:rPr>
                <w:rFonts w:cs="Arial"/>
                <w:lang w:eastAsia="en-GB"/>
              </w:rPr>
            </w:pPr>
            <w:r w:rsidRPr="00CF598F">
              <w:rPr>
                <w:rFonts w:cs="Arial"/>
                <w:lang w:eastAsia="en-GB"/>
              </w:rPr>
              <w:t xml:space="preserve">trade discount is never recorded in </w:t>
            </w:r>
            <w:r w:rsidRPr="00CF598F">
              <w:rPr>
                <w:rFonts w:cs="Arial"/>
                <w:lang w:eastAsia="en-GB"/>
              </w:rPr>
              <w:lastRenderedPageBreak/>
              <w:t>books of account, but cash discount is always recorded</w:t>
            </w:r>
          </w:p>
          <w:p w:rsidR="00CF598F" w:rsidRPr="00CF598F" w:rsidRDefault="00CF598F" w:rsidP="0058768D">
            <w:pPr>
              <w:pStyle w:val="ListParagraph"/>
              <w:numPr>
                <w:ilvl w:val="0"/>
                <w:numId w:val="7"/>
              </w:numPr>
              <w:autoSpaceDE w:val="0"/>
              <w:autoSpaceDN w:val="0"/>
              <w:adjustRightInd w:val="0"/>
              <w:ind w:left="57" w:hanging="284"/>
              <w:rPr>
                <w:rFonts w:cs="Arial"/>
                <w:lang w:eastAsia="en-GB"/>
              </w:rPr>
            </w:pPr>
            <w:proofErr w:type="gramStart"/>
            <w:r w:rsidRPr="00CF598F">
              <w:rPr>
                <w:rFonts w:cs="Arial"/>
                <w:lang w:eastAsia="en-GB"/>
              </w:rPr>
              <w:t>calculations</w:t>
            </w:r>
            <w:proofErr w:type="gramEnd"/>
            <w:r w:rsidRPr="00CF598F">
              <w:rPr>
                <w:rFonts w:cs="Arial"/>
                <w:lang w:eastAsia="en-GB"/>
              </w:rPr>
              <w:t xml:space="preserve"> of discounts must be accurate.</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Ensure learners check that the entries in the books of the seller mirror those in the accounts of the buyer, and that they can identify the causes/reasons for any difference.</w:t>
            </w:r>
          </w:p>
          <w:p w:rsidR="00CF598F" w:rsidRPr="00CF598F" w:rsidRDefault="00CF598F" w:rsidP="000A13CE">
            <w:pPr>
              <w:autoSpaceDE w:val="0"/>
              <w:autoSpaceDN w:val="0"/>
              <w:adjustRightInd w:val="0"/>
              <w:ind w:left="57" w:right="-115"/>
              <w:rPr>
                <w:rFonts w:ascii="Arial" w:hAnsi="Arial" w:cs="Arial"/>
                <w:sz w:val="20"/>
                <w:szCs w:val="20"/>
                <w:lang w:eastAsia="en-GB"/>
              </w:rPr>
            </w:pPr>
          </w:p>
          <w:p w:rsidR="00CF598F" w:rsidRPr="00CF598F" w:rsidRDefault="00CF598F" w:rsidP="000A13CE">
            <w:pPr>
              <w:autoSpaceDE w:val="0"/>
              <w:autoSpaceDN w:val="0"/>
              <w:adjustRightInd w:val="0"/>
              <w:ind w:left="57" w:right="-115"/>
              <w:rPr>
                <w:rFonts w:ascii="Arial" w:hAnsi="Arial" w:cs="Arial"/>
                <w:sz w:val="20"/>
                <w:szCs w:val="20"/>
                <w:lang w:eastAsia="en-GB"/>
              </w:rPr>
            </w:pPr>
            <w:r w:rsidRPr="00CF598F">
              <w:rPr>
                <w:rFonts w:ascii="Arial" w:hAnsi="Arial" w:cs="Arial"/>
                <w:sz w:val="20"/>
                <w:szCs w:val="20"/>
                <w:lang w:eastAsia="en-GB"/>
              </w:rPr>
              <w:t>The Osborne Books website is one useful source for the downloadable blank pro-</w:t>
            </w:r>
            <w:proofErr w:type="spellStart"/>
            <w:r w:rsidRPr="00CF598F">
              <w:rPr>
                <w:rFonts w:ascii="Arial" w:hAnsi="Arial" w:cs="Arial"/>
                <w:sz w:val="20"/>
                <w:szCs w:val="20"/>
                <w:lang w:eastAsia="en-GB"/>
              </w:rPr>
              <w:t>formas</w:t>
            </w:r>
            <w:proofErr w:type="spellEnd"/>
            <w:r w:rsidRPr="00CF598F">
              <w:rPr>
                <w:rFonts w:ascii="Arial" w:hAnsi="Arial" w:cs="Arial"/>
                <w:sz w:val="20"/>
                <w:szCs w:val="20"/>
                <w:lang w:eastAsia="en-GB"/>
              </w:rPr>
              <w:t>.</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ind w:left="57" w:right="-57"/>
              <w:rPr>
                <w:rFonts w:ascii="Arial" w:hAnsi="Arial" w:cs="Arial"/>
                <w:b/>
                <w:sz w:val="20"/>
                <w:szCs w:val="20"/>
                <w:u w:val="single"/>
              </w:rPr>
            </w:pPr>
            <w:r w:rsidRPr="00CF598F">
              <w:rPr>
                <w:rFonts w:ascii="Arial" w:hAnsi="Arial" w:cs="Arial"/>
                <w:b/>
                <w:sz w:val="20"/>
                <w:szCs w:val="20"/>
                <w:u w:val="single"/>
              </w:rPr>
              <w:t>KEY CONCEPTS:</w:t>
            </w:r>
          </w:p>
          <w:p w:rsidR="00CF598F" w:rsidRPr="000A13CE" w:rsidRDefault="00CF598F" w:rsidP="0058768D">
            <w:pPr>
              <w:pStyle w:val="ListParagraph"/>
              <w:numPr>
                <w:ilvl w:val="0"/>
                <w:numId w:val="7"/>
              </w:numPr>
              <w:ind w:left="460" w:right="-113"/>
              <w:rPr>
                <w:rFonts w:cs="Arial"/>
                <w:b/>
              </w:rPr>
            </w:pPr>
            <w:r w:rsidRPr="000A13CE">
              <w:rPr>
                <w:rFonts w:cs="Arial"/>
                <w:b/>
              </w:rPr>
              <w:t>Duality (Double-entry)</w:t>
            </w:r>
          </w:p>
          <w:p w:rsidR="00CF598F" w:rsidRPr="000A13CE" w:rsidRDefault="00CF598F" w:rsidP="0058768D">
            <w:pPr>
              <w:pStyle w:val="ListParagraph"/>
              <w:numPr>
                <w:ilvl w:val="0"/>
                <w:numId w:val="7"/>
              </w:numPr>
              <w:ind w:left="460" w:right="-113"/>
              <w:rPr>
                <w:rFonts w:cs="Arial"/>
                <w:b/>
              </w:rPr>
            </w:pPr>
            <w:r w:rsidRPr="000A13CE">
              <w:rPr>
                <w:rFonts w:cs="Arial"/>
                <w:b/>
              </w:rPr>
              <w:t>Business Entity</w:t>
            </w:r>
          </w:p>
        </w:tc>
        <w:tc>
          <w:tcPr>
            <w:tcW w:w="2842" w:type="dxa"/>
          </w:tcPr>
          <w:p w:rsidR="00CF598F" w:rsidRPr="00CF598F" w:rsidRDefault="00CF598F" w:rsidP="000A13CE">
            <w:pPr>
              <w:pStyle w:val="Standard"/>
              <w:ind w:left="57"/>
              <w:rPr>
                <w:rFonts w:ascii="Arial" w:hAnsi="Arial" w:cs="Arial"/>
                <w:sz w:val="20"/>
                <w:szCs w:val="20"/>
                <w:highlight w:val="cyan"/>
              </w:rPr>
            </w:pPr>
            <w:r w:rsidRPr="00CF598F">
              <w:rPr>
                <w:rFonts w:ascii="Arial" w:hAnsi="Arial" w:cs="Arial"/>
                <w:sz w:val="20"/>
                <w:szCs w:val="20"/>
              </w:rPr>
              <w:lastRenderedPageBreak/>
              <w:t xml:space="preserve">Randall &amp; Hopkins, </w:t>
            </w:r>
            <w:proofErr w:type="spellStart"/>
            <w:r w:rsidRPr="00CF598F">
              <w:rPr>
                <w:rFonts w:ascii="Arial" w:hAnsi="Arial" w:cs="Arial"/>
                <w:sz w:val="20"/>
                <w:szCs w:val="20"/>
              </w:rPr>
              <w:t>ch</w:t>
            </w:r>
            <w:proofErr w:type="spellEnd"/>
            <w:r w:rsidRPr="00CF598F">
              <w:rPr>
                <w:rFonts w:ascii="Arial" w:hAnsi="Arial" w:cs="Arial"/>
                <w:sz w:val="20"/>
                <w:szCs w:val="20"/>
              </w:rPr>
              <w:t xml:space="preserve"> 2 &amp; 3</w:t>
            </w:r>
          </w:p>
          <w:p w:rsidR="00CF598F" w:rsidRPr="00CF598F" w:rsidRDefault="00CF598F" w:rsidP="000A13CE">
            <w:pPr>
              <w:pStyle w:val="Standard"/>
              <w:ind w:left="57"/>
              <w:rPr>
                <w:rFonts w:ascii="Arial" w:hAnsi="Arial" w:cs="Arial"/>
                <w:sz w:val="20"/>
                <w:szCs w:val="20"/>
                <w:highlight w:val="cyan"/>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Wood &amp; Sangster </w:t>
            </w:r>
            <w:proofErr w:type="spellStart"/>
            <w:r w:rsidRPr="00CF598F">
              <w:rPr>
                <w:rFonts w:ascii="Arial" w:hAnsi="Arial" w:cs="Arial"/>
                <w:sz w:val="20"/>
                <w:szCs w:val="20"/>
              </w:rPr>
              <w:t>Vol</w:t>
            </w:r>
            <w:proofErr w:type="spellEnd"/>
            <w:r w:rsidRPr="00CF598F">
              <w:rPr>
                <w:rFonts w:ascii="Arial" w:hAnsi="Arial" w:cs="Arial"/>
                <w:sz w:val="20"/>
                <w:szCs w:val="20"/>
              </w:rPr>
              <w:t xml:space="preserve"> 1, </w:t>
            </w:r>
            <w:proofErr w:type="spellStart"/>
            <w:r w:rsidRPr="00CF598F">
              <w:rPr>
                <w:rFonts w:ascii="Arial" w:hAnsi="Arial" w:cs="Arial"/>
                <w:sz w:val="20"/>
                <w:szCs w:val="20"/>
              </w:rPr>
              <w:t>ch</w:t>
            </w:r>
            <w:proofErr w:type="spellEnd"/>
            <w:r w:rsidRPr="00CF598F">
              <w:rPr>
                <w:rFonts w:ascii="Arial" w:hAnsi="Arial" w:cs="Arial"/>
                <w:sz w:val="20"/>
                <w:szCs w:val="20"/>
              </w:rPr>
              <w:t xml:space="preserve"> 2 </w:t>
            </w:r>
            <w:r w:rsidRPr="00CF598F">
              <w:rPr>
                <w:rFonts w:ascii="Arial" w:hAnsi="Arial" w:cs="Arial"/>
                <w:sz w:val="20"/>
                <w:szCs w:val="20"/>
              </w:rPr>
              <w:lastRenderedPageBreak/>
              <w:t>&amp; 4</w:t>
            </w:r>
          </w:p>
          <w:p w:rsidR="00CF598F" w:rsidRPr="00CF598F" w:rsidRDefault="00CF598F" w:rsidP="000A13CE">
            <w:pPr>
              <w:ind w:left="57"/>
              <w:rPr>
                <w:rFonts w:ascii="Arial" w:hAnsi="Arial" w:cs="Arial"/>
                <w:sz w:val="20"/>
                <w:szCs w:val="20"/>
              </w:rPr>
            </w:pPr>
          </w:p>
          <w:p w:rsidR="00CF598F" w:rsidRPr="00CF598F" w:rsidRDefault="00A17599" w:rsidP="000A13CE">
            <w:pPr>
              <w:ind w:left="57"/>
              <w:rPr>
                <w:rFonts w:ascii="Arial" w:hAnsi="Arial" w:cs="Arial"/>
                <w:color w:val="006621"/>
                <w:sz w:val="20"/>
                <w:szCs w:val="20"/>
              </w:rPr>
            </w:pPr>
            <w:hyperlink r:id="rId27" w:history="1">
              <w:r w:rsidR="00CF598F" w:rsidRPr="00CF598F">
                <w:rPr>
                  <w:rStyle w:val="Hyperlink"/>
                  <w:rFonts w:ascii="Arial" w:hAnsi="Arial" w:cs="Arial"/>
                  <w:sz w:val="20"/>
                  <w:szCs w:val="20"/>
                </w:rPr>
                <w:t>www.osbornebooks.co.uk</w:t>
              </w:r>
            </w:hyperlink>
          </w:p>
          <w:p w:rsidR="00CF598F" w:rsidRPr="00CF598F" w:rsidRDefault="00CF598F" w:rsidP="000A13CE">
            <w:pPr>
              <w:ind w:left="57"/>
              <w:rPr>
                <w:rFonts w:ascii="Arial" w:hAnsi="Arial" w:cs="Arial"/>
                <w:color w:val="006621"/>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Pro-forma books of account to hand out for learners to use</w:t>
            </w:r>
          </w:p>
        </w:tc>
      </w:tr>
      <w:tr w:rsidR="00CF598F" w:rsidRPr="00CF598F" w:rsidTr="000A13CE">
        <w:tc>
          <w:tcPr>
            <w:tcW w:w="1984" w:type="dxa"/>
          </w:tcPr>
          <w:p w:rsidR="00CF598F" w:rsidRPr="00CF598F" w:rsidRDefault="00CF598F" w:rsidP="000A13CE">
            <w:pPr>
              <w:autoSpaceDE w:val="0"/>
              <w:autoSpaceDN w:val="0"/>
              <w:adjustRightInd w:val="0"/>
              <w:ind w:left="57" w:right="-57"/>
              <w:rPr>
                <w:rFonts w:ascii="Arial" w:hAnsi="Arial" w:cs="Arial"/>
                <w:i/>
                <w:iCs/>
                <w:sz w:val="20"/>
                <w:szCs w:val="20"/>
              </w:rPr>
            </w:pPr>
            <w:r w:rsidRPr="00CF598F">
              <w:rPr>
                <w:rFonts w:ascii="Arial" w:hAnsi="Arial" w:cs="Arial"/>
                <w:iCs/>
                <w:sz w:val="20"/>
                <w:szCs w:val="20"/>
              </w:rPr>
              <w:lastRenderedPageBreak/>
              <w:t>Identify the correct book</w:t>
            </w:r>
            <w:r w:rsidRPr="00CF598F">
              <w:rPr>
                <w:rFonts w:ascii="Arial" w:hAnsi="Arial" w:cs="Arial"/>
                <w:iCs/>
                <w:sz w:val="20"/>
                <w:szCs w:val="20"/>
              </w:rPr>
              <w:br/>
              <w:t>of prime entry for sales and purchase transactions, and post transactions and totals to the correct ledger accounts</w:t>
            </w:r>
          </w:p>
        </w:tc>
        <w:tc>
          <w:tcPr>
            <w:tcW w:w="6095"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 xml:space="preserve">Start by explaining the books of prime entry and their use in recording transactions according to type. Stress that they facilitate reference back to original documents (invoices etc.) and simplify postings to nominal accounts. </w:t>
            </w:r>
            <w:r w:rsidRPr="00CF598F">
              <w:rPr>
                <w:rFonts w:ascii="Arial" w:hAnsi="Arial" w:cs="Arial"/>
                <w:b/>
                <w:sz w:val="20"/>
                <w:szCs w:val="20"/>
                <w:lang w:eastAsia="en-GB"/>
              </w:rPr>
              <w:t>(W)</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Then put learners in pairs or small groups and use the ‘In box’ game (the incoming post an accountant might find in their in-tray at the start of the day) to reinforce learning:</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62"/>
              </w:numPr>
              <w:autoSpaceDE w:val="0"/>
              <w:autoSpaceDN w:val="0"/>
              <w:adjustRightInd w:val="0"/>
              <w:rPr>
                <w:rFonts w:cs="Arial"/>
                <w:lang w:eastAsia="en-GB"/>
              </w:rPr>
            </w:pPr>
            <w:r w:rsidRPr="000A13CE">
              <w:rPr>
                <w:rFonts w:cs="Arial"/>
                <w:lang w:eastAsia="en-GB"/>
              </w:rPr>
              <w:t xml:space="preserve">give each pair a set of documents, ensuring that it contains </w:t>
            </w:r>
            <w:r w:rsidRPr="000A13CE">
              <w:rPr>
                <w:rFonts w:cs="Arial"/>
                <w:lang w:eastAsia="en-GB"/>
              </w:rPr>
              <w:lastRenderedPageBreak/>
              <w:t>invoices and credit notes from suppliers, and invoices and credit notes sent to customers</w:t>
            </w:r>
          </w:p>
          <w:p w:rsidR="00CF598F" w:rsidRPr="000A13CE" w:rsidRDefault="00CF598F" w:rsidP="0058768D">
            <w:pPr>
              <w:pStyle w:val="ListParagraph"/>
              <w:numPr>
                <w:ilvl w:val="0"/>
                <w:numId w:val="62"/>
              </w:numPr>
              <w:autoSpaceDE w:val="0"/>
              <w:autoSpaceDN w:val="0"/>
              <w:adjustRightInd w:val="0"/>
              <w:rPr>
                <w:rFonts w:cs="Arial"/>
                <w:lang w:eastAsia="en-GB"/>
              </w:rPr>
            </w:pPr>
            <w:r w:rsidRPr="000A13CE">
              <w:rPr>
                <w:rFonts w:cs="Arial"/>
                <w:lang w:eastAsia="en-GB"/>
              </w:rPr>
              <w:t>ask them to sort these into appropriate piles</w:t>
            </w:r>
          </w:p>
          <w:p w:rsidR="00CF598F" w:rsidRPr="000A13CE" w:rsidRDefault="00CF598F" w:rsidP="0058768D">
            <w:pPr>
              <w:pStyle w:val="ListParagraph"/>
              <w:numPr>
                <w:ilvl w:val="0"/>
                <w:numId w:val="62"/>
              </w:numPr>
              <w:autoSpaceDE w:val="0"/>
              <w:autoSpaceDN w:val="0"/>
              <w:adjustRightInd w:val="0"/>
              <w:rPr>
                <w:rFonts w:cs="Arial"/>
                <w:lang w:eastAsia="en-GB"/>
              </w:rPr>
            </w:pPr>
            <w:proofErr w:type="gramStart"/>
            <w:r w:rsidRPr="000A13CE">
              <w:rPr>
                <w:rFonts w:cs="Arial"/>
                <w:lang w:eastAsia="en-GB"/>
              </w:rPr>
              <w:t>hopefully</w:t>
            </w:r>
            <w:proofErr w:type="gramEnd"/>
            <w:r w:rsidRPr="000A13CE">
              <w:rPr>
                <w:rFonts w:cs="Arial"/>
                <w:lang w:eastAsia="en-GB"/>
              </w:rPr>
              <w:t xml:space="preserve"> each pair sorts all the documents into piles by type so that they can be processed in an orderly fashion. </w:t>
            </w:r>
            <w:r w:rsidRPr="000A13CE">
              <w:rPr>
                <w:rFonts w:cs="Arial"/>
                <w:b/>
                <w:bCs/>
                <w:lang w:eastAsia="en-GB"/>
              </w:rPr>
              <w:t>(P or G)</w:t>
            </w:r>
          </w:p>
          <w:p w:rsidR="00CF598F" w:rsidRPr="00CF598F" w:rsidRDefault="00CF598F" w:rsidP="000A13CE">
            <w:pPr>
              <w:pStyle w:val="ListParagraph"/>
              <w:autoSpaceDE w:val="0"/>
              <w:autoSpaceDN w:val="0"/>
              <w:adjustRightInd w:val="0"/>
              <w:ind w:left="57"/>
              <w:rPr>
                <w:rFonts w:cs="Arial"/>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Explain that this is the function the books of prime entry perform.</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 xml:space="preserve">Then ask learners to identify the ledger accounts to which the books of prime entry are posted. Issue pro forma day books and ledger accounts so learners can record the transactions you have given them. </w:t>
            </w:r>
            <w:r w:rsidRPr="00CF598F">
              <w:rPr>
                <w:rFonts w:ascii="Arial" w:hAnsi="Arial" w:cs="Arial"/>
                <w:b/>
                <w:sz w:val="20"/>
                <w:szCs w:val="20"/>
                <w:lang w:eastAsia="en-GB"/>
              </w:rPr>
              <w:t>(I)</w:t>
            </w:r>
          </w:p>
        </w:tc>
        <w:tc>
          <w:tcPr>
            <w:tcW w:w="3680" w:type="dxa"/>
          </w:tcPr>
          <w:p w:rsidR="00CF598F" w:rsidRPr="00CF598F" w:rsidRDefault="00CF598F" w:rsidP="000A13CE">
            <w:pPr>
              <w:pStyle w:val="BodyText"/>
              <w:ind w:left="57"/>
              <w:rPr>
                <w:rFonts w:cs="Arial"/>
              </w:rPr>
            </w:pPr>
            <w:r w:rsidRPr="00CF598F">
              <w:rPr>
                <w:rFonts w:cs="Arial"/>
              </w:rPr>
              <w:lastRenderedPageBreak/>
              <w:t>Give particular attention here to:</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63"/>
              </w:numPr>
              <w:autoSpaceDE w:val="0"/>
              <w:autoSpaceDN w:val="0"/>
              <w:adjustRightInd w:val="0"/>
              <w:rPr>
                <w:rFonts w:cs="Arial"/>
                <w:lang w:eastAsia="en-GB"/>
              </w:rPr>
            </w:pPr>
            <w:r w:rsidRPr="000A13CE">
              <w:rPr>
                <w:rFonts w:cs="Arial"/>
                <w:lang w:eastAsia="en-GB"/>
              </w:rPr>
              <w:t>how the double entry is completed from the books of prime entry to the relevant ledger accounts</w:t>
            </w:r>
          </w:p>
          <w:p w:rsidR="00CF598F" w:rsidRPr="000A13CE" w:rsidRDefault="00CF598F" w:rsidP="0058768D">
            <w:pPr>
              <w:pStyle w:val="ListParagraph"/>
              <w:numPr>
                <w:ilvl w:val="0"/>
                <w:numId w:val="63"/>
              </w:numPr>
              <w:autoSpaceDE w:val="0"/>
              <w:autoSpaceDN w:val="0"/>
              <w:adjustRightInd w:val="0"/>
              <w:rPr>
                <w:rFonts w:cs="Arial"/>
                <w:lang w:eastAsia="en-GB"/>
              </w:rPr>
            </w:pPr>
            <w:r w:rsidRPr="000A13CE">
              <w:rPr>
                <w:rFonts w:cs="Arial"/>
                <w:lang w:eastAsia="en-GB"/>
              </w:rPr>
              <w:t>emphasising that the sales, sales returns, purchases and purchase returns journals are not part of the double entry system</w:t>
            </w:r>
          </w:p>
          <w:p w:rsidR="00CF598F" w:rsidRPr="000A13CE" w:rsidRDefault="00CF598F" w:rsidP="0058768D">
            <w:pPr>
              <w:pStyle w:val="ListParagraph"/>
              <w:numPr>
                <w:ilvl w:val="0"/>
                <w:numId w:val="63"/>
              </w:numPr>
              <w:autoSpaceDE w:val="0"/>
              <w:autoSpaceDN w:val="0"/>
              <w:adjustRightInd w:val="0"/>
              <w:rPr>
                <w:rFonts w:cs="Arial"/>
                <w:lang w:eastAsia="en-GB"/>
              </w:rPr>
            </w:pPr>
            <w:proofErr w:type="gramStart"/>
            <w:r w:rsidRPr="000A13CE">
              <w:rPr>
                <w:rFonts w:cs="Arial"/>
                <w:lang w:eastAsia="en-GB"/>
              </w:rPr>
              <w:lastRenderedPageBreak/>
              <w:t>looking</w:t>
            </w:r>
            <w:proofErr w:type="gramEnd"/>
            <w:r w:rsidRPr="000A13CE">
              <w:rPr>
                <w:rFonts w:cs="Arial"/>
                <w:lang w:eastAsia="en-GB"/>
              </w:rPr>
              <w:t xml:space="preserve"> at the limitations of the books of prime entry.</w:t>
            </w:r>
          </w:p>
          <w:p w:rsidR="00CF598F" w:rsidRPr="00CF598F" w:rsidRDefault="00CF598F" w:rsidP="000A13CE">
            <w:pPr>
              <w:pStyle w:val="ListParagraph"/>
              <w:autoSpaceDE w:val="0"/>
              <w:autoSpaceDN w:val="0"/>
              <w:adjustRightInd w:val="0"/>
              <w:ind w:left="57"/>
              <w:rPr>
                <w:rFonts w:cs="Arial"/>
                <w:lang w:eastAsia="en-GB"/>
              </w:rPr>
            </w:pPr>
          </w:p>
          <w:p w:rsidR="00CF598F" w:rsidRPr="00CF598F" w:rsidRDefault="00CF598F" w:rsidP="000A13CE">
            <w:pPr>
              <w:ind w:left="57" w:right="-57"/>
              <w:rPr>
                <w:rFonts w:ascii="Arial" w:hAnsi="Arial" w:cs="Arial"/>
                <w:sz w:val="20"/>
                <w:szCs w:val="20"/>
                <w:lang w:eastAsia="en-GB"/>
              </w:rPr>
            </w:pPr>
            <w:r w:rsidRPr="00CF598F">
              <w:rPr>
                <w:rFonts w:ascii="Arial" w:hAnsi="Arial" w:cs="Arial"/>
                <w:sz w:val="20"/>
                <w:szCs w:val="20"/>
                <w:lang w:eastAsia="en-GB"/>
              </w:rPr>
              <w:t>The Osborne Books website is one useful source for the downloadable blank pro-</w:t>
            </w:r>
            <w:proofErr w:type="spellStart"/>
            <w:r w:rsidRPr="00CF598F">
              <w:rPr>
                <w:rFonts w:ascii="Arial" w:hAnsi="Arial" w:cs="Arial"/>
                <w:sz w:val="20"/>
                <w:szCs w:val="20"/>
                <w:lang w:eastAsia="en-GB"/>
              </w:rPr>
              <w:t>formas</w:t>
            </w:r>
            <w:proofErr w:type="spellEnd"/>
            <w:r w:rsidRPr="00CF598F">
              <w:rPr>
                <w:rFonts w:ascii="Arial" w:hAnsi="Arial" w:cs="Arial"/>
                <w:sz w:val="20"/>
                <w:szCs w:val="20"/>
                <w:lang w:eastAsia="en-GB"/>
              </w:rPr>
              <w:t>.</w:t>
            </w:r>
          </w:p>
          <w:p w:rsidR="00CF598F" w:rsidRPr="00CF598F" w:rsidRDefault="00CF598F" w:rsidP="000A13CE">
            <w:pPr>
              <w:ind w:left="57" w:right="-57"/>
              <w:rPr>
                <w:rFonts w:ascii="Arial" w:hAnsi="Arial" w:cs="Arial"/>
                <w:sz w:val="20"/>
                <w:szCs w:val="20"/>
                <w:lang w:eastAsia="en-GB"/>
              </w:rPr>
            </w:pPr>
          </w:p>
          <w:p w:rsidR="00CF598F" w:rsidRPr="00CF598F" w:rsidRDefault="00CF598F" w:rsidP="000A13CE">
            <w:pPr>
              <w:ind w:left="57" w:right="-57"/>
              <w:rPr>
                <w:rFonts w:ascii="Arial" w:hAnsi="Arial" w:cs="Arial"/>
                <w:b/>
                <w:sz w:val="20"/>
                <w:szCs w:val="20"/>
                <w:u w:val="single"/>
              </w:rPr>
            </w:pPr>
            <w:r w:rsidRPr="00CF598F">
              <w:rPr>
                <w:rFonts w:ascii="Arial" w:hAnsi="Arial" w:cs="Arial"/>
                <w:b/>
                <w:sz w:val="20"/>
                <w:szCs w:val="20"/>
                <w:u w:val="single"/>
              </w:rPr>
              <w:t>KEY CONCEPTS:</w:t>
            </w:r>
          </w:p>
          <w:p w:rsidR="00CF598F" w:rsidRPr="000A13CE" w:rsidRDefault="00CF598F" w:rsidP="0058768D">
            <w:pPr>
              <w:pStyle w:val="ListParagraph"/>
              <w:numPr>
                <w:ilvl w:val="0"/>
                <w:numId w:val="64"/>
              </w:numPr>
              <w:ind w:right="-113"/>
              <w:rPr>
                <w:rFonts w:cs="Arial"/>
                <w:b/>
              </w:rPr>
            </w:pPr>
            <w:r w:rsidRPr="000A13CE">
              <w:rPr>
                <w:rFonts w:cs="Arial"/>
                <w:b/>
              </w:rPr>
              <w:t>Duality (Double-entry)</w:t>
            </w:r>
          </w:p>
        </w:tc>
        <w:tc>
          <w:tcPr>
            <w:tcW w:w="2842" w:type="dxa"/>
          </w:tcPr>
          <w:p w:rsidR="00CF598F" w:rsidRPr="00CF598F" w:rsidRDefault="00CF598F" w:rsidP="000A13CE">
            <w:pPr>
              <w:ind w:left="57"/>
              <w:rPr>
                <w:rFonts w:ascii="Arial" w:hAnsi="Arial" w:cs="Arial"/>
                <w:sz w:val="20"/>
                <w:szCs w:val="20"/>
              </w:rPr>
            </w:pPr>
            <w:r w:rsidRPr="00CF598F">
              <w:rPr>
                <w:rFonts w:ascii="Arial" w:hAnsi="Arial" w:cs="Arial"/>
                <w:sz w:val="20"/>
                <w:szCs w:val="20"/>
              </w:rPr>
              <w:lastRenderedPageBreak/>
              <w:t xml:space="preserve">Randall &amp; Hopkins, </w:t>
            </w:r>
            <w:proofErr w:type="spellStart"/>
            <w:r w:rsidRPr="00CF598F">
              <w:rPr>
                <w:rFonts w:ascii="Arial" w:hAnsi="Arial" w:cs="Arial"/>
                <w:sz w:val="20"/>
                <w:szCs w:val="20"/>
              </w:rPr>
              <w:t>ch</w:t>
            </w:r>
            <w:proofErr w:type="spellEnd"/>
            <w:r w:rsidRPr="00CF598F">
              <w:rPr>
                <w:rFonts w:ascii="Arial" w:hAnsi="Arial" w:cs="Arial"/>
                <w:sz w:val="20"/>
                <w:szCs w:val="20"/>
              </w:rPr>
              <w:t xml:space="preserve"> 3</w:t>
            </w:r>
          </w:p>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Wood &amp; Sangster </w:t>
            </w:r>
            <w:proofErr w:type="spellStart"/>
            <w:r w:rsidRPr="00CF598F">
              <w:rPr>
                <w:rFonts w:ascii="Arial" w:hAnsi="Arial" w:cs="Arial"/>
                <w:sz w:val="20"/>
                <w:szCs w:val="20"/>
              </w:rPr>
              <w:t>Vol</w:t>
            </w:r>
            <w:proofErr w:type="spellEnd"/>
            <w:r w:rsidRPr="00CF598F">
              <w:rPr>
                <w:rFonts w:ascii="Arial" w:hAnsi="Arial" w:cs="Arial"/>
                <w:sz w:val="20"/>
                <w:szCs w:val="20"/>
              </w:rPr>
              <w:t xml:space="preserve"> 1, </w:t>
            </w:r>
            <w:proofErr w:type="spellStart"/>
            <w:r w:rsidRPr="00CF598F">
              <w:rPr>
                <w:rFonts w:ascii="Arial" w:hAnsi="Arial" w:cs="Arial"/>
                <w:sz w:val="20"/>
                <w:szCs w:val="20"/>
              </w:rPr>
              <w:t>ch</w:t>
            </w:r>
            <w:proofErr w:type="spellEnd"/>
            <w:r w:rsidRPr="00CF598F">
              <w:rPr>
                <w:rFonts w:ascii="Arial" w:hAnsi="Arial" w:cs="Arial"/>
                <w:sz w:val="20"/>
                <w:szCs w:val="20"/>
              </w:rPr>
              <w:t xml:space="preserve"> 11 &amp; 13–18</w:t>
            </w:r>
          </w:p>
          <w:p w:rsidR="00CF598F" w:rsidRPr="00CF598F" w:rsidRDefault="00CF598F" w:rsidP="000A13CE">
            <w:pPr>
              <w:ind w:left="57"/>
              <w:rPr>
                <w:rFonts w:ascii="Arial" w:hAnsi="Arial" w:cs="Arial"/>
                <w:sz w:val="20"/>
                <w:szCs w:val="20"/>
              </w:rPr>
            </w:pPr>
          </w:p>
          <w:p w:rsidR="00CF598F" w:rsidRPr="00CF598F" w:rsidRDefault="00A17599" w:rsidP="000A13CE">
            <w:pPr>
              <w:ind w:left="57"/>
              <w:rPr>
                <w:rFonts w:ascii="Arial" w:hAnsi="Arial" w:cs="Arial"/>
                <w:sz w:val="20"/>
                <w:szCs w:val="20"/>
              </w:rPr>
            </w:pPr>
            <w:hyperlink r:id="rId28" w:history="1">
              <w:r w:rsidR="00CF598F" w:rsidRPr="00CF598F">
                <w:rPr>
                  <w:rStyle w:val="Hyperlink"/>
                  <w:rFonts w:ascii="Arial" w:hAnsi="Arial" w:cs="Arial"/>
                  <w:sz w:val="20"/>
                  <w:szCs w:val="20"/>
                </w:rPr>
                <w:t>www.osbornebooks.co.uk</w:t>
              </w:r>
            </w:hyperlink>
          </w:p>
          <w:p w:rsidR="00CF598F" w:rsidRPr="00CF598F" w:rsidRDefault="00CF598F" w:rsidP="000A13CE">
            <w:pPr>
              <w:ind w:left="57"/>
              <w:rPr>
                <w:rFonts w:ascii="Arial" w:hAnsi="Arial" w:cs="Arial"/>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Pro-forma day books and ledger accounts to hand out to learners for recording transactions</w:t>
            </w:r>
          </w:p>
          <w:p w:rsidR="00CF598F" w:rsidRPr="00CF598F" w:rsidRDefault="00CF598F" w:rsidP="000A13CE">
            <w:pPr>
              <w:pStyle w:val="Standard"/>
              <w:ind w:left="57"/>
              <w:rPr>
                <w:rFonts w:ascii="Arial" w:hAnsi="Arial" w:cs="Arial"/>
                <w:sz w:val="20"/>
                <w:szCs w:val="20"/>
              </w:rPr>
            </w:pPr>
          </w:p>
          <w:p w:rsidR="00CF598F" w:rsidRPr="00CF598F" w:rsidRDefault="00CF598F" w:rsidP="000A13CE">
            <w:pPr>
              <w:pStyle w:val="Standard"/>
              <w:ind w:left="57"/>
              <w:rPr>
                <w:rFonts w:ascii="Arial" w:hAnsi="Arial" w:cs="Arial"/>
                <w:sz w:val="20"/>
                <w:szCs w:val="20"/>
                <w:highlight w:val="cyan"/>
                <w:shd w:val="clear" w:color="auto" w:fill="FFFF00"/>
              </w:rPr>
            </w:pPr>
            <w:r w:rsidRPr="00CF598F">
              <w:rPr>
                <w:rFonts w:ascii="Arial" w:hAnsi="Arial" w:cs="Arial"/>
                <w:sz w:val="20"/>
                <w:szCs w:val="20"/>
              </w:rPr>
              <w:lastRenderedPageBreak/>
              <w:t>Pre-prepared sample invoices from suppliers and credit notes sent to customers for learners to sort</w:t>
            </w:r>
          </w:p>
        </w:tc>
      </w:tr>
      <w:tr w:rsidR="00CF598F" w:rsidRPr="00CF598F" w:rsidTr="000A13CE">
        <w:tc>
          <w:tcPr>
            <w:tcW w:w="1984" w:type="dxa"/>
          </w:tcPr>
          <w:p w:rsidR="00CF598F" w:rsidRPr="00CF598F" w:rsidRDefault="00CF598F" w:rsidP="000A13CE">
            <w:pPr>
              <w:autoSpaceDE w:val="0"/>
              <w:autoSpaceDN w:val="0"/>
              <w:adjustRightInd w:val="0"/>
              <w:ind w:left="57"/>
              <w:rPr>
                <w:rFonts w:ascii="Arial" w:hAnsi="Arial" w:cs="Arial"/>
                <w:i/>
                <w:iCs/>
                <w:sz w:val="20"/>
                <w:szCs w:val="20"/>
                <w:lang w:eastAsia="en-GB"/>
              </w:rPr>
            </w:pPr>
            <w:r w:rsidRPr="00CF598F">
              <w:rPr>
                <w:rFonts w:ascii="Arial" w:hAnsi="Arial" w:cs="Arial"/>
                <w:sz w:val="20"/>
                <w:szCs w:val="20"/>
                <w:lang w:eastAsia="en-GB"/>
              </w:rPr>
              <w:lastRenderedPageBreak/>
              <w:t>Understand the functions of the cash book for prime and double entry</w:t>
            </w:r>
          </w:p>
        </w:tc>
        <w:tc>
          <w:tcPr>
            <w:tcW w:w="6095"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Building on the ‘In-box’ exercise in the previous activity, give learners details of payments made and received by the business in respect of invoices sent and received, ensuring that any settlement discount is properly adjusted and accounted for in the relevant books of account in each case.</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 xml:space="preserve">In their pairs or small groups, learners should then identify the ledger accounts and the book of prime entry (cash book). </w:t>
            </w:r>
            <w:r w:rsidRPr="00CF598F">
              <w:rPr>
                <w:rFonts w:ascii="Arial" w:hAnsi="Arial" w:cs="Arial"/>
                <w:b/>
                <w:sz w:val="20"/>
                <w:szCs w:val="20"/>
                <w:lang w:eastAsia="en-GB"/>
              </w:rPr>
              <w:t>(I,G)</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 xml:space="preserve">Then issue learners with pro-forma cash book and ledger accounts to record the receipts, payments, discounts allowed and received. </w:t>
            </w:r>
            <w:r w:rsidRPr="00CF598F">
              <w:rPr>
                <w:rFonts w:ascii="Arial" w:hAnsi="Arial" w:cs="Arial"/>
                <w:b/>
                <w:sz w:val="20"/>
                <w:szCs w:val="20"/>
                <w:lang w:eastAsia="en-GB"/>
              </w:rPr>
              <w:t>(I)</w:t>
            </w:r>
          </w:p>
        </w:tc>
        <w:tc>
          <w:tcPr>
            <w:tcW w:w="3680"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Emphasise here that:</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58768D">
            <w:pPr>
              <w:numPr>
                <w:ilvl w:val="0"/>
                <w:numId w:val="64"/>
              </w:numPr>
              <w:autoSpaceDE w:val="0"/>
              <w:autoSpaceDN w:val="0"/>
              <w:adjustRightInd w:val="0"/>
              <w:rPr>
                <w:rFonts w:ascii="Arial" w:hAnsi="Arial" w:cs="Arial"/>
                <w:sz w:val="20"/>
                <w:szCs w:val="20"/>
                <w:lang w:eastAsia="en-GB"/>
              </w:rPr>
            </w:pPr>
            <w:r w:rsidRPr="00CF598F">
              <w:rPr>
                <w:rFonts w:ascii="Arial" w:hAnsi="Arial" w:cs="Arial"/>
                <w:sz w:val="20"/>
                <w:szCs w:val="20"/>
                <w:lang w:eastAsia="en-GB"/>
              </w:rPr>
              <w:t>the cash book is the only book of prime entry that is also part of the double entry system</w:t>
            </w:r>
          </w:p>
          <w:p w:rsidR="00CF598F" w:rsidRPr="00CF598F" w:rsidRDefault="00CF598F" w:rsidP="0058768D">
            <w:pPr>
              <w:pStyle w:val="ListParagraph"/>
              <w:numPr>
                <w:ilvl w:val="0"/>
                <w:numId w:val="64"/>
              </w:numPr>
              <w:autoSpaceDE w:val="0"/>
              <w:autoSpaceDN w:val="0"/>
              <w:adjustRightInd w:val="0"/>
              <w:rPr>
                <w:rFonts w:cs="Arial"/>
                <w:lang w:eastAsia="en-GB"/>
              </w:rPr>
            </w:pPr>
            <w:r w:rsidRPr="00CF598F">
              <w:rPr>
                <w:rFonts w:cs="Arial"/>
                <w:lang w:eastAsia="en-GB"/>
              </w:rPr>
              <w:t>the cash book is the book of prime entry for discounts allowed and received</w:t>
            </w:r>
          </w:p>
          <w:p w:rsidR="00CF598F" w:rsidRPr="00CF598F" w:rsidRDefault="00CF598F" w:rsidP="0058768D">
            <w:pPr>
              <w:pStyle w:val="ListParagraph"/>
              <w:numPr>
                <w:ilvl w:val="0"/>
                <w:numId w:val="64"/>
              </w:numPr>
              <w:autoSpaceDE w:val="0"/>
              <w:autoSpaceDN w:val="0"/>
              <w:adjustRightInd w:val="0"/>
              <w:ind w:right="-115"/>
              <w:rPr>
                <w:rFonts w:cs="Arial"/>
                <w:lang w:eastAsia="en-GB"/>
              </w:rPr>
            </w:pPr>
            <w:proofErr w:type="gramStart"/>
            <w:r w:rsidRPr="00CF598F">
              <w:rPr>
                <w:rFonts w:cs="Arial"/>
                <w:lang w:eastAsia="en-GB"/>
              </w:rPr>
              <w:t>the</w:t>
            </w:r>
            <w:proofErr w:type="gramEnd"/>
            <w:r w:rsidRPr="00CF598F">
              <w:rPr>
                <w:rFonts w:cs="Arial"/>
                <w:lang w:eastAsia="en-GB"/>
              </w:rPr>
              <w:t xml:space="preserve"> double entry for discounts involves postings to the relevant discount accounts </w:t>
            </w:r>
            <w:r w:rsidRPr="00CF598F">
              <w:rPr>
                <w:rFonts w:cs="Arial"/>
                <w:b/>
                <w:bCs/>
                <w:lang w:eastAsia="en-GB"/>
              </w:rPr>
              <w:t xml:space="preserve">and </w:t>
            </w:r>
            <w:r w:rsidRPr="00CF598F">
              <w:rPr>
                <w:rFonts w:cs="Arial"/>
                <w:lang w:eastAsia="en-GB"/>
              </w:rPr>
              <w:t>the accounts for suppliers or customers.</w:t>
            </w:r>
          </w:p>
          <w:p w:rsidR="00CF598F" w:rsidRPr="00CF598F" w:rsidRDefault="00CF598F" w:rsidP="000A13CE">
            <w:pPr>
              <w:pStyle w:val="ListParagraph"/>
              <w:autoSpaceDE w:val="0"/>
              <w:autoSpaceDN w:val="0"/>
              <w:adjustRightInd w:val="0"/>
              <w:ind w:left="57"/>
              <w:rPr>
                <w:rFonts w:cs="Arial"/>
                <w:lang w:eastAsia="en-GB"/>
              </w:rPr>
            </w:pPr>
          </w:p>
          <w:p w:rsidR="00CF598F" w:rsidRPr="00CF598F" w:rsidRDefault="00CF598F" w:rsidP="000A13CE">
            <w:pPr>
              <w:ind w:left="57" w:right="-57"/>
              <w:rPr>
                <w:rFonts w:ascii="Arial" w:hAnsi="Arial" w:cs="Arial"/>
                <w:sz w:val="20"/>
                <w:szCs w:val="20"/>
                <w:lang w:eastAsia="en-GB"/>
              </w:rPr>
            </w:pPr>
            <w:r w:rsidRPr="00CF598F">
              <w:rPr>
                <w:rFonts w:ascii="Arial" w:hAnsi="Arial" w:cs="Arial"/>
                <w:sz w:val="20"/>
                <w:szCs w:val="20"/>
                <w:lang w:eastAsia="en-GB"/>
              </w:rPr>
              <w:t>The Osborne Books website is one useful source for the downloadable blank pro-</w:t>
            </w:r>
            <w:proofErr w:type="spellStart"/>
            <w:r w:rsidRPr="00CF598F">
              <w:rPr>
                <w:rFonts w:ascii="Arial" w:hAnsi="Arial" w:cs="Arial"/>
                <w:sz w:val="20"/>
                <w:szCs w:val="20"/>
                <w:lang w:eastAsia="en-GB"/>
              </w:rPr>
              <w:t>formas</w:t>
            </w:r>
            <w:proofErr w:type="spellEnd"/>
            <w:r w:rsidRPr="00CF598F">
              <w:rPr>
                <w:rFonts w:ascii="Arial" w:hAnsi="Arial" w:cs="Arial"/>
                <w:sz w:val="20"/>
                <w:szCs w:val="20"/>
                <w:lang w:eastAsia="en-GB"/>
              </w:rPr>
              <w:t>.</w:t>
            </w:r>
          </w:p>
          <w:p w:rsidR="00CF598F" w:rsidRPr="00CF598F" w:rsidRDefault="00CF598F" w:rsidP="000A13CE">
            <w:pPr>
              <w:ind w:left="57" w:right="-57"/>
              <w:rPr>
                <w:rFonts w:ascii="Arial" w:hAnsi="Arial" w:cs="Arial"/>
                <w:sz w:val="20"/>
                <w:szCs w:val="20"/>
                <w:lang w:eastAsia="en-GB"/>
              </w:rPr>
            </w:pPr>
          </w:p>
          <w:p w:rsidR="00CF598F" w:rsidRPr="00CF598F" w:rsidRDefault="00CF598F" w:rsidP="000A13CE">
            <w:pPr>
              <w:ind w:left="57" w:right="-57"/>
              <w:rPr>
                <w:rFonts w:ascii="Arial" w:hAnsi="Arial" w:cs="Arial"/>
                <w:b/>
                <w:sz w:val="20"/>
                <w:szCs w:val="20"/>
                <w:u w:val="single"/>
              </w:rPr>
            </w:pPr>
            <w:r w:rsidRPr="00CF598F">
              <w:rPr>
                <w:rFonts w:ascii="Arial" w:hAnsi="Arial" w:cs="Arial"/>
                <w:b/>
                <w:sz w:val="20"/>
                <w:szCs w:val="20"/>
                <w:u w:val="single"/>
              </w:rPr>
              <w:t>KEY CONCEPTS:</w:t>
            </w:r>
          </w:p>
          <w:p w:rsidR="00CF598F" w:rsidRPr="000A13CE" w:rsidRDefault="00CF598F" w:rsidP="0058768D">
            <w:pPr>
              <w:pStyle w:val="ListParagraph"/>
              <w:numPr>
                <w:ilvl w:val="0"/>
                <w:numId w:val="65"/>
              </w:numPr>
              <w:ind w:left="460" w:right="-57"/>
              <w:rPr>
                <w:rFonts w:cs="Arial"/>
                <w:b/>
              </w:rPr>
            </w:pPr>
            <w:r w:rsidRPr="000A13CE">
              <w:rPr>
                <w:rFonts w:cs="Arial"/>
                <w:b/>
              </w:rPr>
              <w:t>Duality (Double-entry)</w:t>
            </w:r>
          </w:p>
        </w:tc>
        <w:tc>
          <w:tcPr>
            <w:tcW w:w="2842" w:type="dxa"/>
          </w:tcPr>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Randall &amp; Hopkins, </w:t>
            </w:r>
            <w:proofErr w:type="spellStart"/>
            <w:r w:rsidRPr="00CF598F">
              <w:rPr>
                <w:rFonts w:ascii="Arial" w:hAnsi="Arial" w:cs="Arial"/>
                <w:sz w:val="20"/>
                <w:szCs w:val="20"/>
              </w:rPr>
              <w:t>ch</w:t>
            </w:r>
            <w:proofErr w:type="spellEnd"/>
            <w:r w:rsidRPr="00CF598F">
              <w:rPr>
                <w:rFonts w:ascii="Arial" w:hAnsi="Arial" w:cs="Arial"/>
                <w:sz w:val="20"/>
                <w:szCs w:val="20"/>
              </w:rPr>
              <w:t xml:space="preserve"> 3</w:t>
            </w:r>
          </w:p>
          <w:p w:rsidR="00CF598F" w:rsidRPr="00CF598F" w:rsidRDefault="00CF598F" w:rsidP="000A13CE">
            <w:pPr>
              <w:ind w:left="57"/>
              <w:rPr>
                <w:rFonts w:ascii="Arial" w:hAnsi="Arial" w:cs="Arial"/>
                <w:sz w:val="20"/>
                <w:szCs w:val="20"/>
              </w:rPr>
            </w:pPr>
          </w:p>
          <w:p w:rsidR="00CF598F" w:rsidRPr="00CF598F" w:rsidRDefault="00CF598F" w:rsidP="000A13CE">
            <w:pPr>
              <w:pStyle w:val="Standard"/>
              <w:ind w:left="57"/>
              <w:rPr>
                <w:rFonts w:ascii="Arial" w:hAnsi="Arial" w:cs="Arial"/>
                <w:sz w:val="20"/>
                <w:szCs w:val="20"/>
              </w:rPr>
            </w:pPr>
            <w:r w:rsidRPr="00CF598F">
              <w:rPr>
                <w:rFonts w:ascii="Arial" w:hAnsi="Arial" w:cs="Arial"/>
                <w:sz w:val="20"/>
                <w:szCs w:val="20"/>
              </w:rPr>
              <w:t xml:space="preserve">Wood &amp; Sangster </w:t>
            </w:r>
            <w:proofErr w:type="spellStart"/>
            <w:r w:rsidRPr="00CF598F">
              <w:rPr>
                <w:rFonts w:ascii="Arial" w:hAnsi="Arial" w:cs="Arial"/>
                <w:sz w:val="20"/>
                <w:szCs w:val="20"/>
              </w:rPr>
              <w:t>Vol</w:t>
            </w:r>
            <w:proofErr w:type="spellEnd"/>
            <w:r w:rsidRPr="00CF598F">
              <w:rPr>
                <w:rFonts w:ascii="Arial" w:hAnsi="Arial" w:cs="Arial"/>
                <w:sz w:val="20"/>
                <w:szCs w:val="20"/>
              </w:rPr>
              <w:t xml:space="preserve"> 1, </w:t>
            </w:r>
            <w:proofErr w:type="spellStart"/>
            <w:r w:rsidRPr="00CF598F">
              <w:rPr>
                <w:rFonts w:ascii="Arial" w:hAnsi="Arial" w:cs="Arial"/>
                <w:sz w:val="20"/>
                <w:szCs w:val="20"/>
              </w:rPr>
              <w:t>ch</w:t>
            </w:r>
            <w:proofErr w:type="spellEnd"/>
            <w:r w:rsidRPr="00CF598F">
              <w:rPr>
                <w:rFonts w:ascii="Arial" w:hAnsi="Arial" w:cs="Arial"/>
                <w:sz w:val="20"/>
                <w:szCs w:val="20"/>
              </w:rPr>
              <w:t xml:space="preserve"> 2, 4, 11 &amp; 13–18</w:t>
            </w:r>
          </w:p>
          <w:p w:rsidR="00CF598F" w:rsidRPr="00CF598F" w:rsidRDefault="00CF598F" w:rsidP="000A13CE">
            <w:pPr>
              <w:ind w:left="57"/>
              <w:rPr>
                <w:rFonts w:ascii="Arial" w:hAnsi="Arial" w:cs="Arial"/>
                <w:sz w:val="20"/>
                <w:szCs w:val="20"/>
              </w:rPr>
            </w:pPr>
          </w:p>
          <w:p w:rsidR="00CF598F" w:rsidRPr="00CF598F" w:rsidRDefault="00A17599" w:rsidP="000A13CE">
            <w:pPr>
              <w:ind w:left="57"/>
              <w:rPr>
                <w:rFonts w:ascii="Arial" w:hAnsi="Arial" w:cs="Arial"/>
                <w:sz w:val="20"/>
                <w:szCs w:val="20"/>
              </w:rPr>
            </w:pPr>
            <w:hyperlink r:id="rId29" w:history="1">
              <w:r w:rsidR="00CF598F" w:rsidRPr="00CF598F">
                <w:rPr>
                  <w:rStyle w:val="Hyperlink"/>
                  <w:rFonts w:ascii="Arial" w:hAnsi="Arial" w:cs="Arial"/>
                  <w:sz w:val="20"/>
                  <w:szCs w:val="20"/>
                </w:rPr>
                <w:t>www.osbornebooks.co.uk</w:t>
              </w:r>
            </w:hyperlink>
          </w:p>
          <w:p w:rsidR="00CF598F" w:rsidRPr="00CF598F" w:rsidRDefault="00CF598F" w:rsidP="000A13CE">
            <w:pPr>
              <w:ind w:left="57"/>
              <w:rPr>
                <w:rFonts w:ascii="Arial" w:hAnsi="Arial" w:cs="Arial"/>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Pro-forma cash books and ledger accounts, together with details of payments made and received that learners can record</w:t>
            </w:r>
          </w:p>
        </w:tc>
      </w:tr>
      <w:tr w:rsidR="00CF598F" w:rsidRPr="00CF598F" w:rsidTr="000A13CE">
        <w:tc>
          <w:tcPr>
            <w:tcW w:w="1984"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lastRenderedPageBreak/>
              <w:t xml:space="preserve">Balance ledger accounts and the cash book </w:t>
            </w:r>
            <w:r w:rsidRPr="00CF598F">
              <w:rPr>
                <w:rFonts w:ascii="Arial" w:hAnsi="Arial" w:cs="Arial"/>
                <w:sz w:val="20"/>
                <w:szCs w:val="20"/>
              </w:rPr>
              <w:t>correctly, carrying down the balances as appropriate</w:t>
            </w:r>
          </w:p>
        </w:tc>
        <w:tc>
          <w:tcPr>
            <w:tcW w:w="6095"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 xml:space="preserve">Start by explaining to the class the purpose of balancing accounts and when balancing is necessary. As part of this, demonstrate how to close an account (for example a customer account) and bring down the balance to the next accounting period. </w:t>
            </w:r>
            <w:r w:rsidRPr="00CF598F">
              <w:rPr>
                <w:rFonts w:ascii="Arial" w:hAnsi="Arial" w:cs="Arial"/>
                <w:b/>
                <w:bCs/>
                <w:sz w:val="20"/>
                <w:szCs w:val="20"/>
                <w:lang w:eastAsia="en-GB"/>
              </w:rPr>
              <w:t>(W)</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Then using the work developed in the previous activities, get learners in their pairs or small groups to identify:</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65"/>
              </w:numPr>
              <w:autoSpaceDE w:val="0"/>
              <w:autoSpaceDN w:val="0"/>
              <w:adjustRightInd w:val="0"/>
              <w:ind w:left="460"/>
              <w:rPr>
                <w:rFonts w:cs="Arial"/>
                <w:lang w:eastAsia="en-GB"/>
              </w:rPr>
            </w:pPr>
            <w:r w:rsidRPr="000A13CE">
              <w:rPr>
                <w:rFonts w:cs="Arial"/>
                <w:lang w:eastAsia="en-GB"/>
              </w:rPr>
              <w:t>how accounts should be closed</w:t>
            </w:r>
          </w:p>
          <w:p w:rsidR="00CF598F" w:rsidRPr="000A13CE" w:rsidRDefault="00CF598F" w:rsidP="0058768D">
            <w:pPr>
              <w:pStyle w:val="ListParagraph"/>
              <w:numPr>
                <w:ilvl w:val="0"/>
                <w:numId w:val="65"/>
              </w:numPr>
              <w:autoSpaceDE w:val="0"/>
              <w:autoSpaceDN w:val="0"/>
              <w:adjustRightInd w:val="0"/>
              <w:ind w:left="460"/>
              <w:rPr>
                <w:rFonts w:cs="Arial"/>
                <w:lang w:eastAsia="en-GB"/>
              </w:rPr>
            </w:pPr>
            <w:r w:rsidRPr="000A13CE">
              <w:rPr>
                <w:rFonts w:cs="Arial"/>
                <w:lang w:eastAsia="en-GB"/>
              </w:rPr>
              <w:t>how the balance on an account should be calculated</w:t>
            </w:r>
          </w:p>
          <w:p w:rsidR="00CF598F" w:rsidRPr="000A13CE" w:rsidRDefault="00CF598F" w:rsidP="0058768D">
            <w:pPr>
              <w:pStyle w:val="ListParagraph"/>
              <w:numPr>
                <w:ilvl w:val="0"/>
                <w:numId w:val="65"/>
              </w:numPr>
              <w:autoSpaceDE w:val="0"/>
              <w:autoSpaceDN w:val="0"/>
              <w:adjustRightInd w:val="0"/>
              <w:ind w:left="460"/>
              <w:rPr>
                <w:rFonts w:cs="Arial"/>
                <w:lang w:eastAsia="en-GB"/>
              </w:rPr>
            </w:pPr>
            <w:proofErr w:type="gramStart"/>
            <w:r w:rsidRPr="000A13CE">
              <w:rPr>
                <w:rFonts w:cs="Arial"/>
                <w:lang w:eastAsia="en-GB"/>
              </w:rPr>
              <w:t>what</w:t>
            </w:r>
            <w:proofErr w:type="gramEnd"/>
            <w:r w:rsidRPr="000A13CE">
              <w:rPr>
                <w:rFonts w:cs="Arial"/>
                <w:lang w:eastAsia="en-GB"/>
              </w:rPr>
              <w:t xml:space="preserve"> legend should be inserted against an item when closing an account. </w:t>
            </w:r>
            <w:r w:rsidRPr="000A13CE">
              <w:rPr>
                <w:rFonts w:cs="Arial"/>
                <w:b/>
                <w:lang w:eastAsia="en-GB"/>
              </w:rPr>
              <w:t>(P or G)</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 xml:space="preserve">On completion, ask the learners to suggest the effects that might result from omitting to bring balances down on accounts (e.g. opening balances for the next period will be incorrect, the trader will lose sight of amounts owed, assets will cease to be represented in the books, etc.). </w:t>
            </w:r>
            <w:r w:rsidRPr="00CF598F">
              <w:rPr>
                <w:rFonts w:ascii="Arial" w:hAnsi="Arial" w:cs="Arial"/>
                <w:b/>
                <w:bCs/>
                <w:sz w:val="20"/>
                <w:szCs w:val="20"/>
                <w:lang w:eastAsia="en-GB"/>
              </w:rPr>
              <w:t>(W)</w:t>
            </w:r>
          </w:p>
        </w:tc>
        <w:tc>
          <w:tcPr>
            <w:tcW w:w="3680"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Emphasise here that:</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66"/>
              </w:numPr>
              <w:autoSpaceDE w:val="0"/>
              <w:autoSpaceDN w:val="0"/>
              <w:adjustRightInd w:val="0"/>
              <w:rPr>
                <w:rFonts w:cs="Arial"/>
                <w:lang w:eastAsia="en-GB"/>
              </w:rPr>
            </w:pPr>
            <w:r w:rsidRPr="000A13CE">
              <w:rPr>
                <w:rFonts w:cs="Arial"/>
                <w:lang w:eastAsia="en-GB"/>
              </w:rPr>
              <w:t>the balance on an account is the difference between the two sides of the account</w:t>
            </w:r>
          </w:p>
          <w:p w:rsidR="00CF598F" w:rsidRPr="000A13CE" w:rsidRDefault="00CF598F" w:rsidP="0058768D">
            <w:pPr>
              <w:pStyle w:val="ListParagraph"/>
              <w:numPr>
                <w:ilvl w:val="0"/>
                <w:numId w:val="66"/>
              </w:numPr>
              <w:autoSpaceDE w:val="0"/>
              <w:autoSpaceDN w:val="0"/>
              <w:adjustRightInd w:val="0"/>
              <w:rPr>
                <w:rFonts w:cs="Arial"/>
                <w:lang w:eastAsia="en-GB"/>
              </w:rPr>
            </w:pPr>
            <w:r w:rsidRPr="000A13CE">
              <w:rPr>
                <w:rFonts w:cs="Arial"/>
                <w:lang w:eastAsia="en-GB"/>
              </w:rPr>
              <w:t>the full correct legend must be written against items when closing an account and bringing down the balances</w:t>
            </w:r>
          </w:p>
          <w:p w:rsidR="00CF598F" w:rsidRPr="000A13CE" w:rsidRDefault="00CF598F" w:rsidP="0058768D">
            <w:pPr>
              <w:pStyle w:val="ListParagraph"/>
              <w:numPr>
                <w:ilvl w:val="0"/>
                <w:numId w:val="66"/>
              </w:numPr>
              <w:autoSpaceDE w:val="0"/>
              <w:autoSpaceDN w:val="0"/>
              <w:adjustRightInd w:val="0"/>
              <w:rPr>
                <w:rFonts w:cs="Arial"/>
                <w:lang w:eastAsia="en-GB"/>
              </w:rPr>
            </w:pPr>
            <w:r w:rsidRPr="000A13CE">
              <w:rPr>
                <w:rFonts w:cs="Arial"/>
                <w:lang w:eastAsia="en-GB"/>
              </w:rPr>
              <w:t>the total of the account has little or no relevance to the balance on the account and nothing should ever be written against the total</w:t>
            </w:r>
          </w:p>
          <w:p w:rsidR="00CF598F" w:rsidRPr="000A13CE" w:rsidRDefault="00CF598F" w:rsidP="0058768D">
            <w:pPr>
              <w:pStyle w:val="ListParagraph"/>
              <w:numPr>
                <w:ilvl w:val="0"/>
                <w:numId w:val="66"/>
              </w:numPr>
              <w:autoSpaceDE w:val="0"/>
              <w:autoSpaceDN w:val="0"/>
              <w:adjustRightInd w:val="0"/>
              <w:rPr>
                <w:rFonts w:cs="Arial"/>
                <w:lang w:eastAsia="en-GB"/>
              </w:rPr>
            </w:pPr>
            <w:r w:rsidRPr="000A13CE">
              <w:rPr>
                <w:rFonts w:cs="Arial"/>
                <w:lang w:eastAsia="en-GB"/>
              </w:rPr>
              <w:t>the cash and bank columns of the cash book must be balanced separately</w:t>
            </w:r>
          </w:p>
          <w:p w:rsidR="00CF598F" w:rsidRPr="000A13CE" w:rsidRDefault="00CF598F" w:rsidP="0058768D">
            <w:pPr>
              <w:pStyle w:val="ListParagraph"/>
              <w:numPr>
                <w:ilvl w:val="0"/>
                <w:numId w:val="66"/>
              </w:numPr>
              <w:autoSpaceDE w:val="0"/>
              <w:autoSpaceDN w:val="0"/>
              <w:adjustRightInd w:val="0"/>
              <w:rPr>
                <w:rFonts w:cs="Arial"/>
                <w:lang w:eastAsia="en-GB"/>
              </w:rPr>
            </w:pPr>
            <w:proofErr w:type="gramStart"/>
            <w:r w:rsidRPr="000A13CE">
              <w:rPr>
                <w:rFonts w:cs="Arial"/>
                <w:lang w:eastAsia="en-GB"/>
              </w:rPr>
              <w:t>balances</w:t>
            </w:r>
            <w:proofErr w:type="gramEnd"/>
            <w:r w:rsidRPr="000A13CE">
              <w:rPr>
                <w:rFonts w:cs="Arial"/>
                <w:lang w:eastAsia="en-GB"/>
              </w:rPr>
              <w:t xml:space="preserve"> carried down on accounts must be shown as balances brought down on the accounts on the next day.</w:t>
            </w:r>
          </w:p>
          <w:p w:rsidR="00CF598F" w:rsidRPr="00CF598F" w:rsidRDefault="00CF598F" w:rsidP="000A13CE">
            <w:pPr>
              <w:pStyle w:val="ListParagraph"/>
              <w:autoSpaceDE w:val="0"/>
              <w:autoSpaceDN w:val="0"/>
              <w:adjustRightInd w:val="0"/>
              <w:ind w:left="57" w:hanging="284"/>
              <w:rPr>
                <w:rFonts w:cs="Arial"/>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Remind learners that marks may be lost if this is not done.</w:t>
            </w:r>
          </w:p>
          <w:p w:rsidR="00CF598F" w:rsidRPr="00CF598F" w:rsidRDefault="00CF598F" w:rsidP="000A13CE">
            <w:pPr>
              <w:ind w:left="57" w:right="-57"/>
              <w:rPr>
                <w:rFonts w:ascii="Arial" w:hAnsi="Arial" w:cs="Arial"/>
                <w:sz w:val="20"/>
                <w:szCs w:val="20"/>
                <w:lang w:eastAsia="en-GB"/>
              </w:rPr>
            </w:pPr>
          </w:p>
          <w:p w:rsidR="00CF598F" w:rsidRPr="00CF598F" w:rsidRDefault="00CF598F" w:rsidP="000A13CE">
            <w:pPr>
              <w:ind w:left="57" w:right="-57"/>
              <w:rPr>
                <w:rFonts w:ascii="Arial" w:hAnsi="Arial" w:cs="Arial"/>
                <w:b/>
                <w:sz w:val="20"/>
                <w:szCs w:val="20"/>
                <w:u w:val="single"/>
              </w:rPr>
            </w:pPr>
            <w:r w:rsidRPr="00CF598F">
              <w:rPr>
                <w:rFonts w:ascii="Arial" w:hAnsi="Arial" w:cs="Arial"/>
                <w:b/>
                <w:sz w:val="20"/>
                <w:szCs w:val="20"/>
                <w:u w:val="single"/>
              </w:rPr>
              <w:t>KEY CONCEPTS:</w:t>
            </w:r>
          </w:p>
          <w:p w:rsidR="00CF598F" w:rsidRPr="000A13CE" w:rsidRDefault="00CF598F" w:rsidP="0058768D">
            <w:pPr>
              <w:pStyle w:val="ListParagraph"/>
              <w:numPr>
                <w:ilvl w:val="0"/>
                <w:numId w:val="67"/>
              </w:numPr>
              <w:ind w:left="460" w:right="-57"/>
              <w:rPr>
                <w:rFonts w:cs="Arial"/>
                <w:b/>
              </w:rPr>
            </w:pPr>
            <w:r w:rsidRPr="000A13CE">
              <w:rPr>
                <w:rFonts w:cs="Arial"/>
                <w:b/>
              </w:rPr>
              <w:t>Duality (Double-entry)</w:t>
            </w:r>
          </w:p>
        </w:tc>
        <w:tc>
          <w:tcPr>
            <w:tcW w:w="2842" w:type="dxa"/>
          </w:tcPr>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Randall &amp; Hopkins, </w:t>
            </w:r>
            <w:proofErr w:type="spellStart"/>
            <w:r w:rsidRPr="00CF598F">
              <w:rPr>
                <w:rFonts w:ascii="Arial" w:hAnsi="Arial" w:cs="Arial"/>
                <w:sz w:val="20"/>
                <w:szCs w:val="20"/>
              </w:rPr>
              <w:t>ch</w:t>
            </w:r>
            <w:proofErr w:type="spellEnd"/>
            <w:r w:rsidRPr="00CF598F">
              <w:rPr>
                <w:rFonts w:ascii="Arial" w:hAnsi="Arial" w:cs="Arial"/>
                <w:sz w:val="20"/>
                <w:szCs w:val="20"/>
              </w:rPr>
              <w:t xml:space="preserve"> 4</w:t>
            </w:r>
          </w:p>
          <w:p w:rsidR="00CF598F" w:rsidRPr="00CF598F" w:rsidRDefault="00CF598F" w:rsidP="000A13CE">
            <w:pPr>
              <w:ind w:left="57"/>
              <w:rPr>
                <w:rFonts w:ascii="Arial" w:hAnsi="Arial" w:cs="Arial"/>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Wood &amp; Sangster </w:t>
            </w:r>
            <w:proofErr w:type="spellStart"/>
            <w:r w:rsidRPr="00CF598F">
              <w:rPr>
                <w:rFonts w:ascii="Arial" w:hAnsi="Arial" w:cs="Arial"/>
                <w:sz w:val="20"/>
                <w:szCs w:val="20"/>
              </w:rPr>
              <w:t>Vol</w:t>
            </w:r>
            <w:proofErr w:type="spellEnd"/>
            <w:r w:rsidRPr="00CF598F">
              <w:rPr>
                <w:rFonts w:ascii="Arial" w:hAnsi="Arial" w:cs="Arial"/>
                <w:sz w:val="20"/>
                <w:szCs w:val="20"/>
              </w:rPr>
              <w:t xml:space="preserve"> 1, </w:t>
            </w:r>
            <w:proofErr w:type="spellStart"/>
            <w:r w:rsidRPr="00CF598F">
              <w:rPr>
                <w:rFonts w:ascii="Arial" w:hAnsi="Arial" w:cs="Arial"/>
                <w:sz w:val="20"/>
                <w:szCs w:val="20"/>
              </w:rPr>
              <w:t>ch</w:t>
            </w:r>
            <w:proofErr w:type="spellEnd"/>
            <w:r w:rsidRPr="00CF598F">
              <w:rPr>
                <w:rFonts w:ascii="Arial" w:hAnsi="Arial" w:cs="Arial"/>
                <w:sz w:val="20"/>
                <w:szCs w:val="20"/>
              </w:rPr>
              <w:t xml:space="preserve"> 6</w:t>
            </w:r>
          </w:p>
          <w:p w:rsidR="00CF598F" w:rsidRPr="00CF598F" w:rsidRDefault="00CF598F" w:rsidP="000A13CE">
            <w:pPr>
              <w:ind w:left="57"/>
              <w:rPr>
                <w:rFonts w:ascii="Arial" w:hAnsi="Arial" w:cs="Arial"/>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The pro-forma cash books and ledger accounts started in previous activity</w:t>
            </w:r>
          </w:p>
        </w:tc>
      </w:tr>
      <w:tr w:rsidR="00CF598F" w:rsidRPr="00CF598F" w:rsidTr="000A13CE">
        <w:tc>
          <w:tcPr>
            <w:tcW w:w="1984" w:type="dxa"/>
          </w:tcPr>
          <w:p w:rsidR="00CF598F" w:rsidRPr="00CF598F" w:rsidRDefault="00CF598F" w:rsidP="000A13CE">
            <w:pPr>
              <w:autoSpaceDE w:val="0"/>
              <w:autoSpaceDN w:val="0"/>
              <w:adjustRightInd w:val="0"/>
              <w:ind w:left="57"/>
              <w:rPr>
                <w:rFonts w:ascii="Arial" w:hAnsi="Arial" w:cs="Arial"/>
                <w:i/>
                <w:iCs/>
                <w:sz w:val="20"/>
                <w:szCs w:val="20"/>
              </w:rPr>
            </w:pPr>
            <w:r w:rsidRPr="00CF598F">
              <w:rPr>
                <w:rFonts w:ascii="Arial" w:hAnsi="Arial" w:cs="Arial"/>
                <w:sz w:val="20"/>
                <w:szCs w:val="20"/>
                <w:lang w:eastAsia="en-GB"/>
              </w:rPr>
              <w:t>Understand the different classes of ledger account</w:t>
            </w:r>
            <w:r w:rsidRPr="00CF598F">
              <w:rPr>
                <w:rFonts w:ascii="Arial" w:hAnsi="Arial" w:cs="Arial"/>
                <w:i/>
                <w:iCs/>
                <w:color w:val="FF3333"/>
                <w:sz w:val="20"/>
                <w:szCs w:val="20"/>
              </w:rPr>
              <w:t xml:space="preserve"> </w:t>
            </w:r>
            <w:r w:rsidRPr="00CF598F">
              <w:rPr>
                <w:rFonts w:ascii="Arial" w:hAnsi="Arial" w:cs="Arial"/>
                <w:iCs/>
                <w:sz w:val="20"/>
                <w:szCs w:val="20"/>
              </w:rPr>
              <w:t>and the advantages of using separate ledgers for each</w:t>
            </w:r>
          </w:p>
        </w:tc>
        <w:tc>
          <w:tcPr>
            <w:tcW w:w="6095"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 xml:space="preserve">Start with a teacher-led recap and explanation of the classification of accounts to ensure this is thoroughly understood in preparation for the final accounts topics which follow. </w:t>
            </w:r>
            <w:r w:rsidRPr="00CF598F">
              <w:rPr>
                <w:rFonts w:ascii="Arial" w:hAnsi="Arial" w:cs="Arial"/>
                <w:b/>
                <w:bCs/>
                <w:sz w:val="20"/>
                <w:szCs w:val="20"/>
                <w:lang w:eastAsia="en-GB"/>
              </w:rPr>
              <w:t>(W)</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Then put learners in groups, select various accounts for each from the work completed in the previous activities, and ask them to:</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67"/>
              </w:numPr>
              <w:autoSpaceDE w:val="0"/>
              <w:autoSpaceDN w:val="0"/>
              <w:adjustRightInd w:val="0"/>
              <w:ind w:left="460"/>
              <w:rPr>
                <w:rFonts w:cs="Arial"/>
                <w:lang w:eastAsia="en-GB"/>
              </w:rPr>
            </w:pPr>
            <w:r w:rsidRPr="000A13CE">
              <w:rPr>
                <w:rFonts w:cs="Arial"/>
                <w:lang w:eastAsia="en-GB"/>
              </w:rPr>
              <w:t>name the classes to which they belong, and</w:t>
            </w:r>
          </w:p>
          <w:p w:rsidR="00CF598F" w:rsidRPr="000A13CE" w:rsidRDefault="00CF598F" w:rsidP="0058768D">
            <w:pPr>
              <w:pStyle w:val="ListParagraph"/>
              <w:numPr>
                <w:ilvl w:val="0"/>
                <w:numId w:val="67"/>
              </w:numPr>
              <w:autoSpaceDE w:val="0"/>
              <w:autoSpaceDN w:val="0"/>
              <w:adjustRightInd w:val="0"/>
              <w:ind w:left="460"/>
              <w:rPr>
                <w:rFonts w:cs="Arial"/>
              </w:rPr>
            </w:pPr>
            <w:proofErr w:type="gramStart"/>
            <w:r w:rsidRPr="000A13CE">
              <w:rPr>
                <w:rFonts w:cs="Arial"/>
                <w:lang w:eastAsia="en-GB"/>
              </w:rPr>
              <w:t>the</w:t>
            </w:r>
            <w:proofErr w:type="gramEnd"/>
            <w:r w:rsidRPr="000A13CE">
              <w:rPr>
                <w:rFonts w:cs="Arial"/>
                <w:lang w:eastAsia="en-GB"/>
              </w:rPr>
              <w:t xml:space="preserve"> ledger in which they will be kept. </w:t>
            </w:r>
            <w:r w:rsidRPr="000A13CE">
              <w:rPr>
                <w:rFonts w:cs="Arial"/>
                <w:b/>
                <w:lang w:eastAsia="en-GB"/>
              </w:rPr>
              <w:t>(G)</w:t>
            </w:r>
          </w:p>
        </w:tc>
        <w:tc>
          <w:tcPr>
            <w:tcW w:w="3680"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lastRenderedPageBreak/>
              <w:t>Make sure you explain here that:</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68"/>
              </w:numPr>
              <w:autoSpaceDE w:val="0"/>
              <w:autoSpaceDN w:val="0"/>
              <w:adjustRightInd w:val="0"/>
              <w:rPr>
                <w:rFonts w:cs="Arial"/>
                <w:lang w:eastAsia="en-GB"/>
              </w:rPr>
            </w:pPr>
            <w:r w:rsidRPr="000A13CE">
              <w:rPr>
                <w:rFonts w:cs="Arial"/>
                <w:lang w:eastAsia="en-GB"/>
              </w:rPr>
              <w:t>ledger accounts are either personal or impersonal accounts</w:t>
            </w:r>
          </w:p>
          <w:p w:rsidR="00CF598F" w:rsidRPr="000A13CE" w:rsidRDefault="00CF598F" w:rsidP="0058768D">
            <w:pPr>
              <w:pStyle w:val="ListParagraph"/>
              <w:numPr>
                <w:ilvl w:val="0"/>
                <w:numId w:val="68"/>
              </w:numPr>
              <w:autoSpaceDE w:val="0"/>
              <w:autoSpaceDN w:val="0"/>
              <w:adjustRightInd w:val="0"/>
              <w:rPr>
                <w:rFonts w:cs="Arial"/>
                <w:lang w:eastAsia="en-GB"/>
              </w:rPr>
            </w:pPr>
            <w:r w:rsidRPr="000A13CE">
              <w:rPr>
                <w:rFonts w:cs="Arial"/>
                <w:lang w:eastAsia="en-GB"/>
              </w:rPr>
              <w:t xml:space="preserve">impersonal accounts are either real accounts (for assets), or </w:t>
            </w:r>
            <w:r w:rsidRPr="000A13CE">
              <w:rPr>
                <w:rFonts w:cs="Arial"/>
                <w:lang w:eastAsia="en-GB"/>
              </w:rPr>
              <w:lastRenderedPageBreak/>
              <w:t>nominal accounts (for revenue or expenses)</w:t>
            </w:r>
          </w:p>
          <w:p w:rsidR="00CF598F" w:rsidRPr="000A13CE" w:rsidRDefault="00CF598F" w:rsidP="0058768D">
            <w:pPr>
              <w:pStyle w:val="ListParagraph"/>
              <w:numPr>
                <w:ilvl w:val="0"/>
                <w:numId w:val="68"/>
              </w:numPr>
              <w:autoSpaceDE w:val="0"/>
              <w:autoSpaceDN w:val="0"/>
              <w:adjustRightInd w:val="0"/>
              <w:rPr>
                <w:rFonts w:cs="Arial"/>
                <w:lang w:eastAsia="en-GB"/>
              </w:rPr>
            </w:pPr>
            <w:proofErr w:type="gramStart"/>
            <w:r w:rsidRPr="000A13CE">
              <w:rPr>
                <w:rFonts w:cs="Arial"/>
                <w:lang w:eastAsia="en-GB"/>
              </w:rPr>
              <w:t>how</w:t>
            </w:r>
            <w:proofErr w:type="gramEnd"/>
            <w:r w:rsidRPr="000A13CE">
              <w:rPr>
                <w:rFonts w:cs="Arial"/>
                <w:lang w:eastAsia="en-GB"/>
              </w:rPr>
              <w:t xml:space="preserve"> and why the ledger is divided into sections.</w:t>
            </w:r>
          </w:p>
        </w:tc>
        <w:tc>
          <w:tcPr>
            <w:tcW w:w="2842" w:type="dxa"/>
          </w:tcPr>
          <w:p w:rsidR="00CF598F" w:rsidRPr="00CF598F" w:rsidRDefault="00CF598F" w:rsidP="000A13CE">
            <w:pPr>
              <w:ind w:left="57"/>
              <w:rPr>
                <w:rFonts w:ascii="Arial" w:hAnsi="Arial" w:cs="Arial"/>
                <w:sz w:val="20"/>
                <w:szCs w:val="20"/>
              </w:rPr>
            </w:pPr>
            <w:r w:rsidRPr="00CF598F">
              <w:rPr>
                <w:rFonts w:ascii="Arial" w:hAnsi="Arial" w:cs="Arial"/>
                <w:sz w:val="20"/>
                <w:szCs w:val="20"/>
              </w:rPr>
              <w:lastRenderedPageBreak/>
              <w:t xml:space="preserve">Randall &amp; Hopkins, </w:t>
            </w:r>
            <w:proofErr w:type="spellStart"/>
            <w:r w:rsidRPr="00CF598F">
              <w:rPr>
                <w:rFonts w:ascii="Arial" w:hAnsi="Arial" w:cs="Arial"/>
                <w:sz w:val="20"/>
                <w:szCs w:val="20"/>
              </w:rPr>
              <w:t>ch</w:t>
            </w:r>
            <w:proofErr w:type="spellEnd"/>
            <w:r w:rsidRPr="00CF598F">
              <w:rPr>
                <w:rFonts w:ascii="Arial" w:hAnsi="Arial" w:cs="Arial"/>
                <w:sz w:val="20"/>
                <w:szCs w:val="20"/>
              </w:rPr>
              <w:t xml:space="preserve"> 5</w:t>
            </w:r>
          </w:p>
          <w:p w:rsidR="00CF598F" w:rsidRPr="00CF598F" w:rsidRDefault="00CF598F" w:rsidP="000A13CE">
            <w:pPr>
              <w:ind w:left="57"/>
              <w:rPr>
                <w:rFonts w:ascii="Arial" w:hAnsi="Arial" w:cs="Arial"/>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Wood &amp; Sangster </w:t>
            </w:r>
            <w:proofErr w:type="spellStart"/>
            <w:r w:rsidRPr="00CF598F">
              <w:rPr>
                <w:rFonts w:ascii="Arial" w:hAnsi="Arial" w:cs="Arial"/>
                <w:sz w:val="20"/>
                <w:szCs w:val="20"/>
              </w:rPr>
              <w:t>Vol</w:t>
            </w:r>
            <w:proofErr w:type="spellEnd"/>
            <w:r w:rsidRPr="00CF598F">
              <w:rPr>
                <w:rFonts w:ascii="Arial" w:hAnsi="Arial" w:cs="Arial"/>
                <w:sz w:val="20"/>
                <w:szCs w:val="20"/>
              </w:rPr>
              <w:t xml:space="preserve"> 1, </w:t>
            </w:r>
            <w:proofErr w:type="spellStart"/>
            <w:r w:rsidRPr="00CF598F">
              <w:rPr>
                <w:rFonts w:ascii="Arial" w:hAnsi="Arial" w:cs="Arial"/>
                <w:sz w:val="20"/>
                <w:szCs w:val="20"/>
              </w:rPr>
              <w:t>ch</w:t>
            </w:r>
            <w:proofErr w:type="spellEnd"/>
            <w:r w:rsidRPr="00CF598F">
              <w:rPr>
                <w:rFonts w:ascii="Arial" w:hAnsi="Arial" w:cs="Arial"/>
                <w:sz w:val="20"/>
                <w:szCs w:val="20"/>
              </w:rPr>
              <w:t xml:space="preserve"> 2 &amp; 4</w:t>
            </w:r>
          </w:p>
          <w:p w:rsidR="00CF598F" w:rsidRPr="00CF598F" w:rsidRDefault="00CF598F" w:rsidP="000A13CE">
            <w:pPr>
              <w:ind w:left="57"/>
              <w:rPr>
                <w:rFonts w:ascii="Arial" w:hAnsi="Arial" w:cs="Arial"/>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The pro-forma cash books and ledger accounts started </w:t>
            </w:r>
            <w:r w:rsidRPr="00CF598F">
              <w:rPr>
                <w:rFonts w:ascii="Arial" w:hAnsi="Arial" w:cs="Arial"/>
                <w:sz w:val="20"/>
                <w:szCs w:val="20"/>
              </w:rPr>
              <w:lastRenderedPageBreak/>
              <w:t>used in the previous two activities</w:t>
            </w:r>
          </w:p>
        </w:tc>
      </w:tr>
      <w:tr w:rsidR="00CF598F" w:rsidRPr="00CF598F" w:rsidTr="000A13CE">
        <w:tc>
          <w:tcPr>
            <w:tcW w:w="1984" w:type="dxa"/>
          </w:tcPr>
          <w:p w:rsidR="00CF598F" w:rsidRPr="00CF598F" w:rsidRDefault="00CF598F" w:rsidP="000A13CE">
            <w:pPr>
              <w:pStyle w:val="BodyText"/>
              <w:ind w:left="57"/>
              <w:rPr>
                <w:rFonts w:cs="Arial"/>
                <w:i/>
                <w:iCs/>
              </w:rPr>
            </w:pPr>
            <w:r w:rsidRPr="00CF598F">
              <w:rPr>
                <w:rFonts w:cs="Arial"/>
              </w:rPr>
              <w:lastRenderedPageBreak/>
              <w:t>Prepare trial balances from the ledger accounts and correct errors which do not affect the trial balance</w:t>
            </w:r>
          </w:p>
        </w:tc>
        <w:tc>
          <w:tcPr>
            <w:tcW w:w="6095"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Ask learners to use the internet to research the following:</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69"/>
              </w:numPr>
              <w:autoSpaceDE w:val="0"/>
              <w:autoSpaceDN w:val="0"/>
              <w:adjustRightInd w:val="0"/>
              <w:rPr>
                <w:rFonts w:cs="Arial"/>
                <w:lang w:eastAsia="en-GB"/>
              </w:rPr>
            </w:pPr>
            <w:r w:rsidRPr="000A13CE">
              <w:rPr>
                <w:rFonts w:cs="Arial"/>
                <w:lang w:eastAsia="en-GB"/>
              </w:rPr>
              <w:t>the purpose of a trial balance</w:t>
            </w:r>
          </w:p>
          <w:p w:rsidR="00CF598F" w:rsidRPr="000A13CE" w:rsidRDefault="00CF598F" w:rsidP="0058768D">
            <w:pPr>
              <w:pStyle w:val="ListParagraph"/>
              <w:numPr>
                <w:ilvl w:val="0"/>
                <w:numId w:val="69"/>
              </w:numPr>
              <w:autoSpaceDE w:val="0"/>
              <w:autoSpaceDN w:val="0"/>
              <w:adjustRightInd w:val="0"/>
              <w:rPr>
                <w:rFonts w:cs="Arial"/>
                <w:lang w:eastAsia="en-GB"/>
              </w:rPr>
            </w:pPr>
            <w:r w:rsidRPr="000A13CE">
              <w:rPr>
                <w:rFonts w:cs="Arial"/>
                <w:lang w:eastAsia="en-GB"/>
              </w:rPr>
              <w:t>the way a trial balance is prepared</w:t>
            </w:r>
          </w:p>
          <w:p w:rsidR="00CF598F" w:rsidRPr="000A13CE" w:rsidRDefault="00CF598F" w:rsidP="0058768D">
            <w:pPr>
              <w:pStyle w:val="ListParagraph"/>
              <w:numPr>
                <w:ilvl w:val="0"/>
                <w:numId w:val="69"/>
              </w:numPr>
              <w:autoSpaceDE w:val="0"/>
              <w:autoSpaceDN w:val="0"/>
              <w:adjustRightInd w:val="0"/>
              <w:rPr>
                <w:rFonts w:cs="Arial"/>
                <w:lang w:eastAsia="en-GB"/>
              </w:rPr>
            </w:pPr>
            <w:r w:rsidRPr="000A13CE">
              <w:rPr>
                <w:rFonts w:cs="Arial"/>
                <w:lang w:eastAsia="en-GB"/>
              </w:rPr>
              <w:t>the types of accounting errors that can occur</w:t>
            </w:r>
          </w:p>
          <w:p w:rsidR="00CF598F" w:rsidRPr="000A13CE" w:rsidRDefault="00CF598F" w:rsidP="0058768D">
            <w:pPr>
              <w:pStyle w:val="ListParagraph"/>
              <w:numPr>
                <w:ilvl w:val="0"/>
                <w:numId w:val="69"/>
              </w:numPr>
              <w:autoSpaceDE w:val="0"/>
              <w:autoSpaceDN w:val="0"/>
              <w:adjustRightInd w:val="0"/>
              <w:rPr>
                <w:rFonts w:cs="Arial"/>
                <w:lang w:eastAsia="en-GB"/>
              </w:rPr>
            </w:pPr>
            <w:proofErr w:type="gramStart"/>
            <w:r w:rsidRPr="000A13CE">
              <w:rPr>
                <w:rFonts w:cs="Arial"/>
                <w:lang w:eastAsia="en-GB"/>
              </w:rPr>
              <w:t>their</w:t>
            </w:r>
            <w:proofErr w:type="gramEnd"/>
            <w:r w:rsidRPr="000A13CE">
              <w:rPr>
                <w:rFonts w:cs="Arial"/>
                <w:lang w:eastAsia="en-GB"/>
              </w:rPr>
              <w:t xml:space="preserve"> effect on the trial balance. </w:t>
            </w:r>
            <w:r w:rsidRPr="000A13CE">
              <w:rPr>
                <w:rFonts w:cs="Arial"/>
                <w:b/>
                <w:bCs/>
                <w:lang w:eastAsia="en-GB"/>
              </w:rPr>
              <w:t>(I)</w:t>
            </w:r>
          </w:p>
          <w:p w:rsidR="00CF598F" w:rsidRPr="00CF598F" w:rsidRDefault="00CF598F" w:rsidP="000A13CE">
            <w:pPr>
              <w:pStyle w:val="ListParagraph"/>
              <w:autoSpaceDE w:val="0"/>
              <w:autoSpaceDN w:val="0"/>
              <w:adjustRightInd w:val="0"/>
              <w:ind w:left="57"/>
              <w:rPr>
                <w:rFonts w:cs="Arial"/>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To reinforce learning from this research, put learners into groups and issue a sheet containing a number of accounting errors. Ask each group to identify:</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70"/>
              </w:numPr>
              <w:autoSpaceDE w:val="0"/>
              <w:autoSpaceDN w:val="0"/>
              <w:adjustRightInd w:val="0"/>
              <w:rPr>
                <w:rFonts w:cs="Arial"/>
                <w:lang w:eastAsia="en-GB"/>
              </w:rPr>
            </w:pPr>
            <w:r w:rsidRPr="000A13CE">
              <w:rPr>
                <w:rFonts w:cs="Arial"/>
                <w:lang w:eastAsia="en-GB"/>
              </w:rPr>
              <w:t>those errors which affect the trial balance causing it not to balance</w:t>
            </w:r>
          </w:p>
          <w:p w:rsidR="00CF598F" w:rsidRPr="000A13CE" w:rsidRDefault="00CF598F" w:rsidP="0058768D">
            <w:pPr>
              <w:pStyle w:val="ListParagraph"/>
              <w:numPr>
                <w:ilvl w:val="0"/>
                <w:numId w:val="70"/>
              </w:numPr>
              <w:autoSpaceDE w:val="0"/>
              <w:autoSpaceDN w:val="0"/>
              <w:adjustRightInd w:val="0"/>
              <w:rPr>
                <w:rFonts w:cs="Arial"/>
                <w:lang w:eastAsia="en-GB"/>
              </w:rPr>
            </w:pPr>
            <w:proofErr w:type="gramStart"/>
            <w:r w:rsidRPr="000A13CE">
              <w:rPr>
                <w:rFonts w:cs="Arial"/>
                <w:lang w:eastAsia="en-GB"/>
              </w:rPr>
              <w:t>those</w:t>
            </w:r>
            <w:proofErr w:type="gramEnd"/>
            <w:r w:rsidRPr="000A13CE">
              <w:rPr>
                <w:rFonts w:cs="Arial"/>
                <w:lang w:eastAsia="en-GB"/>
              </w:rPr>
              <w:t xml:space="preserve"> which don’t have an effect on the trial balance. </w:t>
            </w:r>
            <w:r w:rsidRPr="000A13CE">
              <w:rPr>
                <w:rFonts w:cs="Arial"/>
                <w:b/>
                <w:lang w:eastAsia="en-GB"/>
              </w:rPr>
              <w:t>(G)</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Conclude with a whole class session to consolidate learning:</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71"/>
              </w:numPr>
              <w:autoSpaceDE w:val="0"/>
              <w:autoSpaceDN w:val="0"/>
              <w:adjustRightInd w:val="0"/>
              <w:rPr>
                <w:rFonts w:cs="Arial"/>
                <w:lang w:eastAsia="en-GB"/>
              </w:rPr>
            </w:pPr>
            <w:proofErr w:type="gramStart"/>
            <w:r w:rsidRPr="000A13CE">
              <w:rPr>
                <w:rFonts w:cs="Arial"/>
                <w:lang w:eastAsia="en-GB"/>
              </w:rPr>
              <w:t>ensure</w:t>
            </w:r>
            <w:proofErr w:type="gramEnd"/>
            <w:r w:rsidRPr="000A13CE">
              <w:rPr>
                <w:rFonts w:cs="Arial"/>
                <w:lang w:eastAsia="en-GB"/>
              </w:rPr>
              <w:t xml:space="preserve"> that learners have a clear understanding why some errors do not affect the trial balance.</w:t>
            </w:r>
          </w:p>
          <w:p w:rsidR="00CF598F" w:rsidRPr="000A13CE" w:rsidRDefault="00CF598F" w:rsidP="0058768D">
            <w:pPr>
              <w:pStyle w:val="ListParagraph"/>
              <w:numPr>
                <w:ilvl w:val="0"/>
                <w:numId w:val="71"/>
              </w:numPr>
              <w:autoSpaceDE w:val="0"/>
              <w:autoSpaceDN w:val="0"/>
              <w:adjustRightInd w:val="0"/>
              <w:ind w:right="-103"/>
              <w:rPr>
                <w:rFonts w:cs="Arial"/>
                <w:lang w:eastAsia="en-GB"/>
              </w:rPr>
            </w:pPr>
            <w:proofErr w:type="gramStart"/>
            <w:r w:rsidRPr="000A13CE">
              <w:rPr>
                <w:rFonts w:cs="Arial"/>
                <w:lang w:eastAsia="en-GB"/>
              </w:rPr>
              <w:t>give</w:t>
            </w:r>
            <w:proofErr w:type="gramEnd"/>
            <w:r w:rsidRPr="000A13CE">
              <w:rPr>
                <w:rFonts w:cs="Arial"/>
                <w:lang w:eastAsia="en-GB"/>
              </w:rPr>
              <w:t xml:space="preserve"> the class examples of errors and ask them to state whether they would affect the trial balance. The errors that would affect the trial balance should be identified according to type. </w:t>
            </w:r>
            <w:r w:rsidRPr="000A13CE">
              <w:rPr>
                <w:rFonts w:cs="Arial"/>
                <w:b/>
                <w:lang w:eastAsia="en-GB"/>
              </w:rPr>
              <w:t>(W)</w:t>
            </w:r>
          </w:p>
        </w:tc>
        <w:tc>
          <w:tcPr>
            <w:tcW w:w="3680"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The Education Project video clip AS Level Accounting: Correction of Errors on YouTube is a good starting point for this activity.</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t>Give particular attention here to:</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72"/>
              </w:numPr>
              <w:autoSpaceDE w:val="0"/>
              <w:autoSpaceDN w:val="0"/>
              <w:adjustRightInd w:val="0"/>
              <w:rPr>
                <w:rFonts w:cs="Arial"/>
                <w:lang w:eastAsia="en-GB"/>
              </w:rPr>
            </w:pPr>
            <w:r w:rsidRPr="000A13CE">
              <w:rPr>
                <w:rFonts w:cs="Arial"/>
                <w:lang w:eastAsia="en-GB"/>
              </w:rPr>
              <w:t>explaining the purpose and limitations of trial balances</w:t>
            </w:r>
          </w:p>
          <w:p w:rsidR="00CF598F" w:rsidRPr="000A13CE" w:rsidRDefault="00CF598F" w:rsidP="0058768D">
            <w:pPr>
              <w:pStyle w:val="ListParagraph"/>
              <w:numPr>
                <w:ilvl w:val="0"/>
                <w:numId w:val="72"/>
              </w:numPr>
              <w:autoSpaceDE w:val="0"/>
              <w:autoSpaceDN w:val="0"/>
              <w:adjustRightInd w:val="0"/>
              <w:rPr>
                <w:rFonts w:cs="Arial"/>
              </w:rPr>
            </w:pPr>
            <w:r w:rsidRPr="000A13CE">
              <w:rPr>
                <w:rFonts w:cs="Arial"/>
                <w:lang w:eastAsia="en-GB"/>
              </w:rPr>
              <w:t>ensuring learners have a firm grasp of the six types of error which do not affect trial balances</w:t>
            </w:r>
          </w:p>
          <w:p w:rsidR="00CF598F" w:rsidRPr="000A13CE" w:rsidRDefault="00CF598F" w:rsidP="0058768D">
            <w:pPr>
              <w:pStyle w:val="ListParagraph"/>
              <w:numPr>
                <w:ilvl w:val="0"/>
                <w:numId w:val="72"/>
              </w:numPr>
              <w:autoSpaceDE w:val="0"/>
              <w:autoSpaceDN w:val="0"/>
              <w:adjustRightInd w:val="0"/>
              <w:rPr>
                <w:rFonts w:cs="Arial"/>
              </w:rPr>
            </w:pPr>
            <w:proofErr w:type="gramStart"/>
            <w:r w:rsidRPr="000A13CE">
              <w:rPr>
                <w:rFonts w:cs="Arial"/>
                <w:lang w:eastAsia="en-GB"/>
              </w:rPr>
              <w:t>how</w:t>
            </w:r>
            <w:proofErr w:type="gramEnd"/>
            <w:r w:rsidRPr="000A13CE">
              <w:rPr>
                <w:rFonts w:cs="Arial"/>
                <w:lang w:eastAsia="en-GB"/>
              </w:rPr>
              <w:t xml:space="preserve"> the correction of errors will affect the trial balance.</w:t>
            </w:r>
          </w:p>
        </w:tc>
        <w:tc>
          <w:tcPr>
            <w:tcW w:w="2842" w:type="dxa"/>
          </w:tcPr>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Randall &amp; Hopkins, </w:t>
            </w:r>
            <w:proofErr w:type="spellStart"/>
            <w:r w:rsidRPr="00CF598F">
              <w:rPr>
                <w:rFonts w:ascii="Arial" w:hAnsi="Arial" w:cs="Arial"/>
                <w:sz w:val="20"/>
                <w:szCs w:val="20"/>
              </w:rPr>
              <w:t>ch</w:t>
            </w:r>
            <w:proofErr w:type="spellEnd"/>
            <w:r w:rsidRPr="00CF598F">
              <w:rPr>
                <w:rFonts w:ascii="Arial" w:hAnsi="Arial" w:cs="Arial"/>
                <w:sz w:val="20"/>
                <w:szCs w:val="20"/>
              </w:rPr>
              <w:t xml:space="preserve"> 6</w:t>
            </w:r>
          </w:p>
          <w:p w:rsidR="00CF598F" w:rsidRPr="00CF598F" w:rsidRDefault="00CF598F" w:rsidP="000A13CE">
            <w:pPr>
              <w:ind w:left="57"/>
              <w:rPr>
                <w:rFonts w:ascii="Arial" w:hAnsi="Arial" w:cs="Arial"/>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Wood &amp; Sangster </w:t>
            </w:r>
            <w:proofErr w:type="spellStart"/>
            <w:r w:rsidRPr="00CF598F">
              <w:rPr>
                <w:rFonts w:ascii="Arial" w:hAnsi="Arial" w:cs="Arial"/>
                <w:sz w:val="20"/>
                <w:szCs w:val="20"/>
              </w:rPr>
              <w:t>Vol</w:t>
            </w:r>
            <w:proofErr w:type="spellEnd"/>
            <w:r w:rsidRPr="00CF598F">
              <w:rPr>
                <w:rFonts w:ascii="Arial" w:hAnsi="Arial" w:cs="Arial"/>
                <w:sz w:val="20"/>
                <w:szCs w:val="20"/>
              </w:rPr>
              <w:t xml:space="preserve"> 1, </w:t>
            </w:r>
            <w:proofErr w:type="spellStart"/>
            <w:r w:rsidRPr="00CF598F">
              <w:rPr>
                <w:rFonts w:ascii="Arial" w:hAnsi="Arial" w:cs="Arial"/>
                <w:sz w:val="20"/>
                <w:szCs w:val="20"/>
              </w:rPr>
              <w:t>ch</w:t>
            </w:r>
            <w:proofErr w:type="spellEnd"/>
            <w:r w:rsidRPr="00CF598F">
              <w:rPr>
                <w:rFonts w:ascii="Arial" w:hAnsi="Arial" w:cs="Arial"/>
                <w:sz w:val="20"/>
                <w:szCs w:val="20"/>
              </w:rPr>
              <w:t xml:space="preserve"> 6</w:t>
            </w:r>
          </w:p>
          <w:p w:rsidR="00CF598F" w:rsidRPr="00CF598F" w:rsidRDefault="00CF598F" w:rsidP="000A13CE">
            <w:pPr>
              <w:ind w:left="57"/>
              <w:rPr>
                <w:rFonts w:ascii="Arial" w:hAnsi="Arial" w:cs="Arial"/>
                <w:sz w:val="20"/>
                <w:szCs w:val="20"/>
              </w:rPr>
            </w:pPr>
          </w:p>
          <w:p w:rsidR="00CF598F" w:rsidRPr="00CF598F" w:rsidRDefault="00A17599" w:rsidP="000A13CE">
            <w:pPr>
              <w:ind w:left="57" w:right="247"/>
              <w:rPr>
                <w:rFonts w:ascii="Arial" w:hAnsi="Arial" w:cs="Arial"/>
                <w:sz w:val="20"/>
                <w:szCs w:val="20"/>
              </w:rPr>
            </w:pPr>
            <w:hyperlink r:id="rId30" w:history="1">
              <w:r w:rsidR="00CF598F" w:rsidRPr="00CF598F">
                <w:rPr>
                  <w:rStyle w:val="Hyperlink"/>
                  <w:rFonts w:ascii="Arial" w:hAnsi="Arial" w:cs="Arial"/>
                  <w:sz w:val="20"/>
                  <w:szCs w:val="20"/>
                </w:rPr>
                <w:t>www.youtube.com/watch?v=_MOhETvODRo</w:t>
              </w:r>
            </w:hyperlink>
          </w:p>
          <w:p w:rsidR="00CF598F" w:rsidRPr="00CF598F" w:rsidRDefault="00CF598F" w:rsidP="000A13CE">
            <w:pPr>
              <w:ind w:left="57"/>
              <w:rPr>
                <w:rFonts w:ascii="Arial" w:hAnsi="Arial" w:cs="Arial"/>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Pre-prepared hand-out sheet containing deliberate accounting errors, some of which affect the trial balance, some of which don’t</w:t>
            </w:r>
          </w:p>
        </w:tc>
      </w:tr>
      <w:tr w:rsidR="00CF598F" w:rsidRPr="00CF598F" w:rsidTr="000A13CE">
        <w:tc>
          <w:tcPr>
            <w:tcW w:w="1984" w:type="dxa"/>
          </w:tcPr>
          <w:p w:rsidR="00CF598F" w:rsidRPr="00CF598F" w:rsidRDefault="00CF598F" w:rsidP="000A13CE">
            <w:pPr>
              <w:autoSpaceDE w:val="0"/>
              <w:autoSpaceDN w:val="0"/>
              <w:adjustRightInd w:val="0"/>
              <w:ind w:left="57" w:right="-109"/>
              <w:rPr>
                <w:rFonts w:ascii="Arial" w:hAnsi="Arial" w:cs="Arial"/>
                <w:sz w:val="20"/>
                <w:szCs w:val="20"/>
              </w:rPr>
            </w:pPr>
            <w:r w:rsidRPr="00CF598F">
              <w:rPr>
                <w:rFonts w:ascii="Arial" w:hAnsi="Arial" w:cs="Arial"/>
                <w:sz w:val="20"/>
                <w:szCs w:val="20"/>
              </w:rPr>
              <w:t>Make appropriate journal entries,</w:t>
            </w:r>
            <w:r w:rsidRPr="00CF598F">
              <w:rPr>
                <w:rFonts w:ascii="Arial" w:hAnsi="Arial" w:cs="Arial"/>
                <w:iCs/>
                <w:sz w:val="20"/>
                <w:szCs w:val="20"/>
              </w:rPr>
              <w:t xml:space="preserve"> use a suspense account to correct errors </w:t>
            </w:r>
            <w:r w:rsidRPr="00CF598F">
              <w:rPr>
                <w:rFonts w:ascii="Arial" w:hAnsi="Arial" w:cs="Arial"/>
                <w:iCs/>
                <w:sz w:val="20"/>
                <w:szCs w:val="20"/>
              </w:rPr>
              <w:lastRenderedPageBreak/>
              <w:t>which do not affect the trial balance, prepare journal entries for corrections,</w:t>
            </w:r>
            <w:r w:rsidRPr="00CF598F">
              <w:rPr>
                <w:rFonts w:ascii="Arial" w:hAnsi="Arial" w:cs="Arial"/>
                <w:iCs/>
                <w:sz w:val="20"/>
                <w:szCs w:val="20"/>
              </w:rPr>
              <w:br/>
              <w:t>and amend profit and other accounts/ statements</w:t>
            </w:r>
          </w:p>
        </w:tc>
        <w:tc>
          <w:tcPr>
            <w:tcW w:w="6095"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lastRenderedPageBreak/>
              <w:t>Review of the previous activity and lead a whole class discussion to recap with examples the correction of errors and the six types of error which do not affect trial balances.</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lastRenderedPageBreak/>
              <w:t>Then demonstrate to the class the preparation of journal entries to correct errors/amend accounts.</w:t>
            </w:r>
          </w:p>
          <w:p w:rsidR="00CF598F" w:rsidRPr="00CF598F" w:rsidRDefault="00CF598F" w:rsidP="000A13CE">
            <w:pPr>
              <w:ind w:left="57"/>
              <w:rPr>
                <w:rFonts w:ascii="Arial" w:hAnsi="Arial" w:cs="Arial"/>
                <w:sz w:val="20"/>
                <w:szCs w:val="20"/>
                <w:lang w:eastAsia="en-GB"/>
              </w:rPr>
            </w:pPr>
          </w:p>
          <w:p w:rsidR="00CF598F" w:rsidRPr="00CF598F" w:rsidRDefault="00CF598F" w:rsidP="000A13CE">
            <w:pPr>
              <w:autoSpaceDE w:val="0"/>
              <w:autoSpaceDN w:val="0"/>
              <w:adjustRightInd w:val="0"/>
              <w:ind w:left="57"/>
              <w:rPr>
                <w:rFonts w:ascii="Arial" w:hAnsi="Arial" w:cs="Arial"/>
                <w:sz w:val="20"/>
                <w:szCs w:val="20"/>
              </w:rPr>
            </w:pPr>
            <w:r w:rsidRPr="00CF598F">
              <w:rPr>
                <w:rFonts w:ascii="Arial" w:hAnsi="Arial" w:cs="Arial"/>
                <w:sz w:val="20"/>
                <w:szCs w:val="20"/>
                <w:lang w:eastAsia="en-GB"/>
              </w:rPr>
              <w:t xml:space="preserve">Follow this up by putting suspense account questions on the board and inviting individual learners to work through them in front of the class, explaining the corrections they make as they go. </w:t>
            </w:r>
            <w:r w:rsidRPr="00CF598F">
              <w:rPr>
                <w:rFonts w:ascii="Arial" w:hAnsi="Arial" w:cs="Arial"/>
                <w:b/>
                <w:sz w:val="20"/>
                <w:szCs w:val="20"/>
                <w:lang w:eastAsia="en-GB"/>
              </w:rPr>
              <w:t>(W)</w:t>
            </w:r>
          </w:p>
        </w:tc>
        <w:tc>
          <w:tcPr>
            <w:tcW w:w="3680" w:type="dxa"/>
          </w:tcPr>
          <w:p w:rsidR="00CF598F" w:rsidRPr="00CF598F" w:rsidRDefault="00CF598F" w:rsidP="000A13CE">
            <w:pPr>
              <w:autoSpaceDE w:val="0"/>
              <w:autoSpaceDN w:val="0"/>
              <w:adjustRightInd w:val="0"/>
              <w:ind w:left="57"/>
              <w:rPr>
                <w:rFonts w:ascii="Arial" w:hAnsi="Arial" w:cs="Arial"/>
                <w:sz w:val="20"/>
                <w:szCs w:val="20"/>
                <w:lang w:eastAsia="en-GB"/>
              </w:rPr>
            </w:pPr>
            <w:r w:rsidRPr="00CF598F">
              <w:rPr>
                <w:rFonts w:ascii="Arial" w:hAnsi="Arial" w:cs="Arial"/>
                <w:sz w:val="20"/>
                <w:szCs w:val="20"/>
                <w:lang w:eastAsia="en-GB"/>
              </w:rPr>
              <w:lastRenderedPageBreak/>
              <w:t>Give particular attention here to:</w:t>
            </w:r>
          </w:p>
          <w:p w:rsidR="00CF598F" w:rsidRPr="00CF598F"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73"/>
              </w:numPr>
              <w:autoSpaceDE w:val="0"/>
              <w:autoSpaceDN w:val="0"/>
              <w:adjustRightInd w:val="0"/>
              <w:rPr>
                <w:rFonts w:cs="Arial"/>
                <w:lang w:eastAsia="en-GB"/>
              </w:rPr>
            </w:pPr>
            <w:r w:rsidRPr="000A13CE">
              <w:rPr>
                <w:rFonts w:cs="Arial"/>
                <w:lang w:eastAsia="en-GB"/>
              </w:rPr>
              <w:t>how to open a suspense account</w:t>
            </w:r>
          </w:p>
          <w:p w:rsidR="00CF598F" w:rsidRPr="000A13CE" w:rsidRDefault="00CF598F" w:rsidP="0058768D">
            <w:pPr>
              <w:pStyle w:val="ListParagraph"/>
              <w:numPr>
                <w:ilvl w:val="0"/>
                <w:numId w:val="73"/>
              </w:numPr>
              <w:autoSpaceDE w:val="0"/>
              <w:autoSpaceDN w:val="0"/>
              <w:adjustRightInd w:val="0"/>
              <w:rPr>
                <w:rFonts w:cs="Arial"/>
                <w:lang w:eastAsia="en-GB"/>
              </w:rPr>
            </w:pPr>
            <w:r w:rsidRPr="000A13CE">
              <w:rPr>
                <w:rFonts w:cs="Arial"/>
                <w:lang w:eastAsia="en-GB"/>
              </w:rPr>
              <w:t xml:space="preserve">the six types of error that do not </w:t>
            </w:r>
            <w:r w:rsidRPr="000A13CE">
              <w:rPr>
                <w:rFonts w:cs="Arial"/>
                <w:lang w:eastAsia="en-GB"/>
              </w:rPr>
              <w:lastRenderedPageBreak/>
              <w:t>affect trial balances</w:t>
            </w:r>
          </w:p>
          <w:p w:rsidR="00CF598F" w:rsidRPr="000A13CE" w:rsidRDefault="00CF598F" w:rsidP="0058768D">
            <w:pPr>
              <w:pStyle w:val="ListParagraph"/>
              <w:numPr>
                <w:ilvl w:val="0"/>
                <w:numId w:val="73"/>
              </w:numPr>
              <w:autoSpaceDE w:val="0"/>
              <w:autoSpaceDN w:val="0"/>
              <w:adjustRightInd w:val="0"/>
              <w:rPr>
                <w:rFonts w:cs="Arial"/>
                <w:lang w:eastAsia="en-GB"/>
              </w:rPr>
            </w:pPr>
            <w:r w:rsidRPr="000A13CE">
              <w:rPr>
                <w:rFonts w:cs="Arial"/>
                <w:lang w:eastAsia="en-GB"/>
              </w:rPr>
              <w:t>how to make journal entries to correct errors</w:t>
            </w:r>
          </w:p>
          <w:p w:rsidR="00CF598F" w:rsidRPr="000A13CE" w:rsidRDefault="00CF598F" w:rsidP="0058768D">
            <w:pPr>
              <w:pStyle w:val="ListParagraph"/>
              <w:numPr>
                <w:ilvl w:val="0"/>
                <w:numId w:val="73"/>
              </w:numPr>
              <w:autoSpaceDE w:val="0"/>
              <w:autoSpaceDN w:val="0"/>
              <w:adjustRightInd w:val="0"/>
              <w:rPr>
                <w:rFonts w:cs="Arial"/>
                <w:lang w:eastAsia="en-GB"/>
              </w:rPr>
            </w:pPr>
            <w:r w:rsidRPr="000A13CE">
              <w:rPr>
                <w:rFonts w:cs="Arial"/>
                <w:lang w:eastAsia="en-GB"/>
              </w:rPr>
              <w:t>how to post journal entries to the suspense account</w:t>
            </w:r>
          </w:p>
          <w:p w:rsidR="00CF598F" w:rsidRPr="000A13CE" w:rsidRDefault="00CF598F" w:rsidP="0058768D">
            <w:pPr>
              <w:pStyle w:val="ListParagraph"/>
              <w:numPr>
                <w:ilvl w:val="0"/>
                <w:numId w:val="73"/>
              </w:numPr>
              <w:autoSpaceDE w:val="0"/>
              <w:autoSpaceDN w:val="0"/>
              <w:adjustRightInd w:val="0"/>
              <w:rPr>
                <w:rFonts w:cs="Arial"/>
                <w:lang w:eastAsia="en-GB"/>
              </w:rPr>
            </w:pPr>
            <w:r w:rsidRPr="000A13CE">
              <w:rPr>
                <w:rFonts w:cs="Arial"/>
                <w:lang w:eastAsia="en-GB"/>
              </w:rPr>
              <w:t>emphasising a suspense account should balance after all postings to it have been made correctly</w:t>
            </w:r>
          </w:p>
          <w:p w:rsidR="00CF598F" w:rsidRPr="000A13CE" w:rsidRDefault="00CF598F" w:rsidP="0058768D">
            <w:pPr>
              <w:pStyle w:val="ListParagraph"/>
              <w:numPr>
                <w:ilvl w:val="0"/>
                <w:numId w:val="73"/>
              </w:numPr>
              <w:autoSpaceDE w:val="0"/>
              <w:autoSpaceDN w:val="0"/>
              <w:adjustRightInd w:val="0"/>
              <w:rPr>
                <w:rFonts w:cs="Arial"/>
                <w:lang w:eastAsia="en-GB"/>
              </w:rPr>
            </w:pPr>
            <w:r w:rsidRPr="000A13CE">
              <w:rPr>
                <w:rFonts w:cs="Arial"/>
                <w:lang w:eastAsia="en-GB"/>
              </w:rPr>
              <w:t>the correction of gross and net profits and working capital</w:t>
            </w:r>
          </w:p>
          <w:p w:rsidR="00CF598F" w:rsidRPr="000A13CE" w:rsidRDefault="00CF598F" w:rsidP="0058768D">
            <w:pPr>
              <w:pStyle w:val="ListParagraph"/>
              <w:numPr>
                <w:ilvl w:val="0"/>
                <w:numId w:val="73"/>
              </w:numPr>
              <w:autoSpaceDE w:val="0"/>
              <w:autoSpaceDN w:val="0"/>
              <w:adjustRightInd w:val="0"/>
              <w:rPr>
                <w:rFonts w:cs="Arial"/>
                <w:lang w:eastAsia="en-GB"/>
              </w:rPr>
            </w:pPr>
            <w:proofErr w:type="gramStart"/>
            <w:r w:rsidRPr="000A13CE">
              <w:rPr>
                <w:rFonts w:cs="Arial"/>
                <w:lang w:eastAsia="en-GB"/>
              </w:rPr>
              <w:t>ensuring</w:t>
            </w:r>
            <w:proofErr w:type="gramEnd"/>
            <w:r w:rsidRPr="000A13CE">
              <w:rPr>
                <w:rFonts w:cs="Arial"/>
                <w:lang w:eastAsia="en-GB"/>
              </w:rPr>
              <w:t xml:space="preserve"> learners can distinguish between a requirement to correct profit and a requirement to state the effect of errors on net profit.</w:t>
            </w:r>
          </w:p>
          <w:p w:rsidR="00CF598F" w:rsidRPr="00CF598F" w:rsidRDefault="00CF598F" w:rsidP="000A13CE">
            <w:pPr>
              <w:ind w:left="57" w:right="-57"/>
              <w:rPr>
                <w:rFonts w:ascii="Arial" w:hAnsi="Arial" w:cs="Arial"/>
                <w:sz w:val="20"/>
                <w:szCs w:val="20"/>
                <w:lang w:eastAsia="en-GB"/>
              </w:rPr>
            </w:pPr>
          </w:p>
          <w:p w:rsidR="00CF598F" w:rsidRPr="00CF598F" w:rsidRDefault="00CF598F" w:rsidP="000A13CE">
            <w:pPr>
              <w:ind w:left="57" w:right="-57"/>
              <w:rPr>
                <w:rFonts w:ascii="Arial" w:hAnsi="Arial" w:cs="Arial"/>
                <w:b/>
                <w:sz w:val="20"/>
                <w:szCs w:val="20"/>
                <w:u w:val="single"/>
              </w:rPr>
            </w:pPr>
            <w:r w:rsidRPr="00CF598F">
              <w:rPr>
                <w:rFonts w:ascii="Arial" w:hAnsi="Arial" w:cs="Arial"/>
                <w:b/>
                <w:sz w:val="20"/>
                <w:szCs w:val="20"/>
                <w:u w:val="single"/>
              </w:rPr>
              <w:t>KEY CONCEPTS:</w:t>
            </w:r>
          </w:p>
          <w:p w:rsidR="00CF598F" w:rsidRPr="000A13CE" w:rsidRDefault="00CF598F" w:rsidP="0058768D">
            <w:pPr>
              <w:pStyle w:val="ListParagraph"/>
              <w:numPr>
                <w:ilvl w:val="0"/>
                <w:numId w:val="74"/>
              </w:numPr>
              <w:ind w:right="-113"/>
              <w:rPr>
                <w:rFonts w:cs="Arial"/>
                <w:b/>
              </w:rPr>
            </w:pPr>
            <w:r w:rsidRPr="000A13CE">
              <w:rPr>
                <w:rFonts w:cs="Arial"/>
                <w:b/>
              </w:rPr>
              <w:t>Duality (Double-entry)</w:t>
            </w:r>
          </w:p>
          <w:p w:rsidR="00CF598F" w:rsidRPr="000A13CE" w:rsidRDefault="00CF598F" w:rsidP="0058768D">
            <w:pPr>
              <w:pStyle w:val="ListParagraph"/>
              <w:numPr>
                <w:ilvl w:val="0"/>
                <w:numId w:val="74"/>
              </w:numPr>
              <w:ind w:right="-113"/>
              <w:rPr>
                <w:rFonts w:cs="Arial"/>
                <w:b/>
              </w:rPr>
            </w:pPr>
            <w:r w:rsidRPr="000A13CE">
              <w:rPr>
                <w:rFonts w:cs="Arial"/>
                <w:b/>
              </w:rPr>
              <w:t>Business Entity</w:t>
            </w:r>
          </w:p>
        </w:tc>
        <w:tc>
          <w:tcPr>
            <w:tcW w:w="2842" w:type="dxa"/>
          </w:tcPr>
          <w:p w:rsidR="00CF598F" w:rsidRPr="00CF598F" w:rsidRDefault="00CF598F" w:rsidP="000A13CE">
            <w:pPr>
              <w:ind w:left="57"/>
              <w:rPr>
                <w:rFonts w:ascii="Arial" w:hAnsi="Arial" w:cs="Arial"/>
                <w:sz w:val="20"/>
                <w:szCs w:val="20"/>
              </w:rPr>
            </w:pPr>
            <w:r w:rsidRPr="00CF598F">
              <w:rPr>
                <w:rFonts w:ascii="Arial" w:hAnsi="Arial" w:cs="Arial"/>
                <w:sz w:val="20"/>
                <w:szCs w:val="20"/>
              </w:rPr>
              <w:lastRenderedPageBreak/>
              <w:t xml:space="preserve">Randall &amp; Hopkins, </w:t>
            </w:r>
            <w:proofErr w:type="spellStart"/>
            <w:r w:rsidRPr="00CF598F">
              <w:rPr>
                <w:rFonts w:ascii="Arial" w:hAnsi="Arial" w:cs="Arial"/>
                <w:sz w:val="20"/>
                <w:szCs w:val="20"/>
              </w:rPr>
              <w:t>ch</w:t>
            </w:r>
            <w:proofErr w:type="spellEnd"/>
            <w:r w:rsidRPr="00CF598F">
              <w:rPr>
                <w:rFonts w:ascii="Arial" w:hAnsi="Arial" w:cs="Arial"/>
                <w:sz w:val="20"/>
                <w:szCs w:val="20"/>
              </w:rPr>
              <w:t xml:space="preserve"> 15</w:t>
            </w:r>
          </w:p>
          <w:p w:rsidR="00CF598F" w:rsidRPr="00CF598F" w:rsidRDefault="00CF598F" w:rsidP="000A13CE">
            <w:pPr>
              <w:ind w:left="57"/>
              <w:rPr>
                <w:rFonts w:ascii="Arial" w:hAnsi="Arial" w:cs="Arial"/>
                <w:sz w:val="20"/>
                <w:szCs w:val="20"/>
              </w:rPr>
            </w:pPr>
          </w:p>
          <w:p w:rsidR="00CF598F" w:rsidRPr="00CF598F" w:rsidRDefault="00CF598F" w:rsidP="000A13CE">
            <w:pPr>
              <w:ind w:left="57"/>
              <w:rPr>
                <w:rFonts w:ascii="Arial" w:hAnsi="Arial" w:cs="Arial"/>
                <w:sz w:val="20"/>
                <w:szCs w:val="20"/>
              </w:rPr>
            </w:pPr>
            <w:r w:rsidRPr="00CF598F">
              <w:rPr>
                <w:rFonts w:ascii="Arial" w:hAnsi="Arial" w:cs="Arial"/>
                <w:sz w:val="20"/>
                <w:szCs w:val="20"/>
              </w:rPr>
              <w:t xml:space="preserve">Wood &amp; Sangster </w:t>
            </w:r>
            <w:proofErr w:type="spellStart"/>
            <w:r w:rsidRPr="00CF598F">
              <w:rPr>
                <w:rFonts w:ascii="Arial" w:hAnsi="Arial" w:cs="Arial"/>
                <w:sz w:val="20"/>
                <w:szCs w:val="20"/>
              </w:rPr>
              <w:t>Vol</w:t>
            </w:r>
            <w:proofErr w:type="spellEnd"/>
            <w:r w:rsidRPr="00CF598F">
              <w:rPr>
                <w:rFonts w:ascii="Arial" w:hAnsi="Arial" w:cs="Arial"/>
                <w:sz w:val="20"/>
                <w:szCs w:val="20"/>
              </w:rPr>
              <w:t xml:space="preserve"> 1, </w:t>
            </w:r>
            <w:proofErr w:type="spellStart"/>
            <w:r w:rsidRPr="00CF598F">
              <w:rPr>
                <w:rFonts w:ascii="Arial" w:hAnsi="Arial" w:cs="Arial"/>
                <w:sz w:val="20"/>
                <w:szCs w:val="20"/>
              </w:rPr>
              <w:t>ch</w:t>
            </w:r>
            <w:proofErr w:type="spellEnd"/>
            <w:r w:rsidRPr="00CF598F">
              <w:rPr>
                <w:rFonts w:ascii="Arial" w:hAnsi="Arial" w:cs="Arial"/>
                <w:sz w:val="20"/>
                <w:szCs w:val="20"/>
              </w:rPr>
              <w:t xml:space="preserve"> 32–33</w:t>
            </w:r>
          </w:p>
        </w:tc>
      </w:tr>
    </w:tbl>
    <w:p w:rsidR="00CF598F" w:rsidRDefault="00CF598F" w:rsidP="00CF598F">
      <w:pPr>
        <w:ind w:left="-567" w:right="43"/>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CF598F" w:rsidRPr="000A13CE" w:rsidTr="000A13CE">
        <w:trPr>
          <w:trHeight w:hRule="exact" w:val="680"/>
          <w:tblHeader/>
        </w:trPr>
        <w:tc>
          <w:tcPr>
            <w:tcW w:w="1985" w:type="dxa"/>
            <w:shd w:val="clear" w:color="auto" w:fill="C30045"/>
            <w:vAlign w:val="center"/>
          </w:tcPr>
          <w:p w:rsidR="00CF598F" w:rsidRPr="000A13CE" w:rsidRDefault="00CF598F" w:rsidP="000A13CE">
            <w:pPr>
              <w:ind w:left="57"/>
              <w:rPr>
                <w:rFonts w:ascii="Arial" w:hAnsi="Arial" w:cs="Arial"/>
                <w:b/>
                <w:color w:val="FFFFFF"/>
                <w:sz w:val="20"/>
                <w:szCs w:val="20"/>
              </w:rPr>
            </w:pPr>
            <w:r w:rsidRPr="000A13CE">
              <w:rPr>
                <w:rFonts w:ascii="Arial" w:hAnsi="Arial" w:cs="Arial"/>
                <w:b/>
                <w:color w:val="FFFFFF"/>
                <w:sz w:val="20"/>
                <w:szCs w:val="20"/>
              </w:rPr>
              <w:t>Learning objectives</w:t>
            </w:r>
          </w:p>
        </w:tc>
        <w:tc>
          <w:tcPr>
            <w:tcW w:w="6095" w:type="dxa"/>
            <w:shd w:val="clear" w:color="auto" w:fill="C30045"/>
            <w:vAlign w:val="center"/>
          </w:tcPr>
          <w:p w:rsidR="00CF598F" w:rsidRPr="000A13CE" w:rsidRDefault="00CF598F" w:rsidP="000A13CE">
            <w:pPr>
              <w:ind w:left="57"/>
              <w:rPr>
                <w:rFonts w:ascii="Arial" w:hAnsi="Arial" w:cs="Arial"/>
                <w:b/>
                <w:color w:val="FFFFFF"/>
                <w:sz w:val="20"/>
                <w:szCs w:val="20"/>
              </w:rPr>
            </w:pPr>
            <w:r w:rsidRPr="000A13CE">
              <w:rPr>
                <w:rFonts w:ascii="Arial" w:hAnsi="Arial" w:cs="Arial"/>
                <w:b/>
                <w:color w:val="FFFFFF"/>
                <w:sz w:val="20"/>
                <w:szCs w:val="20"/>
              </w:rPr>
              <w:t>Suggested teaching activities</w:t>
            </w:r>
          </w:p>
        </w:tc>
        <w:tc>
          <w:tcPr>
            <w:tcW w:w="3678" w:type="dxa"/>
            <w:shd w:val="clear" w:color="auto" w:fill="C30045"/>
            <w:vAlign w:val="center"/>
          </w:tcPr>
          <w:p w:rsidR="00CF598F" w:rsidRPr="000A13CE" w:rsidRDefault="00CF598F" w:rsidP="000A13CE">
            <w:pPr>
              <w:ind w:left="57" w:right="878"/>
              <w:rPr>
                <w:rFonts w:ascii="Arial" w:hAnsi="Arial" w:cs="Arial"/>
                <w:b/>
                <w:color w:val="FFFFFF"/>
                <w:sz w:val="20"/>
                <w:szCs w:val="20"/>
              </w:rPr>
            </w:pPr>
            <w:r w:rsidRPr="000A13CE">
              <w:rPr>
                <w:rFonts w:ascii="Arial" w:hAnsi="Arial" w:cs="Arial"/>
                <w:b/>
                <w:color w:val="FFFFFF"/>
                <w:sz w:val="20"/>
                <w:szCs w:val="20"/>
              </w:rPr>
              <w:t>Teacher guidance notes and key concepts</w:t>
            </w:r>
          </w:p>
        </w:tc>
        <w:tc>
          <w:tcPr>
            <w:tcW w:w="2843" w:type="dxa"/>
            <w:shd w:val="clear" w:color="auto" w:fill="C30045"/>
            <w:vAlign w:val="center"/>
          </w:tcPr>
          <w:p w:rsidR="00CF598F" w:rsidRPr="000A13CE" w:rsidRDefault="00CF598F" w:rsidP="000A13CE">
            <w:pPr>
              <w:ind w:left="57"/>
              <w:rPr>
                <w:rFonts w:ascii="Arial" w:hAnsi="Arial" w:cs="Arial"/>
                <w:b/>
                <w:color w:val="FFFFFF"/>
                <w:sz w:val="20"/>
                <w:szCs w:val="20"/>
              </w:rPr>
            </w:pPr>
            <w:r w:rsidRPr="000A13CE">
              <w:rPr>
                <w:rFonts w:ascii="Arial" w:hAnsi="Arial" w:cs="Arial"/>
                <w:b/>
                <w:color w:val="FFFFFF"/>
                <w:sz w:val="20"/>
                <w:szCs w:val="20"/>
              </w:rPr>
              <w:t>Learning resources</w:t>
            </w:r>
          </w:p>
        </w:tc>
      </w:tr>
      <w:tr w:rsidR="00CF598F" w:rsidRPr="000A13CE" w:rsidTr="000A13CE">
        <w:tc>
          <w:tcPr>
            <w:tcW w:w="14601" w:type="dxa"/>
            <w:gridSpan w:val="4"/>
          </w:tcPr>
          <w:p w:rsidR="00CF598F" w:rsidRPr="000A13CE" w:rsidRDefault="00CF598F" w:rsidP="000A13CE">
            <w:pPr>
              <w:ind w:left="57" w:right="45"/>
              <w:rPr>
                <w:rFonts w:ascii="Arial" w:hAnsi="Arial" w:cs="Arial"/>
                <w:b/>
                <w:sz w:val="20"/>
                <w:szCs w:val="20"/>
              </w:rPr>
            </w:pPr>
            <w:r w:rsidRPr="000A13CE">
              <w:rPr>
                <w:rFonts w:ascii="Arial" w:hAnsi="Arial" w:cs="Arial"/>
                <w:b/>
                <w:sz w:val="20"/>
                <w:szCs w:val="20"/>
              </w:rPr>
              <w:t>Accounting for non-current assets</w:t>
            </w:r>
          </w:p>
        </w:tc>
      </w:tr>
      <w:tr w:rsidR="00CF598F" w:rsidRPr="000A13CE" w:rsidTr="000A13CE">
        <w:tc>
          <w:tcPr>
            <w:tcW w:w="1985" w:type="dxa"/>
          </w:tcPr>
          <w:p w:rsidR="00CF598F" w:rsidRPr="000A13CE" w:rsidRDefault="00CF598F" w:rsidP="000A13CE">
            <w:pPr>
              <w:pStyle w:val="BodyText"/>
              <w:ind w:left="57" w:right="-108"/>
              <w:rPr>
                <w:rFonts w:cs="Arial"/>
              </w:rPr>
            </w:pPr>
            <w:r w:rsidRPr="000A13CE">
              <w:rPr>
                <w:rFonts w:cs="Arial"/>
              </w:rPr>
              <w:t xml:space="preserve">Understand the causes of depreciation and the methods for recording it </w:t>
            </w:r>
            <w:r w:rsidRPr="000A13CE">
              <w:rPr>
                <w:rFonts w:cs="Arial"/>
                <w:iCs/>
              </w:rPr>
              <w:t>in the books of account</w:t>
            </w:r>
          </w:p>
        </w:tc>
        <w:tc>
          <w:tcPr>
            <w:tcW w:w="6095" w:type="dxa"/>
          </w:tcPr>
          <w:p w:rsidR="00CF598F" w:rsidRPr="000A13CE" w:rsidRDefault="00CF598F" w:rsidP="000A13CE">
            <w:pPr>
              <w:autoSpaceDE w:val="0"/>
              <w:autoSpaceDN w:val="0"/>
              <w:adjustRightInd w:val="0"/>
              <w:ind w:left="57"/>
              <w:rPr>
                <w:rFonts w:ascii="Arial" w:hAnsi="Arial" w:cs="Arial"/>
                <w:sz w:val="20"/>
                <w:szCs w:val="20"/>
                <w:lang w:eastAsia="en-GB"/>
              </w:rPr>
            </w:pPr>
            <w:r w:rsidRPr="000A13CE">
              <w:rPr>
                <w:rFonts w:ascii="Arial" w:hAnsi="Arial" w:cs="Arial"/>
                <w:sz w:val="20"/>
                <w:szCs w:val="20"/>
                <w:lang w:eastAsia="en-GB"/>
              </w:rPr>
              <w:t>Ask learners to use the internet to research the following:</w:t>
            </w:r>
          </w:p>
          <w:p w:rsidR="00CF598F" w:rsidRPr="000A13CE"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75"/>
              </w:numPr>
              <w:autoSpaceDE w:val="0"/>
              <w:autoSpaceDN w:val="0"/>
              <w:adjustRightInd w:val="0"/>
              <w:rPr>
                <w:rFonts w:cs="Arial"/>
                <w:lang w:eastAsia="en-GB"/>
              </w:rPr>
            </w:pPr>
            <w:r w:rsidRPr="000A13CE">
              <w:rPr>
                <w:rFonts w:cs="Arial"/>
                <w:lang w:eastAsia="en-GB"/>
              </w:rPr>
              <w:t xml:space="preserve">the term ‘depreciation’ </w:t>
            </w:r>
          </w:p>
          <w:p w:rsidR="00CF598F" w:rsidRPr="000A13CE" w:rsidRDefault="00CF598F" w:rsidP="0058768D">
            <w:pPr>
              <w:pStyle w:val="ListParagraph"/>
              <w:numPr>
                <w:ilvl w:val="0"/>
                <w:numId w:val="75"/>
              </w:numPr>
              <w:autoSpaceDE w:val="0"/>
              <w:autoSpaceDN w:val="0"/>
              <w:adjustRightInd w:val="0"/>
              <w:rPr>
                <w:rFonts w:cs="Arial"/>
                <w:lang w:eastAsia="en-GB"/>
              </w:rPr>
            </w:pPr>
            <w:r w:rsidRPr="000A13CE">
              <w:rPr>
                <w:rFonts w:cs="Arial"/>
                <w:lang w:eastAsia="en-GB"/>
              </w:rPr>
              <w:t>why it is calculated</w:t>
            </w:r>
          </w:p>
          <w:p w:rsidR="00CF598F" w:rsidRPr="000A13CE" w:rsidRDefault="00CF598F" w:rsidP="0058768D">
            <w:pPr>
              <w:pStyle w:val="ListParagraph"/>
              <w:numPr>
                <w:ilvl w:val="0"/>
                <w:numId w:val="75"/>
              </w:numPr>
              <w:autoSpaceDE w:val="0"/>
              <w:autoSpaceDN w:val="0"/>
              <w:adjustRightInd w:val="0"/>
              <w:rPr>
                <w:rFonts w:cs="Arial"/>
                <w:lang w:eastAsia="en-GB"/>
              </w:rPr>
            </w:pPr>
            <w:r w:rsidRPr="000A13CE">
              <w:rPr>
                <w:rFonts w:cs="Arial"/>
                <w:lang w:eastAsia="en-GB"/>
              </w:rPr>
              <w:t>how it is calculated, including the methods of its calculation</w:t>
            </w:r>
          </w:p>
          <w:p w:rsidR="00CF598F" w:rsidRPr="000A13CE" w:rsidRDefault="00CF598F" w:rsidP="0058768D">
            <w:pPr>
              <w:pStyle w:val="ListParagraph"/>
              <w:numPr>
                <w:ilvl w:val="0"/>
                <w:numId w:val="75"/>
              </w:numPr>
              <w:autoSpaceDE w:val="0"/>
              <w:autoSpaceDN w:val="0"/>
              <w:adjustRightInd w:val="0"/>
              <w:rPr>
                <w:rFonts w:cs="Arial"/>
                <w:lang w:eastAsia="en-GB"/>
              </w:rPr>
            </w:pPr>
            <w:proofErr w:type="gramStart"/>
            <w:r w:rsidRPr="000A13CE">
              <w:rPr>
                <w:rFonts w:cs="Arial"/>
                <w:lang w:eastAsia="en-GB"/>
              </w:rPr>
              <w:t>how</w:t>
            </w:r>
            <w:proofErr w:type="gramEnd"/>
            <w:r w:rsidRPr="000A13CE">
              <w:rPr>
                <w:rFonts w:cs="Arial"/>
                <w:lang w:eastAsia="en-GB"/>
              </w:rPr>
              <w:t xml:space="preserve"> it is recorded in the books of account. </w:t>
            </w:r>
            <w:r w:rsidRPr="000A13CE">
              <w:rPr>
                <w:rFonts w:cs="Arial"/>
                <w:b/>
                <w:lang w:eastAsia="en-GB"/>
              </w:rPr>
              <w:t>(I)</w:t>
            </w:r>
          </w:p>
          <w:p w:rsidR="00CF598F" w:rsidRPr="000A13CE"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0A13CE">
            <w:pPr>
              <w:autoSpaceDE w:val="0"/>
              <w:autoSpaceDN w:val="0"/>
              <w:adjustRightInd w:val="0"/>
              <w:ind w:left="57"/>
              <w:rPr>
                <w:rFonts w:ascii="Arial" w:hAnsi="Arial" w:cs="Arial"/>
                <w:sz w:val="20"/>
                <w:szCs w:val="20"/>
                <w:lang w:eastAsia="en-GB"/>
              </w:rPr>
            </w:pPr>
            <w:r w:rsidRPr="000A13CE">
              <w:rPr>
                <w:rFonts w:ascii="Arial" w:hAnsi="Arial" w:cs="Arial"/>
                <w:sz w:val="20"/>
                <w:szCs w:val="20"/>
                <w:lang w:eastAsia="en-GB"/>
              </w:rPr>
              <w:t xml:space="preserve">Follow this up with a class discussion on learners’ findings, </w:t>
            </w:r>
            <w:r w:rsidRPr="000A13CE">
              <w:rPr>
                <w:rFonts w:ascii="Arial" w:hAnsi="Arial" w:cs="Arial"/>
                <w:sz w:val="20"/>
                <w:szCs w:val="20"/>
                <w:lang w:eastAsia="en-GB"/>
              </w:rPr>
              <w:lastRenderedPageBreak/>
              <w:t>focussing in particular on the relevant merits of straight line and reducing balance methods of depreciation. This should include:</w:t>
            </w:r>
          </w:p>
          <w:p w:rsidR="00CF598F" w:rsidRPr="000A13CE"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76"/>
              </w:numPr>
              <w:autoSpaceDE w:val="0"/>
              <w:autoSpaceDN w:val="0"/>
              <w:adjustRightInd w:val="0"/>
              <w:rPr>
                <w:rFonts w:cs="Arial"/>
                <w:lang w:eastAsia="en-GB"/>
              </w:rPr>
            </w:pPr>
            <w:r w:rsidRPr="000A13CE">
              <w:rPr>
                <w:rFonts w:cs="Arial"/>
                <w:lang w:eastAsia="en-GB"/>
              </w:rPr>
              <w:t>discussion of which method is appropriate for each occasion and class of non-current assets</w:t>
            </w:r>
          </w:p>
          <w:p w:rsidR="00CF598F" w:rsidRPr="000A13CE" w:rsidRDefault="00CF598F" w:rsidP="0058768D">
            <w:pPr>
              <w:pStyle w:val="ListParagraph"/>
              <w:numPr>
                <w:ilvl w:val="0"/>
                <w:numId w:val="76"/>
              </w:numPr>
              <w:autoSpaceDE w:val="0"/>
              <w:autoSpaceDN w:val="0"/>
              <w:adjustRightInd w:val="0"/>
              <w:rPr>
                <w:rFonts w:cs="Arial"/>
                <w:lang w:eastAsia="en-GB"/>
              </w:rPr>
            </w:pPr>
            <w:r w:rsidRPr="000A13CE">
              <w:rPr>
                <w:rFonts w:cs="Arial"/>
                <w:lang w:eastAsia="en-GB"/>
              </w:rPr>
              <w:t>what learners understand by net book value</w:t>
            </w:r>
          </w:p>
          <w:p w:rsidR="00CF598F" w:rsidRPr="000A13CE" w:rsidRDefault="00CF598F" w:rsidP="0058768D">
            <w:pPr>
              <w:pStyle w:val="ListParagraph"/>
              <w:numPr>
                <w:ilvl w:val="0"/>
                <w:numId w:val="76"/>
              </w:numPr>
              <w:autoSpaceDE w:val="0"/>
              <w:autoSpaceDN w:val="0"/>
              <w:adjustRightInd w:val="0"/>
              <w:rPr>
                <w:rFonts w:cs="Arial"/>
                <w:lang w:eastAsia="en-GB"/>
              </w:rPr>
            </w:pPr>
            <w:proofErr w:type="gramStart"/>
            <w:r w:rsidRPr="000A13CE">
              <w:rPr>
                <w:rFonts w:cs="Arial"/>
                <w:lang w:eastAsia="en-GB"/>
              </w:rPr>
              <w:t>explaining</w:t>
            </w:r>
            <w:proofErr w:type="gramEnd"/>
            <w:r w:rsidRPr="000A13CE">
              <w:rPr>
                <w:rFonts w:cs="Arial"/>
                <w:lang w:eastAsia="en-GB"/>
              </w:rPr>
              <w:t xml:space="preserve"> to learners that capital expenditure on non-current assets is a kind of “deferred” revenue expenditure and should be spread over the life of the assets on an equitable basis. </w:t>
            </w:r>
            <w:r w:rsidRPr="000A13CE">
              <w:rPr>
                <w:rFonts w:cs="Arial"/>
                <w:b/>
                <w:lang w:eastAsia="en-GB"/>
              </w:rPr>
              <w:t>(W)</w:t>
            </w:r>
          </w:p>
          <w:p w:rsidR="00CF598F" w:rsidRPr="000A13CE"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0A13CE">
            <w:pPr>
              <w:autoSpaceDE w:val="0"/>
              <w:autoSpaceDN w:val="0"/>
              <w:adjustRightInd w:val="0"/>
              <w:ind w:left="57" w:right="34"/>
              <w:rPr>
                <w:rFonts w:ascii="Arial" w:hAnsi="Arial" w:cs="Arial"/>
                <w:b/>
                <w:sz w:val="20"/>
                <w:szCs w:val="20"/>
              </w:rPr>
            </w:pPr>
            <w:r w:rsidRPr="000A13CE">
              <w:rPr>
                <w:rFonts w:ascii="Arial" w:hAnsi="Arial" w:cs="Arial"/>
                <w:sz w:val="20"/>
                <w:szCs w:val="20"/>
                <w:lang w:eastAsia="en-GB"/>
              </w:rPr>
              <w:t xml:space="preserve">Complete this activity by putting the class into groups and giving them a missing word test sheet </w:t>
            </w:r>
            <w:r w:rsidRPr="000A13CE">
              <w:rPr>
                <w:rFonts w:ascii="Arial" w:hAnsi="Arial" w:cs="Arial"/>
                <w:iCs/>
                <w:sz w:val="20"/>
                <w:szCs w:val="20"/>
                <w:lang w:eastAsia="en-GB"/>
              </w:rPr>
              <w:t>where they</w:t>
            </w:r>
            <w:r w:rsidRPr="000A13CE">
              <w:rPr>
                <w:rFonts w:ascii="Arial" w:hAnsi="Arial" w:cs="Arial"/>
                <w:sz w:val="20"/>
                <w:szCs w:val="20"/>
                <w:lang w:eastAsia="en-GB"/>
              </w:rPr>
              <w:t xml:space="preserve"> select the correct answer from a list of terms or questions</w:t>
            </w:r>
            <w:r w:rsidRPr="000A13CE">
              <w:rPr>
                <w:rFonts w:ascii="Arial" w:hAnsi="Arial" w:cs="Arial"/>
                <w:iCs/>
                <w:sz w:val="20"/>
                <w:szCs w:val="20"/>
                <w:lang w:eastAsia="en-GB"/>
              </w:rPr>
              <w:t xml:space="preserve">. </w:t>
            </w:r>
            <w:r w:rsidRPr="000A13CE">
              <w:rPr>
                <w:rFonts w:ascii="Arial" w:hAnsi="Arial" w:cs="Arial"/>
                <w:b/>
                <w:sz w:val="20"/>
                <w:szCs w:val="20"/>
                <w:lang w:eastAsia="en-GB"/>
              </w:rPr>
              <w:t>(P or G)</w:t>
            </w:r>
            <w:r w:rsidRPr="000A13CE">
              <w:rPr>
                <w:rFonts w:ascii="Arial" w:hAnsi="Arial" w:cs="Arial"/>
                <w:b/>
                <w:sz w:val="20"/>
                <w:szCs w:val="20"/>
              </w:rPr>
              <w:t xml:space="preserve"> (f)</w:t>
            </w:r>
          </w:p>
          <w:p w:rsidR="00CF598F" w:rsidRPr="000A13CE" w:rsidRDefault="00CF598F" w:rsidP="000A13CE">
            <w:pPr>
              <w:autoSpaceDE w:val="0"/>
              <w:autoSpaceDN w:val="0"/>
              <w:adjustRightInd w:val="0"/>
              <w:ind w:left="57" w:right="34"/>
              <w:rPr>
                <w:rFonts w:ascii="Arial" w:hAnsi="Arial" w:cs="Arial"/>
                <w:sz w:val="20"/>
                <w:szCs w:val="20"/>
              </w:rPr>
            </w:pPr>
          </w:p>
          <w:p w:rsidR="00CF598F" w:rsidRPr="000A13CE" w:rsidRDefault="00CF598F" w:rsidP="000A13CE">
            <w:pPr>
              <w:autoSpaceDE w:val="0"/>
              <w:autoSpaceDN w:val="0"/>
              <w:adjustRightInd w:val="0"/>
              <w:ind w:left="57" w:right="34"/>
              <w:rPr>
                <w:rFonts w:ascii="Arial" w:hAnsi="Arial" w:cs="Arial"/>
                <w:sz w:val="20"/>
                <w:szCs w:val="20"/>
              </w:rPr>
            </w:pPr>
            <w:r w:rsidRPr="000A13CE">
              <w:rPr>
                <w:rFonts w:ascii="Arial" w:hAnsi="Arial" w:cs="Arial"/>
                <w:sz w:val="20"/>
                <w:szCs w:val="20"/>
              </w:rPr>
              <w:t>Consolidate learning by setting Question 2 from Cambridge Past Paper 22 May/June 2014 as a class test or homework</w:t>
            </w:r>
            <w:r w:rsidRPr="000A13CE">
              <w:rPr>
                <w:rFonts w:ascii="Arial" w:hAnsi="Arial" w:cs="Arial"/>
                <w:iCs/>
                <w:sz w:val="20"/>
                <w:szCs w:val="20"/>
              </w:rPr>
              <w:t>.</w:t>
            </w:r>
            <w:r w:rsidRPr="000A13CE">
              <w:rPr>
                <w:rFonts w:ascii="Arial" w:hAnsi="Arial" w:cs="Arial"/>
                <w:sz w:val="20"/>
                <w:szCs w:val="20"/>
              </w:rPr>
              <w:t xml:space="preserve"> </w:t>
            </w:r>
            <w:r w:rsidRPr="000A13CE">
              <w:rPr>
                <w:rFonts w:ascii="Arial" w:hAnsi="Arial" w:cs="Arial"/>
                <w:b/>
                <w:sz w:val="20"/>
                <w:szCs w:val="20"/>
              </w:rPr>
              <w:t>(I or H)</w:t>
            </w:r>
            <w:r w:rsidRPr="000A13CE">
              <w:rPr>
                <w:rFonts w:ascii="Arial" w:hAnsi="Arial" w:cs="Arial"/>
                <w:b/>
                <w:iCs/>
                <w:sz w:val="20"/>
                <w:szCs w:val="20"/>
              </w:rPr>
              <w:t xml:space="preserve"> (F)</w:t>
            </w:r>
          </w:p>
        </w:tc>
        <w:tc>
          <w:tcPr>
            <w:tcW w:w="3678" w:type="dxa"/>
          </w:tcPr>
          <w:p w:rsidR="00CF598F" w:rsidRPr="000A13CE" w:rsidRDefault="00CF598F" w:rsidP="000A13CE">
            <w:pPr>
              <w:pStyle w:val="BodyText"/>
              <w:ind w:left="57"/>
              <w:rPr>
                <w:rFonts w:cs="Arial"/>
              </w:rPr>
            </w:pPr>
            <w:r w:rsidRPr="000A13CE">
              <w:rPr>
                <w:rFonts w:cs="Arial"/>
              </w:rPr>
              <w:lastRenderedPageBreak/>
              <w:t>The Home Learning College YouTube video clip on Depreciation is a good starting point for this activity.</w:t>
            </w:r>
          </w:p>
          <w:p w:rsidR="00CF598F" w:rsidRPr="000A13CE" w:rsidRDefault="00CF598F" w:rsidP="000A13CE">
            <w:pPr>
              <w:pStyle w:val="BodyText"/>
              <w:ind w:left="57"/>
              <w:rPr>
                <w:rFonts w:cs="Arial"/>
              </w:rPr>
            </w:pPr>
          </w:p>
          <w:p w:rsidR="00CF598F" w:rsidRPr="000A13CE" w:rsidRDefault="00CF598F" w:rsidP="000A13CE">
            <w:pPr>
              <w:pStyle w:val="BodyText"/>
              <w:ind w:left="57"/>
              <w:rPr>
                <w:rFonts w:cs="Arial"/>
              </w:rPr>
            </w:pPr>
            <w:r w:rsidRPr="000A13CE">
              <w:rPr>
                <w:rFonts w:cs="Arial"/>
              </w:rPr>
              <w:t xml:space="preserve">Make sure you </w:t>
            </w:r>
            <w:proofErr w:type="spellStart"/>
            <w:r w:rsidRPr="000A13CE">
              <w:rPr>
                <w:rFonts w:cs="Arial"/>
              </w:rPr>
              <w:t>emphasise</w:t>
            </w:r>
            <w:proofErr w:type="spellEnd"/>
            <w:r w:rsidRPr="000A13CE">
              <w:rPr>
                <w:rFonts w:cs="Arial"/>
              </w:rPr>
              <w:t xml:space="preserve"> here:</w:t>
            </w:r>
          </w:p>
          <w:p w:rsidR="00CF598F" w:rsidRPr="000A13CE"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77"/>
              </w:numPr>
              <w:autoSpaceDE w:val="0"/>
              <w:autoSpaceDN w:val="0"/>
              <w:adjustRightInd w:val="0"/>
              <w:rPr>
                <w:rFonts w:cs="Arial"/>
                <w:lang w:eastAsia="en-GB"/>
              </w:rPr>
            </w:pPr>
            <w:r w:rsidRPr="000A13CE">
              <w:rPr>
                <w:rFonts w:cs="Arial"/>
                <w:lang w:eastAsia="en-GB"/>
              </w:rPr>
              <w:t xml:space="preserve">the treatment of and distinction between capital and revenue </w:t>
            </w:r>
            <w:r w:rsidRPr="000A13CE">
              <w:rPr>
                <w:rFonts w:cs="Arial"/>
                <w:lang w:eastAsia="en-GB"/>
              </w:rPr>
              <w:lastRenderedPageBreak/>
              <w:t>income and expenditure</w:t>
            </w:r>
          </w:p>
          <w:p w:rsidR="00CF598F" w:rsidRPr="000A13CE" w:rsidRDefault="00CF598F" w:rsidP="0058768D">
            <w:pPr>
              <w:pStyle w:val="ListParagraph"/>
              <w:numPr>
                <w:ilvl w:val="0"/>
                <w:numId w:val="77"/>
              </w:numPr>
              <w:autoSpaceDE w:val="0"/>
              <w:autoSpaceDN w:val="0"/>
              <w:adjustRightInd w:val="0"/>
              <w:rPr>
                <w:rFonts w:cs="Arial"/>
                <w:lang w:eastAsia="en-GB"/>
              </w:rPr>
            </w:pPr>
            <w:r w:rsidRPr="000A13CE">
              <w:rPr>
                <w:rFonts w:cs="Arial"/>
                <w:lang w:eastAsia="en-GB"/>
              </w:rPr>
              <w:t>the difference between straight line, reducing balance and revaluation methods of depreciation</w:t>
            </w:r>
          </w:p>
          <w:p w:rsidR="00CF598F" w:rsidRPr="000A13CE" w:rsidRDefault="00CF598F" w:rsidP="0058768D">
            <w:pPr>
              <w:pStyle w:val="ListParagraph"/>
              <w:numPr>
                <w:ilvl w:val="0"/>
                <w:numId w:val="77"/>
              </w:numPr>
              <w:autoSpaceDE w:val="0"/>
              <w:autoSpaceDN w:val="0"/>
              <w:adjustRightInd w:val="0"/>
              <w:rPr>
                <w:rFonts w:cs="Arial"/>
                <w:lang w:eastAsia="en-GB"/>
              </w:rPr>
            </w:pPr>
            <w:r w:rsidRPr="000A13CE">
              <w:rPr>
                <w:rFonts w:cs="Arial"/>
                <w:lang w:eastAsia="en-GB"/>
              </w:rPr>
              <w:t>that the purpose of depreciation is to spread expenditure on non-current assets over the periods of their useful lives</w:t>
            </w:r>
          </w:p>
          <w:p w:rsidR="00CF598F" w:rsidRPr="000A13CE" w:rsidRDefault="00CF598F" w:rsidP="0058768D">
            <w:pPr>
              <w:pStyle w:val="ListParagraph"/>
              <w:numPr>
                <w:ilvl w:val="0"/>
                <w:numId w:val="77"/>
              </w:numPr>
              <w:autoSpaceDE w:val="0"/>
              <w:autoSpaceDN w:val="0"/>
              <w:adjustRightInd w:val="0"/>
              <w:rPr>
                <w:rFonts w:cs="Arial"/>
                <w:lang w:eastAsia="en-GB"/>
              </w:rPr>
            </w:pPr>
            <w:r w:rsidRPr="000A13CE">
              <w:rPr>
                <w:rFonts w:cs="Arial"/>
                <w:lang w:eastAsia="en-GB"/>
              </w:rPr>
              <w:t xml:space="preserve">that the purpose of depreciation is </w:t>
            </w:r>
            <w:r w:rsidRPr="000A13CE">
              <w:rPr>
                <w:rFonts w:cs="Arial"/>
                <w:i/>
                <w:lang w:eastAsia="en-GB"/>
              </w:rPr>
              <w:t>not</w:t>
            </w:r>
            <w:r w:rsidRPr="000A13CE">
              <w:rPr>
                <w:rFonts w:cs="Arial"/>
                <w:lang w:eastAsia="en-GB"/>
              </w:rPr>
              <w:t xml:space="preserve"> to provide funds for their replacement</w:t>
            </w:r>
          </w:p>
          <w:p w:rsidR="00CF598F" w:rsidRPr="000A13CE" w:rsidRDefault="00CF598F" w:rsidP="0058768D">
            <w:pPr>
              <w:pStyle w:val="ListParagraph"/>
              <w:numPr>
                <w:ilvl w:val="0"/>
                <w:numId w:val="77"/>
              </w:numPr>
              <w:autoSpaceDE w:val="0"/>
              <w:autoSpaceDN w:val="0"/>
              <w:adjustRightInd w:val="0"/>
              <w:rPr>
                <w:rFonts w:cs="Arial"/>
                <w:lang w:eastAsia="en-GB"/>
              </w:rPr>
            </w:pPr>
            <w:proofErr w:type="gramStart"/>
            <w:r w:rsidRPr="000A13CE">
              <w:rPr>
                <w:rFonts w:cs="Arial"/>
              </w:rPr>
              <w:t>the</w:t>
            </w:r>
            <w:proofErr w:type="gramEnd"/>
            <w:r w:rsidRPr="000A13CE">
              <w:rPr>
                <w:rFonts w:cs="Arial"/>
              </w:rPr>
              <w:t xml:space="preserve"> wider accounting principles of materiality, prudence and going concern</w:t>
            </w:r>
            <w:r w:rsidRPr="000A13CE">
              <w:rPr>
                <w:rFonts w:cs="Arial"/>
                <w:lang w:eastAsia="en-GB"/>
              </w:rPr>
              <w:t>.</w:t>
            </w:r>
          </w:p>
        </w:tc>
        <w:tc>
          <w:tcPr>
            <w:tcW w:w="2843" w:type="dxa"/>
          </w:tcPr>
          <w:p w:rsidR="00CF598F" w:rsidRPr="000A13CE" w:rsidRDefault="00CF598F" w:rsidP="000A13CE">
            <w:pPr>
              <w:ind w:left="57"/>
              <w:rPr>
                <w:rFonts w:ascii="Arial" w:hAnsi="Arial" w:cs="Arial"/>
                <w:sz w:val="20"/>
                <w:szCs w:val="20"/>
              </w:rPr>
            </w:pPr>
            <w:r w:rsidRPr="000A13CE">
              <w:rPr>
                <w:rFonts w:ascii="Arial" w:hAnsi="Arial" w:cs="Arial"/>
                <w:sz w:val="20"/>
                <w:szCs w:val="20"/>
              </w:rPr>
              <w:lastRenderedPageBreak/>
              <w:t xml:space="preserve">Randall &amp; Hopkins, </w:t>
            </w:r>
            <w:proofErr w:type="spellStart"/>
            <w:r w:rsidRPr="000A13CE">
              <w:rPr>
                <w:rFonts w:ascii="Arial" w:hAnsi="Arial" w:cs="Arial"/>
                <w:sz w:val="20"/>
                <w:szCs w:val="20"/>
              </w:rPr>
              <w:t>ch</w:t>
            </w:r>
            <w:proofErr w:type="spellEnd"/>
            <w:r w:rsidRPr="000A13CE">
              <w:rPr>
                <w:rFonts w:ascii="Arial" w:hAnsi="Arial" w:cs="Arial"/>
                <w:sz w:val="20"/>
                <w:szCs w:val="20"/>
              </w:rPr>
              <w:t xml:space="preserve"> 11</w:t>
            </w:r>
          </w:p>
          <w:p w:rsidR="00CF598F" w:rsidRPr="000A13CE" w:rsidRDefault="00CF598F" w:rsidP="000A13CE">
            <w:pPr>
              <w:ind w:left="57"/>
              <w:rPr>
                <w:rFonts w:ascii="Arial" w:hAnsi="Arial" w:cs="Arial"/>
                <w:sz w:val="20"/>
                <w:szCs w:val="20"/>
              </w:rPr>
            </w:pPr>
          </w:p>
          <w:p w:rsidR="00CF598F" w:rsidRPr="000A13CE" w:rsidRDefault="00CF598F" w:rsidP="000A13CE">
            <w:pPr>
              <w:ind w:left="57"/>
              <w:rPr>
                <w:rFonts w:ascii="Arial" w:hAnsi="Arial" w:cs="Arial"/>
                <w:sz w:val="20"/>
                <w:szCs w:val="20"/>
              </w:rPr>
            </w:pPr>
            <w:r w:rsidRPr="000A13CE">
              <w:rPr>
                <w:rFonts w:ascii="Arial" w:hAnsi="Arial" w:cs="Arial"/>
                <w:sz w:val="20"/>
                <w:szCs w:val="20"/>
              </w:rPr>
              <w:t xml:space="preserve">Wood &amp; Sangster </w:t>
            </w:r>
            <w:proofErr w:type="spellStart"/>
            <w:r w:rsidRPr="000A13CE">
              <w:rPr>
                <w:rFonts w:ascii="Arial" w:hAnsi="Arial" w:cs="Arial"/>
                <w:sz w:val="20"/>
                <w:szCs w:val="20"/>
              </w:rPr>
              <w:t>Vol</w:t>
            </w:r>
            <w:proofErr w:type="spellEnd"/>
            <w:r w:rsidRPr="000A13CE">
              <w:rPr>
                <w:rFonts w:ascii="Arial" w:hAnsi="Arial" w:cs="Arial"/>
                <w:sz w:val="20"/>
                <w:szCs w:val="20"/>
              </w:rPr>
              <w:t xml:space="preserve"> 1, </w:t>
            </w:r>
            <w:proofErr w:type="spellStart"/>
            <w:r w:rsidRPr="000A13CE">
              <w:rPr>
                <w:rFonts w:ascii="Arial" w:hAnsi="Arial" w:cs="Arial"/>
                <w:sz w:val="20"/>
                <w:szCs w:val="20"/>
              </w:rPr>
              <w:t>ch</w:t>
            </w:r>
            <w:proofErr w:type="spellEnd"/>
            <w:r w:rsidRPr="000A13CE">
              <w:rPr>
                <w:rFonts w:ascii="Arial" w:hAnsi="Arial" w:cs="Arial"/>
                <w:sz w:val="20"/>
                <w:szCs w:val="20"/>
              </w:rPr>
              <w:t xml:space="preserve"> 26–27</w:t>
            </w:r>
          </w:p>
          <w:p w:rsidR="00CF598F" w:rsidRPr="000A13CE" w:rsidRDefault="00CF598F" w:rsidP="000A13CE">
            <w:pPr>
              <w:ind w:left="57" w:right="-179"/>
              <w:rPr>
                <w:rFonts w:ascii="Arial" w:hAnsi="Arial" w:cs="Arial"/>
                <w:sz w:val="20"/>
                <w:szCs w:val="20"/>
                <w:highlight w:val="cyan"/>
              </w:rPr>
            </w:pPr>
          </w:p>
          <w:p w:rsidR="00CF598F" w:rsidRPr="000A13CE" w:rsidRDefault="00A17599" w:rsidP="000A13CE">
            <w:pPr>
              <w:ind w:left="57" w:right="246"/>
              <w:rPr>
                <w:rStyle w:val="Hyperlink"/>
                <w:rFonts w:ascii="Arial" w:hAnsi="Arial" w:cs="Arial"/>
                <w:color w:val="auto"/>
                <w:sz w:val="20"/>
                <w:szCs w:val="20"/>
                <w:u w:val="none"/>
              </w:rPr>
            </w:pPr>
            <w:hyperlink r:id="rId31" w:history="1">
              <w:r w:rsidR="00CF598F" w:rsidRPr="000A13CE">
                <w:rPr>
                  <w:rStyle w:val="Hyperlink"/>
                  <w:rFonts w:ascii="Arial" w:hAnsi="Arial" w:cs="Arial"/>
                  <w:sz w:val="20"/>
                  <w:szCs w:val="20"/>
                </w:rPr>
                <w:t>www.</w:t>
              </w:r>
              <w:r w:rsidR="00CF598F" w:rsidRPr="000A13CE">
                <w:rPr>
                  <w:rStyle w:val="Hyperlink"/>
                  <w:rFonts w:ascii="Arial" w:hAnsi="Arial" w:cs="Arial"/>
                  <w:b/>
                  <w:sz w:val="20"/>
                  <w:szCs w:val="20"/>
                </w:rPr>
                <w:t>youtube</w:t>
              </w:r>
              <w:r w:rsidR="00CF598F" w:rsidRPr="000A13CE">
                <w:rPr>
                  <w:rStyle w:val="Hyperlink"/>
                  <w:rFonts w:ascii="Arial" w:hAnsi="Arial" w:cs="Arial"/>
                  <w:sz w:val="20"/>
                  <w:szCs w:val="20"/>
                </w:rPr>
                <w:t>.com/watch?v=gFfKDyQTXBY</w:t>
              </w:r>
            </w:hyperlink>
          </w:p>
          <w:p w:rsidR="00CF598F" w:rsidRPr="000A13CE" w:rsidRDefault="00CF598F" w:rsidP="000A13CE">
            <w:pPr>
              <w:ind w:left="57"/>
              <w:rPr>
                <w:rStyle w:val="Hyperlink"/>
                <w:rFonts w:ascii="Arial" w:hAnsi="Arial" w:cs="Arial"/>
                <w:color w:val="auto"/>
                <w:sz w:val="20"/>
                <w:szCs w:val="20"/>
              </w:rPr>
            </w:pPr>
          </w:p>
          <w:p w:rsidR="00CF598F" w:rsidRPr="000A13CE" w:rsidRDefault="00CF598F" w:rsidP="000A13CE">
            <w:pPr>
              <w:pStyle w:val="Standard"/>
              <w:ind w:left="57"/>
              <w:rPr>
                <w:rFonts w:ascii="Arial" w:hAnsi="Arial" w:cs="Arial"/>
                <w:sz w:val="20"/>
                <w:szCs w:val="20"/>
                <w:highlight w:val="cyan"/>
                <w:shd w:val="clear" w:color="auto" w:fill="FFFF00"/>
              </w:rPr>
            </w:pPr>
            <w:r w:rsidRPr="000A13CE">
              <w:rPr>
                <w:rFonts w:ascii="Arial" w:hAnsi="Arial" w:cs="Arial"/>
                <w:sz w:val="20"/>
                <w:szCs w:val="20"/>
              </w:rPr>
              <w:lastRenderedPageBreak/>
              <w:t>Pre-prepared ‘missing word’ test sheet on depreciation</w:t>
            </w:r>
          </w:p>
          <w:p w:rsidR="00CF598F" w:rsidRPr="000A13CE" w:rsidRDefault="00CF598F" w:rsidP="000A13CE">
            <w:pPr>
              <w:pStyle w:val="Standard"/>
              <w:ind w:left="57"/>
              <w:rPr>
                <w:rFonts w:ascii="Arial" w:hAnsi="Arial" w:cs="Arial"/>
                <w:sz w:val="20"/>
                <w:szCs w:val="20"/>
                <w:highlight w:val="cyan"/>
              </w:rPr>
            </w:pPr>
          </w:p>
          <w:p w:rsidR="00CF598F" w:rsidRPr="000A13CE" w:rsidRDefault="00CF598F" w:rsidP="000A13CE">
            <w:pPr>
              <w:pStyle w:val="Standard"/>
              <w:ind w:left="57"/>
              <w:rPr>
                <w:rFonts w:ascii="Arial" w:hAnsi="Arial" w:cs="Arial"/>
                <w:sz w:val="20"/>
                <w:szCs w:val="20"/>
                <w:shd w:val="clear" w:color="auto" w:fill="FFFF00"/>
              </w:rPr>
            </w:pPr>
            <w:r w:rsidRPr="000A13CE">
              <w:rPr>
                <w:rFonts w:ascii="Arial" w:hAnsi="Arial" w:cs="Arial"/>
                <w:sz w:val="20"/>
                <w:szCs w:val="20"/>
              </w:rPr>
              <w:t xml:space="preserve">Cambridge Past Paper 22 May/June 2014 and accompanying mark scheme is available at </w:t>
            </w:r>
            <w:hyperlink r:id="rId32" w:history="1">
              <w:r w:rsidRPr="000A13CE">
                <w:rPr>
                  <w:rStyle w:val="Hyperlink"/>
                  <w:rFonts w:ascii="Arial" w:hAnsi="Arial" w:cs="Arial"/>
                  <w:sz w:val="20"/>
                  <w:szCs w:val="20"/>
                </w:rPr>
                <w:t>teachers.cie.org.uk</w:t>
              </w:r>
            </w:hyperlink>
          </w:p>
        </w:tc>
      </w:tr>
      <w:tr w:rsidR="00CF598F" w:rsidRPr="000A13CE" w:rsidTr="000A13CE">
        <w:tc>
          <w:tcPr>
            <w:tcW w:w="1985" w:type="dxa"/>
          </w:tcPr>
          <w:p w:rsidR="00CF598F" w:rsidRPr="000A13CE" w:rsidRDefault="00CF598F" w:rsidP="000A13CE">
            <w:pPr>
              <w:autoSpaceDE w:val="0"/>
              <w:autoSpaceDN w:val="0"/>
              <w:adjustRightInd w:val="0"/>
              <w:ind w:left="57" w:right="-108"/>
              <w:rPr>
                <w:rFonts w:ascii="Arial" w:hAnsi="Arial" w:cs="Arial"/>
                <w:i/>
                <w:iCs/>
                <w:sz w:val="20"/>
                <w:szCs w:val="20"/>
              </w:rPr>
            </w:pPr>
            <w:r w:rsidRPr="000A13CE">
              <w:rPr>
                <w:rFonts w:ascii="Arial" w:hAnsi="Arial" w:cs="Arial"/>
                <w:sz w:val="20"/>
                <w:szCs w:val="20"/>
                <w:lang w:eastAsia="en-GB"/>
              </w:rPr>
              <w:lastRenderedPageBreak/>
              <w:t>Calculate the annual charges for depreciation using the most appropriate method</w:t>
            </w:r>
          </w:p>
        </w:tc>
        <w:tc>
          <w:tcPr>
            <w:tcW w:w="6095" w:type="dxa"/>
          </w:tcPr>
          <w:p w:rsidR="00CF598F" w:rsidRPr="000A13CE" w:rsidRDefault="00CF598F" w:rsidP="000A13CE">
            <w:pPr>
              <w:ind w:left="57"/>
              <w:rPr>
                <w:rFonts w:ascii="Arial" w:hAnsi="Arial" w:cs="Arial"/>
                <w:sz w:val="20"/>
                <w:szCs w:val="20"/>
              </w:rPr>
            </w:pPr>
            <w:r w:rsidRPr="000A13CE">
              <w:rPr>
                <w:rFonts w:ascii="Arial" w:hAnsi="Arial" w:cs="Arial"/>
                <w:sz w:val="20"/>
                <w:szCs w:val="20"/>
              </w:rPr>
              <w:t>Ask learners to consider a valuable item from home that they use regularly, such as a games console or their parents’ motor car, and note down how long they have owned it for:</w:t>
            </w:r>
          </w:p>
          <w:p w:rsidR="00CF598F" w:rsidRPr="000A13CE" w:rsidRDefault="00CF598F" w:rsidP="000A13CE">
            <w:pPr>
              <w:ind w:left="57"/>
              <w:rPr>
                <w:rFonts w:ascii="Arial" w:hAnsi="Arial" w:cs="Arial"/>
                <w:sz w:val="20"/>
                <w:szCs w:val="20"/>
              </w:rPr>
            </w:pPr>
          </w:p>
          <w:p w:rsidR="00CF598F" w:rsidRPr="000A13CE" w:rsidRDefault="00CF598F" w:rsidP="0058768D">
            <w:pPr>
              <w:pStyle w:val="ListParagraph"/>
              <w:numPr>
                <w:ilvl w:val="0"/>
                <w:numId w:val="78"/>
              </w:numPr>
              <w:autoSpaceDE w:val="0"/>
              <w:autoSpaceDN w:val="0"/>
              <w:adjustRightInd w:val="0"/>
              <w:rPr>
                <w:rFonts w:cs="Arial"/>
                <w:lang w:eastAsia="en-GB"/>
              </w:rPr>
            </w:pPr>
            <w:r w:rsidRPr="000A13CE">
              <w:rPr>
                <w:rFonts w:cs="Arial"/>
              </w:rPr>
              <w:t>get them to calculate how much it cost when they bought it and research how much they could sell it for now</w:t>
            </w:r>
          </w:p>
          <w:p w:rsidR="00CF598F" w:rsidRPr="000A13CE" w:rsidRDefault="00CF598F" w:rsidP="0058768D">
            <w:pPr>
              <w:pStyle w:val="ListParagraph"/>
              <w:numPr>
                <w:ilvl w:val="0"/>
                <w:numId w:val="78"/>
              </w:numPr>
              <w:autoSpaceDE w:val="0"/>
              <w:autoSpaceDN w:val="0"/>
              <w:adjustRightInd w:val="0"/>
              <w:rPr>
                <w:rFonts w:cs="Arial"/>
                <w:lang w:eastAsia="en-GB"/>
              </w:rPr>
            </w:pPr>
            <w:r w:rsidRPr="000A13CE">
              <w:rPr>
                <w:rFonts w:cs="Arial"/>
              </w:rPr>
              <w:t>explain that the drop in price is due to depreciation</w:t>
            </w:r>
          </w:p>
          <w:p w:rsidR="00CF598F" w:rsidRPr="000A13CE" w:rsidRDefault="00CF598F" w:rsidP="0058768D">
            <w:pPr>
              <w:pStyle w:val="ListParagraph"/>
              <w:numPr>
                <w:ilvl w:val="0"/>
                <w:numId w:val="78"/>
              </w:numPr>
              <w:autoSpaceDE w:val="0"/>
              <w:autoSpaceDN w:val="0"/>
              <w:adjustRightInd w:val="0"/>
              <w:rPr>
                <w:rFonts w:cs="Arial"/>
                <w:lang w:eastAsia="en-GB"/>
              </w:rPr>
            </w:pPr>
            <w:r w:rsidRPr="000A13CE">
              <w:rPr>
                <w:rFonts w:cs="Arial"/>
              </w:rPr>
              <w:t>develop this by asking them how they would record this loss in value each year</w:t>
            </w:r>
          </w:p>
          <w:p w:rsidR="00CF598F" w:rsidRPr="000A13CE" w:rsidRDefault="00CF598F" w:rsidP="0058768D">
            <w:pPr>
              <w:pStyle w:val="ListParagraph"/>
              <w:numPr>
                <w:ilvl w:val="0"/>
                <w:numId w:val="78"/>
              </w:numPr>
              <w:autoSpaceDE w:val="0"/>
              <w:autoSpaceDN w:val="0"/>
              <w:adjustRightInd w:val="0"/>
              <w:rPr>
                <w:rFonts w:cs="Arial"/>
                <w:lang w:eastAsia="en-GB"/>
              </w:rPr>
            </w:pPr>
            <w:proofErr w:type="gramStart"/>
            <w:r w:rsidRPr="000A13CE">
              <w:rPr>
                <w:rFonts w:cs="Arial"/>
              </w:rPr>
              <w:t>then</w:t>
            </w:r>
            <w:proofErr w:type="gramEnd"/>
            <w:r w:rsidRPr="000A13CE">
              <w:rPr>
                <w:rFonts w:cs="Arial"/>
              </w:rPr>
              <w:t xml:space="preserve"> relate this to a business asset. </w:t>
            </w:r>
            <w:r w:rsidRPr="000A13CE">
              <w:rPr>
                <w:rFonts w:cs="Arial"/>
                <w:b/>
                <w:bCs/>
              </w:rPr>
              <w:t>(I)</w:t>
            </w:r>
          </w:p>
          <w:p w:rsidR="00CF598F" w:rsidRPr="000A13CE" w:rsidRDefault="00CF598F" w:rsidP="000A13CE">
            <w:pPr>
              <w:pStyle w:val="ListParagraph"/>
              <w:autoSpaceDE w:val="0"/>
              <w:autoSpaceDN w:val="0"/>
              <w:adjustRightInd w:val="0"/>
              <w:ind w:left="57"/>
              <w:rPr>
                <w:rFonts w:cs="Arial"/>
              </w:rPr>
            </w:pPr>
          </w:p>
          <w:p w:rsidR="00CF598F" w:rsidRPr="000A13CE" w:rsidRDefault="00CF598F" w:rsidP="000A13CE">
            <w:pPr>
              <w:pStyle w:val="ListParagraph"/>
              <w:autoSpaceDE w:val="0"/>
              <w:autoSpaceDN w:val="0"/>
              <w:adjustRightInd w:val="0"/>
              <w:ind w:left="57"/>
              <w:rPr>
                <w:rFonts w:cs="Arial"/>
              </w:rPr>
            </w:pPr>
            <w:r w:rsidRPr="000A13CE">
              <w:rPr>
                <w:rFonts w:cs="Arial"/>
              </w:rPr>
              <w:t>Using the business asset example you have developed, introduce the relevant accounts used to record the annual charge for depreciation in the ledger and the different depreciation methods the business may use. Then:</w:t>
            </w:r>
          </w:p>
          <w:p w:rsidR="00CF598F" w:rsidRPr="000A13CE" w:rsidRDefault="00CF598F" w:rsidP="000A13CE">
            <w:pPr>
              <w:pStyle w:val="ListParagraph"/>
              <w:autoSpaceDE w:val="0"/>
              <w:autoSpaceDN w:val="0"/>
              <w:adjustRightInd w:val="0"/>
              <w:ind w:left="57"/>
              <w:rPr>
                <w:rFonts w:cs="Arial"/>
                <w:lang w:eastAsia="en-GB"/>
              </w:rPr>
            </w:pPr>
          </w:p>
          <w:p w:rsidR="00CF598F" w:rsidRPr="000A13CE" w:rsidRDefault="00CF598F" w:rsidP="0058768D">
            <w:pPr>
              <w:pStyle w:val="ListParagraph"/>
              <w:numPr>
                <w:ilvl w:val="0"/>
                <w:numId w:val="79"/>
              </w:numPr>
              <w:autoSpaceDE w:val="0"/>
              <w:autoSpaceDN w:val="0"/>
              <w:adjustRightInd w:val="0"/>
              <w:rPr>
                <w:rFonts w:cs="Arial"/>
                <w:lang w:eastAsia="en-GB"/>
              </w:rPr>
            </w:pPr>
            <w:r w:rsidRPr="000A13CE">
              <w:rPr>
                <w:rFonts w:cs="Arial"/>
              </w:rPr>
              <w:t>ask a learner to come up to the board and record the loss in value in the first year in the appropriate account</w:t>
            </w:r>
          </w:p>
          <w:p w:rsidR="00CF598F" w:rsidRPr="000A13CE" w:rsidRDefault="00CF598F" w:rsidP="0058768D">
            <w:pPr>
              <w:pStyle w:val="ListParagraph"/>
              <w:numPr>
                <w:ilvl w:val="0"/>
                <w:numId w:val="79"/>
              </w:numPr>
              <w:autoSpaceDE w:val="0"/>
              <w:autoSpaceDN w:val="0"/>
              <w:adjustRightInd w:val="0"/>
              <w:rPr>
                <w:rFonts w:cs="Arial"/>
                <w:lang w:eastAsia="en-GB"/>
              </w:rPr>
            </w:pPr>
            <w:proofErr w:type="gramStart"/>
            <w:r w:rsidRPr="000A13CE">
              <w:rPr>
                <w:rFonts w:cs="Arial"/>
              </w:rPr>
              <w:t>ask</w:t>
            </w:r>
            <w:proofErr w:type="gramEnd"/>
            <w:r w:rsidRPr="000A13CE">
              <w:rPr>
                <w:rFonts w:cs="Arial"/>
              </w:rPr>
              <w:t xml:space="preserve"> a second learner to do the same for the second year, etc.</w:t>
            </w:r>
          </w:p>
          <w:p w:rsidR="00CF598F" w:rsidRPr="000A13CE" w:rsidRDefault="00CF598F" w:rsidP="0058768D">
            <w:pPr>
              <w:pStyle w:val="ListParagraph"/>
              <w:numPr>
                <w:ilvl w:val="0"/>
                <w:numId w:val="79"/>
              </w:numPr>
              <w:autoSpaceDE w:val="0"/>
              <w:autoSpaceDN w:val="0"/>
              <w:adjustRightInd w:val="0"/>
              <w:rPr>
                <w:rFonts w:cs="Arial"/>
              </w:rPr>
            </w:pPr>
            <w:proofErr w:type="gramStart"/>
            <w:r w:rsidRPr="000A13CE">
              <w:rPr>
                <w:rFonts w:cs="Arial"/>
                <w:lang w:eastAsia="en-GB"/>
              </w:rPr>
              <w:t>suggest</w:t>
            </w:r>
            <w:proofErr w:type="gramEnd"/>
            <w:r w:rsidRPr="000A13CE">
              <w:rPr>
                <w:rFonts w:cs="Arial"/>
                <w:lang w:eastAsia="en-GB"/>
              </w:rPr>
              <w:t xml:space="preserve"> a selling price for the item and ask learners to consider how to record the disposal, discussing responses with the whole class. </w:t>
            </w:r>
            <w:r w:rsidRPr="000A13CE">
              <w:rPr>
                <w:rFonts w:cs="Arial"/>
                <w:b/>
                <w:bCs/>
                <w:lang w:eastAsia="en-GB"/>
              </w:rPr>
              <w:t>(W)</w:t>
            </w:r>
          </w:p>
          <w:p w:rsidR="00CF598F" w:rsidRPr="000A13CE" w:rsidRDefault="00CF598F" w:rsidP="000A13CE">
            <w:pPr>
              <w:pStyle w:val="ListParagraph"/>
              <w:autoSpaceDE w:val="0"/>
              <w:autoSpaceDN w:val="0"/>
              <w:adjustRightInd w:val="0"/>
              <w:ind w:left="57"/>
              <w:rPr>
                <w:rFonts w:cs="Arial"/>
              </w:rPr>
            </w:pPr>
          </w:p>
          <w:p w:rsidR="00CF598F" w:rsidRPr="000A13CE" w:rsidRDefault="00CF598F" w:rsidP="000A13CE">
            <w:pPr>
              <w:pStyle w:val="ListParagraph"/>
              <w:autoSpaceDE w:val="0"/>
              <w:autoSpaceDN w:val="0"/>
              <w:adjustRightInd w:val="0"/>
              <w:ind w:left="57"/>
              <w:rPr>
                <w:rFonts w:cs="Arial"/>
              </w:rPr>
            </w:pPr>
            <w:r w:rsidRPr="000A13CE">
              <w:rPr>
                <w:rFonts w:cs="Arial"/>
              </w:rPr>
              <w:t>After this discussion, ask learners to:</w:t>
            </w:r>
          </w:p>
          <w:p w:rsidR="00CF598F" w:rsidRPr="000A13CE" w:rsidRDefault="00CF598F" w:rsidP="000A13CE">
            <w:pPr>
              <w:pStyle w:val="ListParagraph"/>
              <w:autoSpaceDE w:val="0"/>
              <w:autoSpaceDN w:val="0"/>
              <w:adjustRightInd w:val="0"/>
              <w:ind w:left="57"/>
              <w:rPr>
                <w:rFonts w:cs="Arial"/>
              </w:rPr>
            </w:pPr>
          </w:p>
          <w:p w:rsidR="00CF598F" w:rsidRPr="000A13CE" w:rsidRDefault="00CF598F" w:rsidP="0058768D">
            <w:pPr>
              <w:pStyle w:val="ListParagraph"/>
              <w:numPr>
                <w:ilvl w:val="0"/>
                <w:numId w:val="80"/>
              </w:numPr>
              <w:autoSpaceDE w:val="0"/>
              <w:autoSpaceDN w:val="0"/>
              <w:adjustRightInd w:val="0"/>
              <w:rPr>
                <w:rFonts w:cs="Arial"/>
                <w:bCs/>
                <w:shd w:val="clear" w:color="auto" w:fill="FFFF00"/>
              </w:rPr>
            </w:pPr>
            <w:r w:rsidRPr="000A13CE">
              <w:rPr>
                <w:rFonts w:cs="Arial"/>
                <w:bCs/>
              </w:rPr>
              <w:t>record the annual charge in the journal and relevant ledger accounts</w:t>
            </w:r>
          </w:p>
          <w:p w:rsidR="00CF598F" w:rsidRPr="000A13CE" w:rsidRDefault="00CF598F" w:rsidP="0058768D">
            <w:pPr>
              <w:pStyle w:val="ListParagraph"/>
              <w:numPr>
                <w:ilvl w:val="0"/>
                <w:numId w:val="80"/>
              </w:numPr>
              <w:autoSpaceDE w:val="0"/>
              <w:autoSpaceDN w:val="0"/>
              <w:adjustRightInd w:val="0"/>
              <w:rPr>
                <w:rFonts w:cs="Arial"/>
                <w:bCs/>
                <w:shd w:val="clear" w:color="auto" w:fill="FFFF00"/>
              </w:rPr>
            </w:pPr>
            <w:r w:rsidRPr="000A13CE">
              <w:rPr>
                <w:rFonts w:cs="Arial"/>
                <w:bCs/>
              </w:rPr>
              <w:t>calculate the profit or loss on disposal</w:t>
            </w:r>
          </w:p>
          <w:p w:rsidR="00CF598F" w:rsidRPr="000A13CE" w:rsidRDefault="00CF598F" w:rsidP="0058768D">
            <w:pPr>
              <w:pStyle w:val="ListParagraph"/>
              <w:numPr>
                <w:ilvl w:val="0"/>
                <w:numId w:val="80"/>
              </w:numPr>
              <w:autoSpaceDE w:val="0"/>
              <w:autoSpaceDN w:val="0"/>
              <w:adjustRightInd w:val="0"/>
              <w:rPr>
                <w:rFonts w:cs="Arial"/>
              </w:rPr>
            </w:pPr>
            <w:proofErr w:type="gramStart"/>
            <w:r w:rsidRPr="000A13CE">
              <w:rPr>
                <w:rFonts w:cs="Arial"/>
                <w:bCs/>
              </w:rPr>
              <w:t>show</w:t>
            </w:r>
            <w:proofErr w:type="gramEnd"/>
            <w:r w:rsidRPr="000A13CE">
              <w:rPr>
                <w:rFonts w:cs="Arial"/>
                <w:bCs/>
              </w:rPr>
              <w:t xml:space="preserve"> the impact of all transactions in the income statement and statement of financial position.</w:t>
            </w:r>
            <w:r w:rsidRPr="000A13CE">
              <w:rPr>
                <w:rFonts w:cs="Arial"/>
              </w:rPr>
              <w:t xml:space="preserve"> </w:t>
            </w:r>
            <w:r w:rsidRPr="000A13CE">
              <w:rPr>
                <w:rFonts w:cs="Arial"/>
                <w:b/>
                <w:bCs/>
                <w:lang w:eastAsia="en-GB"/>
              </w:rPr>
              <w:t>(I)</w:t>
            </w:r>
          </w:p>
        </w:tc>
        <w:tc>
          <w:tcPr>
            <w:tcW w:w="3678" w:type="dxa"/>
          </w:tcPr>
          <w:p w:rsidR="00CF598F" w:rsidRPr="000A13CE" w:rsidRDefault="00CF598F" w:rsidP="000A13CE">
            <w:pPr>
              <w:pStyle w:val="BodyText"/>
              <w:ind w:left="57"/>
              <w:rPr>
                <w:rFonts w:cs="Arial"/>
              </w:rPr>
            </w:pPr>
            <w:r w:rsidRPr="000A13CE">
              <w:rPr>
                <w:rFonts w:cs="Arial"/>
              </w:rPr>
              <w:lastRenderedPageBreak/>
              <w:t>Give particular attention here to:</w:t>
            </w:r>
          </w:p>
          <w:p w:rsidR="00CF598F" w:rsidRPr="000A13CE"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8"/>
              </w:numPr>
              <w:autoSpaceDE w:val="0"/>
              <w:autoSpaceDN w:val="0"/>
              <w:adjustRightInd w:val="0"/>
              <w:ind w:left="459"/>
              <w:rPr>
                <w:rFonts w:cs="Arial"/>
                <w:lang w:eastAsia="en-GB"/>
              </w:rPr>
            </w:pPr>
            <w:r w:rsidRPr="000A13CE">
              <w:rPr>
                <w:rFonts w:cs="Arial"/>
                <w:lang w:eastAsia="en-GB"/>
              </w:rPr>
              <w:t>the purpose of the provision for depreciation accounts</w:t>
            </w:r>
          </w:p>
          <w:p w:rsidR="00CF598F" w:rsidRPr="000A13CE" w:rsidRDefault="00CF598F" w:rsidP="0058768D">
            <w:pPr>
              <w:pStyle w:val="ListParagraph"/>
              <w:numPr>
                <w:ilvl w:val="0"/>
                <w:numId w:val="8"/>
              </w:numPr>
              <w:autoSpaceDE w:val="0"/>
              <w:autoSpaceDN w:val="0"/>
              <w:adjustRightInd w:val="0"/>
              <w:ind w:left="459"/>
              <w:rPr>
                <w:rFonts w:cs="Arial"/>
                <w:lang w:eastAsia="en-GB"/>
              </w:rPr>
            </w:pPr>
            <w:r w:rsidRPr="000A13CE">
              <w:rPr>
                <w:rFonts w:cs="Arial"/>
                <w:lang w:eastAsia="en-GB"/>
              </w:rPr>
              <w:t>the treatment of the disposals of fixed assets</w:t>
            </w:r>
          </w:p>
          <w:p w:rsidR="00CF598F" w:rsidRPr="000A13CE" w:rsidRDefault="00CF598F" w:rsidP="0058768D">
            <w:pPr>
              <w:pStyle w:val="ListParagraph"/>
              <w:numPr>
                <w:ilvl w:val="0"/>
                <w:numId w:val="8"/>
              </w:numPr>
              <w:autoSpaceDE w:val="0"/>
              <w:autoSpaceDN w:val="0"/>
              <w:adjustRightInd w:val="0"/>
              <w:ind w:left="459"/>
              <w:rPr>
                <w:rFonts w:cs="Arial"/>
                <w:lang w:eastAsia="en-GB"/>
              </w:rPr>
            </w:pPr>
            <w:r w:rsidRPr="000A13CE">
              <w:rPr>
                <w:rFonts w:cs="Arial"/>
                <w:lang w:eastAsia="en-GB"/>
              </w:rPr>
              <w:t>the difference in the way depreciation is recorded in the income statement and the statement of financial position</w:t>
            </w:r>
          </w:p>
          <w:p w:rsidR="00CF598F" w:rsidRPr="000A13CE" w:rsidRDefault="00CF598F" w:rsidP="0058768D">
            <w:pPr>
              <w:pStyle w:val="ListParagraph"/>
              <w:numPr>
                <w:ilvl w:val="0"/>
                <w:numId w:val="8"/>
              </w:numPr>
              <w:autoSpaceDE w:val="0"/>
              <w:autoSpaceDN w:val="0"/>
              <w:adjustRightInd w:val="0"/>
              <w:ind w:left="459"/>
              <w:rPr>
                <w:rFonts w:cs="Arial"/>
                <w:lang w:eastAsia="en-GB"/>
              </w:rPr>
            </w:pPr>
            <w:r w:rsidRPr="000A13CE">
              <w:rPr>
                <w:rFonts w:cs="Arial"/>
                <w:lang w:eastAsia="en-GB"/>
              </w:rPr>
              <w:t>the use of the terms ‘at cost’, ‘depreciation provided to date’ (accumulated depreciation) and ‘net book value’</w:t>
            </w:r>
          </w:p>
          <w:p w:rsidR="00CF598F" w:rsidRPr="000A13CE" w:rsidRDefault="00CF598F" w:rsidP="0058768D">
            <w:pPr>
              <w:pStyle w:val="ListParagraph"/>
              <w:numPr>
                <w:ilvl w:val="0"/>
                <w:numId w:val="8"/>
              </w:numPr>
              <w:autoSpaceDE w:val="0"/>
              <w:autoSpaceDN w:val="0"/>
              <w:adjustRightInd w:val="0"/>
              <w:ind w:left="459"/>
              <w:rPr>
                <w:rFonts w:cs="Arial"/>
                <w:lang w:eastAsia="en-GB"/>
              </w:rPr>
            </w:pPr>
            <w:r w:rsidRPr="000A13CE">
              <w:rPr>
                <w:rFonts w:cs="Arial"/>
              </w:rPr>
              <w:lastRenderedPageBreak/>
              <w:t>the wider accounting principles of prudence and matching</w:t>
            </w:r>
          </w:p>
          <w:p w:rsidR="00CF598F" w:rsidRPr="000A13CE" w:rsidRDefault="00CF598F" w:rsidP="000A13CE">
            <w:pPr>
              <w:autoSpaceDE w:val="0"/>
              <w:autoSpaceDN w:val="0"/>
              <w:adjustRightInd w:val="0"/>
              <w:ind w:left="57"/>
              <w:rPr>
                <w:rFonts w:ascii="Arial" w:hAnsi="Arial" w:cs="Arial"/>
                <w:sz w:val="20"/>
                <w:szCs w:val="20"/>
              </w:rPr>
            </w:pPr>
          </w:p>
          <w:p w:rsidR="00CF598F" w:rsidRPr="000A13CE" w:rsidRDefault="00CF598F" w:rsidP="000A13CE">
            <w:pPr>
              <w:autoSpaceDE w:val="0"/>
              <w:autoSpaceDN w:val="0"/>
              <w:adjustRightInd w:val="0"/>
              <w:ind w:left="57"/>
              <w:rPr>
                <w:rFonts w:ascii="Arial" w:hAnsi="Arial" w:cs="Arial"/>
                <w:sz w:val="20"/>
                <w:szCs w:val="20"/>
              </w:rPr>
            </w:pPr>
            <w:r w:rsidRPr="000A13CE">
              <w:rPr>
                <w:rFonts w:ascii="Arial" w:hAnsi="Arial" w:cs="Arial"/>
                <w:sz w:val="20"/>
                <w:szCs w:val="20"/>
              </w:rPr>
              <w:t>This is a tricky and important topic. Ensure learners have a thorough understanding before moving on.</w:t>
            </w:r>
          </w:p>
          <w:p w:rsidR="00CF598F" w:rsidRPr="000A13CE" w:rsidRDefault="00CF598F" w:rsidP="000A13CE">
            <w:pPr>
              <w:ind w:left="57" w:right="-57"/>
              <w:rPr>
                <w:rFonts w:ascii="Arial" w:hAnsi="Arial" w:cs="Arial"/>
                <w:b/>
                <w:sz w:val="20"/>
                <w:szCs w:val="20"/>
                <w:u w:val="single"/>
              </w:rPr>
            </w:pPr>
            <w:r w:rsidRPr="000A13CE">
              <w:rPr>
                <w:rFonts w:ascii="Arial" w:hAnsi="Arial" w:cs="Arial"/>
                <w:b/>
                <w:sz w:val="20"/>
                <w:szCs w:val="20"/>
                <w:u w:val="single"/>
              </w:rPr>
              <w:t>KEY CONCEPTS:</w:t>
            </w:r>
          </w:p>
          <w:p w:rsidR="00CF598F" w:rsidRPr="000A13CE" w:rsidRDefault="00CF598F" w:rsidP="0058768D">
            <w:pPr>
              <w:pStyle w:val="ListParagraph"/>
              <w:numPr>
                <w:ilvl w:val="0"/>
                <w:numId w:val="81"/>
              </w:numPr>
              <w:ind w:right="-113"/>
              <w:rPr>
                <w:rFonts w:cs="Arial"/>
                <w:b/>
              </w:rPr>
            </w:pPr>
            <w:r w:rsidRPr="000A13CE">
              <w:rPr>
                <w:rFonts w:cs="Arial"/>
                <w:b/>
              </w:rPr>
              <w:t>Duality (Double-entry)</w:t>
            </w:r>
          </w:p>
          <w:p w:rsidR="00CF598F" w:rsidRPr="000A13CE" w:rsidRDefault="00CF598F" w:rsidP="0058768D">
            <w:pPr>
              <w:pStyle w:val="ListParagraph"/>
              <w:numPr>
                <w:ilvl w:val="0"/>
                <w:numId w:val="81"/>
              </w:numPr>
              <w:ind w:right="-113"/>
              <w:rPr>
                <w:rFonts w:cs="Arial"/>
                <w:b/>
              </w:rPr>
            </w:pPr>
            <w:r w:rsidRPr="000A13CE">
              <w:rPr>
                <w:rFonts w:cs="Arial"/>
                <w:b/>
              </w:rPr>
              <w:t>Business Entity</w:t>
            </w:r>
          </w:p>
        </w:tc>
        <w:tc>
          <w:tcPr>
            <w:tcW w:w="2843" w:type="dxa"/>
          </w:tcPr>
          <w:p w:rsidR="00CF598F" w:rsidRPr="000A13CE" w:rsidRDefault="00CF598F" w:rsidP="000A13CE">
            <w:pPr>
              <w:ind w:left="57"/>
              <w:rPr>
                <w:rFonts w:ascii="Arial" w:hAnsi="Arial" w:cs="Arial"/>
                <w:sz w:val="20"/>
                <w:szCs w:val="20"/>
              </w:rPr>
            </w:pPr>
            <w:r w:rsidRPr="000A13CE">
              <w:rPr>
                <w:rFonts w:ascii="Arial" w:hAnsi="Arial" w:cs="Arial"/>
                <w:sz w:val="20"/>
                <w:szCs w:val="20"/>
              </w:rPr>
              <w:lastRenderedPageBreak/>
              <w:t xml:space="preserve">Randall &amp; Hopkins, </w:t>
            </w:r>
            <w:proofErr w:type="spellStart"/>
            <w:r w:rsidRPr="000A13CE">
              <w:rPr>
                <w:rFonts w:ascii="Arial" w:hAnsi="Arial" w:cs="Arial"/>
                <w:sz w:val="20"/>
                <w:szCs w:val="20"/>
              </w:rPr>
              <w:t>ch</w:t>
            </w:r>
            <w:proofErr w:type="spellEnd"/>
            <w:r w:rsidRPr="000A13CE">
              <w:rPr>
                <w:rFonts w:ascii="Arial" w:hAnsi="Arial" w:cs="Arial"/>
                <w:sz w:val="20"/>
                <w:szCs w:val="20"/>
              </w:rPr>
              <w:t xml:space="preserve"> 11</w:t>
            </w:r>
          </w:p>
          <w:p w:rsidR="00CF598F" w:rsidRPr="000A13CE" w:rsidRDefault="00CF598F" w:rsidP="000A13CE">
            <w:pPr>
              <w:ind w:left="57"/>
              <w:rPr>
                <w:rFonts w:ascii="Arial" w:hAnsi="Arial" w:cs="Arial"/>
                <w:sz w:val="20"/>
                <w:szCs w:val="20"/>
              </w:rPr>
            </w:pPr>
          </w:p>
          <w:p w:rsidR="00CF598F" w:rsidRPr="000A13CE" w:rsidRDefault="00CF598F" w:rsidP="000A13CE">
            <w:pPr>
              <w:ind w:left="57"/>
              <w:rPr>
                <w:rFonts w:ascii="Arial" w:hAnsi="Arial" w:cs="Arial"/>
                <w:sz w:val="20"/>
                <w:szCs w:val="20"/>
              </w:rPr>
            </w:pPr>
            <w:r w:rsidRPr="000A13CE">
              <w:rPr>
                <w:rFonts w:ascii="Arial" w:hAnsi="Arial" w:cs="Arial"/>
                <w:sz w:val="20"/>
                <w:szCs w:val="20"/>
              </w:rPr>
              <w:t xml:space="preserve">Wood &amp; Sangster </w:t>
            </w:r>
            <w:proofErr w:type="spellStart"/>
            <w:r w:rsidRPr="000A13CE">
              <w:rPr>
                <w:rFonts w:ascii="Arial" w:hAnsi="Arial" w:cs="Arial"/>
                <w:sz w:val="20"/>
                <w:szCs w:val="20"/>
              </w:rPr>
              <w:t>Vol</w:t>
            </w:r>
            <w:proofErr w:type="spellEnd"/>
            <w:r w:rsidRPr="000A13CE">
              <w:rPr>
                <w:rFonts w:ascii="Arial" w:hAnsi="Arial" w:cs="Arial"/>
                <w:sz w:val="20"/>
                <w:szCs w:val="20"/>
              </w:rPr>
              <w:t xml:space="preserve"> 1, </w:t>
            </w:r>
            <w:proofErr w:type="spellStart"/>
            <w:r w:rsidRPr="000A13CE">
              <w:rPr>
                <w:rFonts w:ascii="Arial" w:hAnsi="Arial" w:cs="Arial"/>
                <w:sz w:val="20"/>
                <w:szCs w:val="20"/>
              </w:rPr>
              <w:t>ch</w:t>
            </w:r>
            <w:proofErr w:type="spellEnd"/>
            <w:r w:rsidRPr="000A13CE">
              <w:rPr>
                <w:rFonts w:ascii="Arial" w:hAnsi="Arial" w:cs="Arial"/>
                <w:sz w:val="20"/>
                <w:szCs w:val="20"/>
              </w:rPr>
              <w:t xml:space="preserve"> 26–27</w:t>
            </w:r>
          </w:p>
        </w:tc>
      </w:tr>
    </w:tbl>
    <w:p w:rsidR="00CF598F" w:rsidRDefault="00CF598F" w:rsidP="00CF598F">
      <w:pPr>
        <w:ind w:left="-567" w:right="43"/>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CF598F" w:rsidRPr="000A13CE" w:rsidTr="000A13CE">
        <w:trPr>
          <w:cantSplit/>
          <w:trHeight w:hRule="exact" w:val="680"/>
          <w:tblHeader/>
        </w:trPr>
        <w:tc>
          <w:tcPr>
            <w:tcW w:w="1985" w:type="dxa"/>
            <w:shd w:val="clear" w:color="auto" w:fill="C30045"/>
            <w:vAlign w:val="center"/>
          </w:tcPr>
          <w:p w:rsidR="00CF598F" w:rsidRPr="000A13CE" w:rsidRDefault="00CF598F" w:rsidP="000A13CE">
            <w:pPr>
              <w:ind w:left="57"/>
              <w:rPr>
                <w:rFonts w:ascii="Arial" w:hAnsi="Arial" w:cs="Arial"/>
                <w:b/>
                <w:color w:val="FFFFFF"/>
                <w:sz w:val="20"/>
                <w:szCs w:val="20"/>
              </w:rPr>
            </w:pPr>
            <w:r w:rsidRPr="000A13CE">
              <w:rPr>
                <w:rFonts w:ascii="Arial" w:hAnsi="Arial" w:cs="Arial"/>
                <w:b/>
                <w:color w:val="FFFFFF"/>
                <w:sz w:val="20"/>
                <w:szCs w:val="20"/>
              </w:rPr>
              <w:t>Learning objectives</w:t>
            </w:r>
          </w:p>
        </w:tc>
        <w:tc>
          <w:tcPr>
            <w:tcW w:w="6095" w:type="dxa"/>
            <w:shd w:val="clear" w:color="auto" w:fill="C30045"/>
            <w:vAlign w:val="center"/>
          </w:tcPr>
          <w:p w:rsidR="00CF598F" w:rsidRPr="000A13CE" w:rsidRDefault="00CF598F" w:rsidP="000A13CE">
            <w:pPr>
              <w:ind w:left="57"/>
              <w:rPr>
                <w:rFonts w:ascii="Arial" w:hAnsi="Arial" w:cs="Arial"/>
                <w:b/>
                <w:color w:val="FFFFFF"/>
                <w:sz w:val="20"/>
                <w:szCs w:val="20"/>
              </w:rPr>
            </w:pPr>
            <w:r w:rsidRPr="000A13CE">
              <w:rPr>
                <w:rFonts w:ascii="Arial" w:hAnsi="Arial" w:cs="Arial"/>
                <w:b/>
                <w:color w:val="FFFFFF"/>
                <w:sz w:val="20"/>
                <w:szCs w:val="20"/>
              </w:rPr>
              <w:t>Suggested teaching activities</w:t>
            </w:r>
          </w:p>
        </w:tc>
        <w:tc>
          <w:tcPr>
            <w:tcW w:w="3678" w:type="dxa"/>
            <w:shd w:val="clear" w:color="auto" w:fill="C30045"/>
            <w:vAlign w:val="center"/>
          </w:tcPr>
          <w:p w:rsidR="00CF598F" w:rsidRPr="000A13CE" w:rsidRDefault="00CF598F" w:rsidP="000A13CE">
            <w:pPr>
              <w:ind w:left="57" w:right="878"/>
              <w:rPr>
                <w:rFonts w:ascii="Arial" w:hAnsi="Arial" w:cs="Arial"/>
                <w:b/>
                <w:color w:val="FFFFFF"/>
                <w:sz w:val="20"/>
                <w:szCs w:val="20"/>
              </w:rPr>
            </w:pPr>
            <w:r w:rsidRPr="000A13CE">
              <w:rPr>
                <w:rFonts w:ascii="Arial" w:hAnsi="Arial" w:cs="Arial"/>
                <w:b/>
                <w:color w:val="FFFFFF"/>
                <w:sz w:val="20"/>
                <w:szCs w:val="20"/>
              </w:rPr>
              <w:t>Teacher guidance notes and key concepts</w:t>
            </w:r>
          </w:p>
        </w:tc>
        <w:tc>
          <w:tcPr>
            <w:tcW w:w="2843" w:type="dxa"/>
            <w:shd w:val="clear" w:color="auto" w:fill="C30045"/>
            <w:vAlign w:val="center"/>
          </w:tcPr>
          <w:p w:rsidR="00CF598F" w:rsidRPr="000A13CE" w:rsidRDefault="00CF598F" w:rsidP="000A13CE">
            <w:pPr>
              <w:ind w:left="57"/>
              <w:rPr>
                <w:rFonts w:ascii="Arial" w:hAnsi="Arial" w:cs="Arial"/>
                <w:b/>
                <w:color w:val="FFFFFF"/>
                <w:sz w:val="20"/>
                <w:szCs w:val="20"/>
              </w:rPr>
            </w:pPr>
            <w:r w:rsidRPr="000A13CE">
              <w:rPr>
                <w:rFonts w:ascii="Arial" w:hAnsi="Arial" w:cs="Arial"/>
                <w:b/>
                <w:color w:val="FFFFFF"/>
                <w:sz w:val="20"/>
                <w:szCs w:val="20"/>
              </w:rPr>
              <w:t>Learning resources</w:t>
            </w:r>
          </w:p>
        </w:tc>
      </w:tr>
      <w:tr w:rsidR="00CF598F" w:rsidRPr="000A13CE" w:rsidTr="000A13CE">
        <w:tc>
          <w:tcPr>
            <w:tcW w:w="14601" w:type="dxa"/>
            <w:gridSpan w:val="4"/>
          </w:tcPr>
          <w:p w:rsidR="00CF598F" w:rsidRPr="000A13CE" w:rsidRDefault="00CF598F" w:rsidP="000A13CE">
            <w:pPr>
              <w:ind w:left="57" w:right="45"/>
              <w:rPr>
                <w:rFonts w:ascii="Arial" w:hAnsi="Arial" w:cs="Arial"/>
                <w:sz w:val="20"/>
                <w:szCs w:val="20"/>
              </w:rPr>
            </w:pPr>
            <w:r w:rsidRPr="000A13CE">
              <w:rPr>
                <w:rFonts w:ascii="Arial" w:hAnsi="Arial" w:cs="Arial"/>
                <w:b/>
                <w:sz w:val="20"/>
                <w:szCs w:val="20"/>
              </w:rPr>
              <w:t>Reconciliation and verification</w:t>
            </w:r>
          </w:p>
        </w:tc>
      </w:tr>
      <w:tr w:rsidR="00CF598F" w:rsidRPr="000A13CE" w:rsidTr="000A13CE">
        <w:tc>
          <w:tcPr>
            <w:tcW w:w="1985" w:type="dxa"/>
          </w:tcPr>
          <w:p w:rsidR="00CF598F" w:rsidRPr="000A13CE" w:rsidRDefault="00CF598F" w:rsidP="000A13CE">
            <w:pPr>
              <w:pStyle w:val="BodyText3"/>
              <w:ind w:left="57"/>
              <w:rPr>
                <w:rFonts w:ascii="Arial" w:hAnsi="Arial" w:cs="Arial"/>
                <w:sz w:val="20"/>
                <w:szCs w:val="20"/>
              </w:rPr>
            </w:pPr>
            <w:r w:rsidRPr="000A13CE">
              <w:rPr>
                <w:rFonts w:ascii="Arial" w:hAnsi="Arial" w:cs="Arial"/>
                <w:sz w:val="20"/>
                <w:szCs w:val="20"/>
              </w:rPr>
              <w:t>Update the cash book and prepare a bank reconciliation statement</w:t>
            </w:r>
          </w:p>
        </w:tc>
        <w:tc>
          <w:tcPr>
            <w:tcW w:w="6095" w:type="dxa"/>
          </w:tcPr>
          <w:p w:rsidR="00CF598F" w:rsidRPr="000A13CE" w:rsidRDefault="00CF598F" w:rsidP="000A13CE">
            <w:pPr>
              <w:autoSpaceDE w:val="0"/>
              <w:autoSpaceDN w:val="0"/>
              <w:adjustRightInd w:val="0"/>
              <w:ind w:left="57"/>
              <w:rPr>
                <w:rFonts w:ascii="Arial" w:hAnsi="Arial" w:cs="Arial"/>
                <w:sz w:val="20"/>
                <w:szCs w:val="20"/>
              </w:rPr>
            </w:pPr>
            <w:r w:rsidRPr="000A13CE">
              <w:rPr>
                <w:rFonts w:ascii="Arial" w:hAnsi="Arial" w:cs="Arial"/>
                <w:sz w:val="20"/>
                <w:szCs w:val="20"/>
              </w:rPr>
              <w:t xml:space="preserve">Start by showing learners the YouTube video on how to prepare a bank reconciliation which explains the reasons why the balance in the cashbook and the balance on the bank statement rarely, if ever, agree. </w:t>
            </w:r>
            <w:r w:rsidRPr="000A13CE">
              <w:rPr>
                <w:rFonts w:ascii="Arial" w:hAnsi="Arial" w:cs="Arial"/>
                <w:b/>
                <w:sz w:val="20"/>
                <w:szCs w:val="20"/>
              </w:rPr>
              <w:t>(W)</w:t>
            </w:r>
          </w:p>
          <w:p w:rsidR="00CF598F" w:rsidRPr="000A13CE" w:rsidRDefault="00CF598F" w:rsidP="000A13CE">
            <w:pPr>
              <w:autoSpaceDE w:val="0"/>
              <w:autoSpaceDN w:val="0"/>
              <w:adjustRightInd w:val="0"/>
              <w:ind w:left="57"/>
              <w:rPr>
                <w:rFonts w:ascii="Arial" w:hAnsi="Arial" w:cs="Arial"/>
                <w:sz w:val="20"/>
                <w:szCs w:val="20"/>
              </w:rPr>
            </w:pPr>
          </w:p>
          <w:p w:rsidR="00CF598F" w:rsidRPr="000A13CE" w:rsidRDefault="00CF598F" w:rsidP="000A13CE">
            <w:pPr>
              <w:autoSpaceDE w:val="0"/>
              <w:autoSpaceDN w:val="0"/>
              <w:adjustRightInd w:val="0"/>
              <w:ind w:left="57"/>
              <w:rPr>
                <w:rFonts w:ascii="Arial" w:hAnsi="Arial" w:cs="Arial"/>
                <w:sz w:val="20"/>
                <w:szCs w:val="20"/>
              </w:rPr>
            </w:pPr>
            <w:r w:rsidRPr="000A13CE">
              <w:rPr>
                <w:rFonts w:ascii="Arial" w:hAnsi="Arial" w:cs="Arial"/>
                <w:sz w:val="20"/>
                <w:szCs w:val="20"/>
              </w:rPr>
              <w:t>To consolidate learning from the video, follow this up with:</w:t>
            </w:r>
          </w:p>
          <w:p w:rsidR="00CF598F" w:rsidRPr="000A13CE" w:rsidRDefault="00CF598F" w:rsidP="000A13CE">
            <w:pPr>
              <w:autoSpaceDE w:val="0"/>
              <w:autoSpaceDN w:val="0"/>
              <w:adjustRightInd w:val="0"/>
              <w:ind w:left="57"/>
              <w:rPr>
                <w:rFonts w:ascii="Arial" w:hAnsi="Arial" w:cs="Arial"/>
                <w:sz w:val="20"/>
                <w:szCs w:val="20"/>
              </w:rPr>
            </w:pPr>
          </w:p>
          <w:p w:rsidR="00CF598F" w:rsidRPr="0006055C" w:rsidRDefault="00CF598F" w:rsidP="0058768D">
            <w:pPr>
              <w:pStyle w:val="ListParagraph"/>
              <w:numPr>
                <w:ilvl w:val="0"/>
                <w:numId w:val="83"/>
              </w:numPr>
              <w:autoSpaceDE w:val="0"/>
              <w:autoSpaceDN w:val="0"/>
              <w:adjustRightInd w:val="0"/>
              <w:rPr>
                <w:rFonts w:cs="Arial"/>
                <w:lang w:eastAsia="en-GB"/>
              </w:rPr>
            </w:pPr>
            <w:r w:rsidRPr="0006055C">
              <w:rPr>
                <w:rFonts w:cs="Arial"/>
              </w:rPr>
              <w:t>a class quiz in which learners identify items which will cause an imbalance</w:t>
            </w:r>
          </w:p>
          <w:p w:rsidR="00CF598F" w:rsidRPr="0006055C" w:rsidRDefault="00CF598F" w:rsidP="0058768D">
            <w:pPr>
              <w:pStyle w:val="ListParagraph"/>
              <w:numPr>
                <w:ilvl w:val="0"/>
                <w:numId w:val="83"/>
              </w:numPr>
              <w:autoSpaceDE w:val="0"/>
              <w:autoSpaceDN w:val="0"/>
              <w:adjustRightInd w:val="0"/>
              <w:rPr>
                <w:rFonts w:cs="Arial"/>
              </w:rPr>
            </w:pPr>
            <w:proofErr w:type="gramStart"/>
            <w:r w:rsidRPr="0006055C">
              <w:rPr>
                <w:rFonts w:cs="Arial"/>
              </w:rPr>
              <w:t>a</w:t>
            </w:r>
            <w:proofErr w:type="gramEnd"/>
            <w:r w:rsidRPr="0006055C">
              <w:rPr>
                <w:rFonts w:cs="Arial"/>
              </w:rPr>
              <w:t xml:space="preserve"> demonstration for the class on how to prepare a bank </w:t>
            </w:r>
            <w:r w:rsidRPr="0006055C">
              <w:rPr>
                <w:rFonts w:cs="Arial"/>
              </w:rPr>
              <w:lastRenderedPageBreak/>
              <w:t>reconciliation statement.</w:t>
            </w:r>
          </w:p>
          <w:p w:rsidR="00CF598F" w:rsidRPr="000A13CE" w:rsidRDefault="00CF598F" w:rsidP="000A13CE">
            <w:pPr>
              <w:pStyle w:val="ListParagraph"/>
              <w:autoSpaceDE w:val="0"/>
              <w:autoSpaceDN w:val="0"/>
              <w:adjustRightInd w:val="0"/>
              <w:ind w:left="57"/>
              <w:rPr>
                <w:rFonts w:cs="Arial"/>
              </w:rPr>
            </w:pPr>
          </w:p>
          <w:p w:rsidR="00CF598F" w:rsidRPr="000A13CE" w:rsidRDefault="00CF598F" w:rsidP="000A13CE">
            <w:pPr>
              <w:pStyle w:val="ListParagraph"/>
              <w:autoSpaceDE w:val="0"/>
              <w:autoSpaceDN w:val="0"/>
              <w:adjustRightInd w:val="0"/>
              <w:ind w:left="57"/>
              <w:rPr>
                <w:rFonts w:cs="Arial"/>
              </w:rPr>
            </w:pPr>
            <w:r w:rsidRPr="000A13CE">
              <w:rPr>
                <w:rFonts w:cs="Arial"/>
              </w:rPr>
              <w:t>After this, ask learners to:</w:t>
            </w:r>
          </w:p>
          <w:p w:rsidR="00CF598F" w:rsidRPr="000A13CE" w:rsidRDefault="00CF598F" w:rsidP="000A13CE">
            <w:pPr>
              <w:pStyle w:val="ListParagraph"/>
              <w:autoSpaceDE w:val="0"/>
              <w:autoSpaceDN w:val="0"/>
              <w:adjustRightInd w:val="0"/>
              <w:ind w:left="57"/>
              <w:rPr>
                <w:rFonts w:cs="Arial"/>
              </w:rPr>
            </w:pPr>
          </w:p>
          <w:p w:rsidR="00CF598F" w:rsidRPr="0006055C" w:rsidRDefault="00CF598F" w:rsidP="0058768D">
            <w:pPr>
              <w:pStyle w:val="ListParagraph"/>
              <w:numPr>
                <w:ilvl w:val="0"/>
                <w:numId w:val="84"/>
              </w:numPr>
              <w:suppressAutoHyphens/>
              <w:autoSpaceDE w:val="0"/>
              <w:rPr>
                <w:rFonts w:cs="Arial"/>
                <w:shd w:val="clear" w:color="auto" w:fill="FFFF00"/>
              </w:rPr>
            </w:pPr>
            <w:r w:rsidRPr="0006055C">
              <w:rPr>
                <w:rFonts w:cs="Arial"/>
              </w:rPr>
              <w:t>identify and correct, using journal entries, errors discovered whilst preparing the bank reconciliation statement</w:t>
            </w:r>
          </w:p>
          <w:p w:rsidR="00CF598F" w:rsidRPr="0006055C" w:rsidRDefault="00CF598F" w:rsidP="0058768D">
            <w:pPr>
              <w:pStyle w:val="ListParagraph"/>
              <w:numPr>
                <w:ilvl w:val="0"/>
                <w:numId w:val="84"/>
              </w:numPr>
              <w:suppressAutoHyphens/>
              <w:autoSpaceDE w:val="0"/>
              <w:rPr>
                <w:rFonts w:cs="Arial"/>
                <w:shd w:val="clear" w:color="auto" w:fill="FFFF00"/>
              </w:rPr>
            </w:pPr>
            <w:r w:rsidRPr="0006055C">
              <w:rPr>
                <w:rFonts w:cs="Arial"/>
              </w:rPr>
              <w:t xml:space="preserve">show the effect of these errors on the financial statements </w:t>
            </w:r>
            <w:r w:rsidRPr="0006055C">
              <w:rPr>
                <w:rFonts w:cs="Arial"/>
                <w:b/>
              </w:rPr>
              <w:t>(W)</w:t>
            </w:r>
          </w:p>
        </w:tc>
        <w:tc>
          <w:tcPr>
            <w:tcW w:w="3678" w:type="dxa"/>
          </w:tcPr>
          <w:p w:rsidR="00CF598F" w:rsidRPr="000A13CE" w:rsidRDefault="00CF598F" w:rsidP="000A13CE">
            <w:pPr>
              <w:autoSpaceDE w:val="0"/>
              <w:autoSpaceDN w:val="0"/>
              <w:adjustRightInd w:val="0"/>
              <w:ind w:left="57"/>
              <w:rPr>
                <w:rFonts w:ascii="Arial" w:hAnsi="Arial" w:cs="Arial"/>
                <w:sz w:val="20"/>
                <w:szCs w:val="20"/>
                <w:lang w:eastAsia="en-GB"/>
              </w:rPr>
            </w:pPr>
            <w:r w:rsidRPr="000A13CE">
              <w:rPr>
                <w:rFonts w:ascii="Arial" w:hAnsi="Arial" w:cs="Arial"/>
                <w:sz w:val="20"/>
                <w:szCs w:val="20"/>
                <w:lang w:eastAsia="en-GB"/>
              </w:rPr>
              <w:lastRenderedPageBreak/>
              <w:t>Make sure you emphasise that:</w:t>
            </w:r>
          </w:p>
          <w:p w:rsidR="00CF598F" w:rsidRPr="000A13CE"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58768D">
            <w:pPr>
              <w:pStyle w:val="ListParagraph"/>
              <w:numPr>
                <w:ilvl w:val="0"/>
                <w:numId w:val="43"/>
              </w:numPr>
              <w:autoSpaceDE w:val="0"/>
              <w:autoSpaceDN w:val="0"/>
              <w:adjustRightInd w:val="0"/>
              <w:ind w:left="459"/>
              <w:rPr>
                <w:rFonts w:cs="Arial"/>
                <w:lang w:eastAsia="en-GB"/>
              </w:rPr>
            </w:pPr>
            <w:r w:rsidRPr="000A13CE">
              <w:rPr>
                <w:rFonts w:cs="Arial"/>
                <w:lang w:eastAsia="en-GB"/>
              </w:rPr>
              <w:t>three steps are required to reconcile the cash book with the bank statement</w:t>
            </w:r>
          </w:p>
          <w:p w:rsidR="00CF598F" w:rsidRPr="000A13CE" w:rsidRDefault="00CF598F" w:rsidP="0058768D">
            <w:pPr>
              <w:pStyle w:val="ListParagraph"/>
              <w:numPr>
                <w:ilvl w:val="0"/>
                <w:numId w:val="43"/>
              </w:numPr>
              <w:autoSpaceDE w:val="0"/>
              <w:autoSpaceDN w:val="0"/>
              <w:adjustRightInd w:val="0"/>
              <w:ind w:left="459"/>
              <w:rPr>
                <w:rFonts w:cs="Arial"/>
                <w:lang w:eastAsia="en-GB"/>
              </w:rPr>
            </w:pPr>
            <w:r w:rsidRPr="000A13CE">
              <w:rPr>
                <w:rFonts w:cs="Arial"/>
                <w:lang w:eastAsia="en-GB"/>
              </w:rPr>
              <w:t>overdraft positions must be identified</w:t>
            </w:r>
          </w:p>
          <w:p w:rsidR="00CF598F" w:rsidRPr="000A13CE" w:rsidRDefault="00CF598F" w:rsidP="0058768D">
            <w:pPr>
              <w:pStyle w:val="ListParagraph"/>
              <w:numPr>
                <w:ilvl w:val="0"/>
                <w:numId w:val="43"/>
              </w:numPr>
              <w:autoSpaceDE w:val="0"/>
              <w:autoSpaceDN w:val="0"/>
              <w:adjustRightInd w:val="0"/>
              <w:ind w:left="459"/>
              <w:rPr>
                <w:rFonts w:cs="Arial"/>
              </w:rPr>
            </w:pPr>
            <w:proofErr w:type="gramStart"/>
            <w:r w:rsidRPr="000A13CE">
              <w:rPr>
                <w:rFonts w:cs="Arial"/>
                <w:lang w:eastAsia="en-GB"/>
              </w:rPr>
              <w:t>adjustments</w:t>
            </w:r>
            <w:proofErr w:type="gramEnd"/>
            <w:r w:rsidRPr="000A13CE">
              <w:rPr>
                <w:rFonts w:cs="Arial"/>
                <w:lang w:eastAsia="en-GB"/>
              </w:rPr>
              <w:t xml:space="preserve"> to the cash book balance must result in adjustments to other balances in </w:t>
            </w:r>
            <w:r w:rsidRPr="000A13CE">
              <w:rPr>
                <w:rFonts w:cs="Arial"/>
                <w:lang w:eastAsia="en-GB"/>
              </w:rPr>
              <w:lastRenderedPageBreak/>
              <w:t>the trial balance.</w:t>
            </w:r>
          </w:p>
          <w:p w:rsidR="00CF598F" w:rsidRPr="000A13CE" w:rsidRDefault="00CF598F" w:rsidP="000A13CE">
            <w:pPr>
              <w:pStyle w:val="ListParagraph"/>
              <w:autoSpaceDE w:val="0"/>
              <w:autoSpaceDN w:val="0"/>
              <w:adjustRightInd w:val="0"/>
              <w:ind w:left="57"/>
              <w:rPr>
                <w:rFonts w:cs="Arial"/>
                <w:lang w:eastAsia="en-GB"/>
              </w:rPr>
            </w:pPr>
          </w:p>
          <w:p w:rsidR="00CF598F" w:rsidRPr="000A13CE" w:rsidRDefault="00CF598F" w:rsidP="000A13CE">
            <w:pPr>
              <w:autoSpaceDE w:val="0"/>
              <w:autoSpaceDN w:val="0"/>
              <w:adjustRightInd w:val="0"/>
              <w:ind w:left="57" w:right="-116"/>
              <w:rPr>
                <w:rFonts w:ascii="Arial" w:hAnsi="Arial" w:cs="Arial"/>
                <w:b/>
                <w:sz w:val="20"/>
                <w:szCs w:val="20"/>
                <w:u w:val="single"/>
              </w:rPr>
            </w:pPr>
            <w:r w:rsidRPr="000A13CE">
              <w:rPr>
                <w:rFonts w:ascii="Arial" w:hAnsi="Arial" w:cs="Arial"/>
                <w:b/>
                <w:sz w:val="20"/>
                <w:szCs w:val="20"/>
                <w:u w:val="single"/>
              </w:rPr>
              <w:t>KEY CONCEPTS:</w:t>
            </w:r>
          </w:p>
          <w:p w:rsidR="00CF598F" w:rsidRPr="000A13CE" w:rsidRDefault="00CF598F" w:rsidP="0058768D">
            <w:pPr>
              <w:pStyle w:val="ListParagraph"/>
              <w:numPr>
                <w:ilvl w:val="0"/>
                <w:numId w:val="82"/>
              </w:numPr>
              <w:autoSpaceDE w:val="0"/>
              <w:autoSpaceDN w:val="0"/>
              <w:adjustRightInd w:val="0"/>
              <w:ind w:right="-113"/>
              <w:rPr>
                <w:rFonts w:cs="Arial"/>
                <w:b/>
              </w:rPr>
            </w:pPr>
            <w:r w:rsidRPr="000A13CE">
              <w:rPr>
                <w:rFonts w:cs="Arial"/>
                <w:b/>
              </w:rPr>
              <w:t>Business Entity</w:t>
            </w:r>
          </w:p>
        </w:tc>
        <w:tc>
          <w:tcPr>
            <w:tcW w:w="2843" w:type="dxa"/>
          </w:tcPr>
          <w:p w:rsidR="00CF598F" w:rsidRPr="000A13CE" w:rsidRDefault="00CF598F" w:rsidP="000A13CE">
            <w:pPr>
              <w:ind w:left="57"/>
              <w:rPr>
                <w:rFonts w:ascii="Arial" w:hAnsi="Arial" w:cs="Arial"/>
                <w:sz w:val="20"/>
                <w:szCs w:val="20"/>
              </w:rPr>
            </w:pPr>
            <w:r w:rsidRPr="000A13CE">
              <w:rPr>
                <w:rFonts w:ascii="Arial" w:hAnsi="Arial" w:cs="Arial"/>
                <w:sz w:val="20"/>
                <w:szCs w:val="20"/>
              </w:rPr>
              <w:lastRenderedPageBreak/>
              <w:t xml:space="preserve">Randall &amp; Hopkins, </w:t>
            </w:r>
            <w:proofErr w:type="spellStart"/>
            <w:r w:rsidRPr="000A13CE">
              <w:rPr>
                <w:rFonts w:ascii="Arial" w:hAnsi="Arial" w:cs="Arial"/>
                <w:sz w:val="20"/>
                <w:szCs w:val="20"/>
              </w:rPr>
              <w:t>ch</w:t>
            </w:r>
            <w:proofErr w:type="spellEnd"/>
            <w:r w:rsidRPr="000A13CE">
              <w:rPr>
                <w:rFonts w:ascii="Arial" w:hAnsi="Arial" w:cs="Arial"/>
                <w:sz w:val="20"/>
                <w:szCs w:val="20"/>
              </w:rPr>
              <w:t xml:space="preserve"> 13</w:t>
            </w:r>
          </w:p>
          <w:p w:rsidR="00CF598F" w:rsidRPr="000A13CE" w:rsidRDefault="00CF598F" w:rsidP="000A13CE">
            <w:pPr>
              <w:ind w:left="57"/>
              <w:rPr>
                <w:rFonts w:ascii="Arial" w:hAnsi="Arial" w:cs="Arial"/>
                <w:sz w:val="20"/>
                <w:szCs w:val="20"/>
              </w:rPr>
            </w:pPr>
          </w:p>
          <w:p w:rsidR="00CF598F" w:rsidRPr="000A13CE" w:rsidRDefault="00CF598F" w:rsidP="000A13CE">
            <w:pPr>
              <w:ind w:left="57"/>
              <w:rPr>
                <w:rFonts w:ascii="Arial" w:hAnsi="Arial" w:cs="Arial"/>
                <w:sz w:val="20"/>
                <w:szCs w:val="20"/>
              </w:rPr>
            </w:pPr>
            <w:r w:rsidRPr="000A13CE">
              <w:rPr>
                <w:rFonts w:ascii="Arial" w:hAnsi="Arial" w:cs="Arial"/>
                <w:sz w:val="20"/>
                <w:szCs w:val="20"/>
              </w:rPr>
              <w:t xml:space="preserve">Wood &amp; Sangster </w:t>
            </w:r>
            <w:proofErr w:type="spellStart"/>
            <w:r w:rsidRPr="000A13CE">
              <w:rPr>
                <w:rFonts w:ascii="Arial" w:hAnsi="Arial" w:cs="Arial"/>
                <w:sz w:val="20"/>
                <w:szCs w:val="20"/>
              </w:rPr>
              <w:t>Vol</w:t>
            </w:r>
            <w:proofErr w:type="spellEnd"/>
            <w:r w:rsidRPr="000A13CE">
              <w:rPr>
                <w:rFonts w:ascii="Arial" w:hAnsi="Arial" w:cs="Arial"/>
                <w:sz w:val="20"/>
                <w:szCs w:val="20"/>
              </w:rPr>
              <w:t xml:space="preserve"> 1, </w:t>
            </w:r>
            <w:proofErr w:type="spellStart"/>
            <w:r w:rsidRPr="000A13CE">
              <w:rPr>
                <w:rFonts w:ascii="Arial" w:hAnsi="Arial" w:cs="Arial"/>
                <w:sz w:val="20"/>
                <w:szCs w:val="20"/>
              </w:rPr>
              <w:t>ch</w:t>
            </w:r>
            <w:proofErr w:type="spellEnd"/>
            <w:r w:rsidRPr="000A13CE">
              <w:rPr>
                <w:rFonts w:ascii="Arial" w:hAnsi="Arial" w:cs="Arial"/>
                <w:sz w:val="20"/>
                <w:szCs w:val="20"/>
              </w:rPr>
              <w:t xml:space="preserve"> 30</w:t>
            </w:r>
          </w:p>
          <w:p w:rsidR="00CF598F" w:rsidRPr="000A13CE" w:rsidRDefault="00CF598F" w:rsidP="000A13CE">
            <w:pPr>
              <w:pStyle w:val="Standard"/>
              <w:ind w:left="57"/>
              <w:rPr>
                <w:rFonts w:ascii="Arial" w:hAnsi="Arial" w:cs="Arial"/>
                <w:sz w:val="20"/>
                <w:szCs w:val="20"/>
                <w:shd w:val="clear" w:color="auto" w:fill="FFFF00"/>
              </w:rPr>
            </w:pPr>
          </w:p>
          <w:p w:rsidR="00CF598F" w:rsidRPr="000A13CE" w:rsidRDefault="00A17599" w:rsidP="000A13CE">
            <w:pPr>
              <w:ind w:left="57" w:right="-37"/>
              <w:rPr>
                <w:rStyle w:val="Hyperlink"/>
                <w:rFonts w:ascii="Arial" w:hAnsi="Arial" w:cs="Arial"/>
                <w:color w:val="auto"/>
                <w:sz w:val="20"/>
                <w:szCs w:val="20"/>
              </w:rPr>
            </w:pPr>
            <w:hyperlink r:id="rId33" w:history="1">
              <w:r w:rsidR="00CF598F" w:rsidRPr="000A13CE">
                <w:rPr>
                  <w:rStyle w:val="Hyperlink"/>
                  <w:rFonts w:ascii="Arial" w:hAnsi="Arial" w:cs="Arial"/>
                  <w:sz w:val="20"/>
                  <w:szCs w:val="20"/>
                </w:rPr>
                <w:t>www.</w:t>
              </w:r>
              <w:r w:rsidR="00CF598F" w:rsidRPr="000A13CE">
                <w:rPr>
                  <w:rStyle w:val="Hyperlink"/>
                  <w:rFonts w:ascii="Arial" w:hAnsi="Arial" w:cs="Arial"/>
                  <w:b/>
                  <w:sz w:val="20"/>
                  <w:szCs w:val="20"/>
                </w:rPr>
                <w:t>youtube</w:t>
              </w:r>
              <w:r w:rsidR="00CF598F" w:rsidRPr="000A13CE">
                <w:rPr>
                  <w:rStyle w:val="Hyperlink"/>
                  <w:rFonts w:ascii="Arial" w:hAnsi="Arial" w:cs="Arial"/>
                  <w:sz w:val="20"/>
                  <w:szCs w:val="20"/>
                </w:rPr>
                <w:t>.com/watch?v=-UhQ92wzk-w</w:t>
              </w:r>
            </w:hyperlink>
          </w:p>
          <w:p w:rsidR="00CF598F" w:rsidRPr="000A13CE" w:rsidRDefault="00CF598F" w:rsidP="000A13CE">
            <w:pPr>
              <w:ind w:left="57"/>
              <w:rPr>
                <w:rFonts w:ascii="Arial" w:hAnsi="Arial" w:cs="Arial"/>
                <w:sz w:val="20"/>
                <w:szCs w:val="20"/>
              </w:rPr>
            </w:pPr>
          </w:p>
          <w:p w:rsidR="00CF598F" w:rsidRPr="000A13CE" w:rsidRDefault="00CF598F" w:rsidP="000A13CE">
            <w:pPr>
              <w:ind w:left="57"/>
              <w:rPr>
                <w:rFonts w:ascii="Arial" w:hAnsi="Arial" w:cs="Arial"/>
                <w:sz w:val="20"/>
                <w:szCs w:val="20"/>
              </w:rPr>
            </w:pPr>
            <w:r w:rsidRPr="000A13CE">
              <w:rPr>
                <w:rFonts w:ascii="Arial" w:hAnsi="Arial" w:cs="Arial"/>
                <w:sz w:val="20"/>
                <w:szCs w:val="20"/>
              </w:rPr>
              <w:t xml:space="preserve">Pre-prepared quiz questions on items that imbalance the </w:t>
            </w:r>
            <w:r w:rsidRPr="000A13CE">
              <w:rPr>
                <w:rFonts w:ascii="Arial" w:hAnsi="Arial" w:cs="Arial"/>
                <w:sz w:val="20"/>
                <w:szCs w:val="20"/>
              </w:rPr>
              <w:lastRenderedPageBreak/>
              <w:t>cash book and bank reconciliation statement</w:t>
            </w:r>
          </w:p>
        </w:tc>
      </w:tr>
      <w:tr w:rsidR="00CF598F" w:rsidRPr="000A13CE" w:rsidTr="000A13CE">
        <w:tc>
          <w:tcPr>
            <w:tcW w:w="1985" w:type="dxa"/>
          </w:tcPr>
          <w:p w:rsidR="00CF598F" w:rsidRPr="000A13CE" w:rsidRDefault="00CF598F" w:rsidP="000A13CE">
            <w:pPr>
              <w:pStyle w:val="BodyText3"/>
              <w:ind w:left="57"/>
              <w:rPr>
                <w:rFonts w:ascii="Arial" w:hAnsi="Arial" w:cs="Arial"/>
                <w:sz w:val="20"/>
                <w:szCs w:val="20"/>
              </w:rPr>
            </w:pPr>
            <w:r w:rsidRPr="000A13CE">
              <w:rPr>
                <w:rFonts w:ascii="Arial" w:hAnsi="Arial" w:cs="Arial"/>
                <w:sz w:val="20"/>
                <w:szCs w:val="20"/>
              </w:rPr>
              <w:lastRenderedPageBreak/>
              <w:t>Prepare and correct control and other ledger accounts</w:t>
            </w:r>
          </w:p>
          <w:p w:rsidR="00CF598F" w:rsidRPr="000A13CE" w:rsidRDefault="00CF598F" w:rsidP="000A13CE">
            <w:pPr>
              <w:autoSpaceDE w:val="0"/>
              <w:autoSpaceDN w:val="0"/>
              <w:adjustRightInd w:val="0"/>
              <w:ind w:left="57" w:right="-108"/>
              <w:rPr>
                <w:rFonts w:ascii="Arial" w:hAnsi="Arial" w:cs="Arial"/>
                <w:i/>
                <w:iCs/>
                <w:sz w:val="20"/>
                <w:szCs w:val="20"/>
              </w:rPr>
            </w:pPr>
            <w:r w:rsidRPr="000A13CE">
              <w:rPr>
                <w:rFonts w:ascii="Arial" w:hAnsi="Arial" w:cs="Arial"/>
                <w:iCs/>
                <w:sz w:val="20"/>
                <w:szCs w:val="20"/>
                <w:lang w:eastAsia="en-GB"/>
              </w:rPr>
              <w:t>and adjust profit and working capital</w:t>
            </w:r>
          </w:p>
        </w:tc>
        <w:tc>
          <w:tcPr>
            <w:tcW w:w="6095" w:type="dxa"/>
          </w:tcPr>
          <w:p w:rsidR="00CF598F" w:rsidRPr="000A13CE" w:rsidRDefault="00CF598F" w:rsidP="000A13CE">
            <w:pPr>
              <w:autoSpaceDE w:val="0"/>
              <w:autoSpaceDN w:val="0"/>
              <w:adjustRightInd w:val="0"/>
              <w:ind w:left="57"/>
              <w:rPr>
                <w:rFonts w:ascii="Arial" w:hAnsi="Arial" w:cs="Arial"/>
                <w:sz w:val="20"/>
                <w:szCs w:val="20"/>
                <w:lang w:eastAsia="en-GB"/>
              </w:rPr>
            </w:pPr>
            <w:r w:rsidRPr="000A13CE">
              <w:rPr>
                <w:rFonts w:ascii="Arial" w:hAnsi="Arial" w:cs="Arial"/>
                <w:sz w:val="20"/>
                <w:szCs w:val="20"/>
                <w:lang w:eastAsia="en-GB"/>
              </w:rPr>
              <w:t xml:space="preserve">Start with a class quiz to recap and consolidate learning from previous activities on posting from the books of prime entry. </w:t>
            </w:r>
            <w:r w:rsidRPr="000A13CE">
              <w:rPr>
                <w:rFonts w:ascii="Arial" w:hAnsi="Arial" w:cs="Arial"/>
                <w:b/>
                <w:sz w:val="20"/>
                <w:szCs w:val="20"/>
                <w:lang w:eastAsia="en-GB"/>
              </w:rPr>
              <w:t>(W)</w:t>
            </w:r>
          </w:p>
          <w:p w:rsidR="00CF598F" w:rsidRPr="000A13CE"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0A13CE">
            <w:pPr>
              <w:autoSpaceDE w:val="0"/>
              <w:autoSpaceDN w:val="0"/>
              <w:adjustRightInd w:val="0"/>
              <w:ind w:left="57"/>
              <w:rPr>
                <w:rFonts w:ascii="Arial" w:hAnsi="Arial" w:cs="Arial"/>
                <w:sz w:val="20"/>
                <w:szCs w:val="20"/>
              </w:rPr>
            </w:pPr>
            <w:r w:rsidRPr="000A13CE">
              <w:rPr>
                <w:rFonts w:ascii="Arial" w:hAnsi="Arial" w:cs="Arial"/>
                <w:sz w:val="20"/>
                <w:szCs w:val="20"/>
                <w:lang w:eastAsia="en-GB"/>
              </w:rPr>
              <w:t xml:space="preserve">Then ask learners to identify and use journal entries to correct the errors which might occur between the sales and purchase ledgers and the control accounts in the nominal ledger. Learners should then </w:t>
            </w:r>
            <w:r w:rsidRPr="000A13CE">
              <w:rPr>
                <w:rFonts w:ascii="Arial" w:hAnsi="Arial" w:cs="Arial"/>
                <w:sz w:val="20"/>
                <w:szCs w:val="20"/>
              </w:rPr>
              <w:t>show the effect of these errors on the financial statements</w:t>
            </w:r>
            <w:r w:rsidRPr="000A13CE">
              <w:rPr>
                <w:rFonts w:ascii="Arial" w:hAnsi="Arial" w:cs="Arial"/>
                <w:sz w:val="20"/>
                <w:szCs w:val="20"/>
                <w:lang w:eastAsia="en-GB"/>
              </w:rPr>
              <w:t xml:space="preserve">. </w:t>
            </w:r>
            <w:r w:rsidRPr="000A13CE">
              <w:rPr>
                <w:rFonts w:ascii="Arial" w:hAnsi="Arial" w:cs="Arial"/>
                <w:b/>
                <w:sz w:val="20"/>
                <w:szCs w:val="20"/>
                <w:lang w:eastAsia="en-GB"/>
              </w:rPr>
              <w:t>(I)</w:t>
            </w:r>
          </w:p>
          <w:p w:rsidR="00CF598F" w:rsidRPr="000A13CE" w:rsidRDefault="00CF598F" w:rsidP="000A13CE">
            <w:pPr>
              <w:autoSpaceDE w:val="0"/>
              <w:autoSpaceDN w:val="0"/>
              <w:adjustRightInd w:val="0"/>
              <w:ind w:left="57"/>
              <w:rPr>
                <w:rFonts w:ascii="Arial" w:hAnsi="Arial" w:cs="Arial"/>
                <w:sz w:val="20"/>
                <w:szCs w:val="20"/>
                <w:lang w:eastAsia="en-GB"/>
              </w:rPr>
            </w:pPr>
          </w:p>
          <w:p w:rsidR="00CF598F" w:rsidRPr="000A13CE" w:rsidRDefault="00CF598F" w:rsidP="000A13CE">
            <w:pPr>
              <w:autoSpaceDE w:val="0"/>
              <w:autoSpaceDN w:val="0"/>
              <w:adjustRightInd w:val="0"/>
              <w:ind w:left="57"/>
              <w:rPr>
                <w:rFonts w:ascii="Arial" w:hAnsi="Arial" w:cs="Arial"/>
                <w:b/>
                <w:sz w:val="20"/>
                <w:szCs w:val="20"/>
              </w:rPr>
            </w:pPr>
            <w:r w:rsidRPr="000A13CE">
              <w:rPr>
                <w:rFonts w:ascii="Arial" w:hAnsi="Arial" w:cs="Arial"/>
                <w:sz w:val="20"/>
                <w:szCs w:val="20"/>
                <w:lang w:eastAsia="en-GB"/>
              </w:rPr>
              <w:t xml:space="preserve">Follow this up by showing the class how to correct </w:t>
            </w:r>
            <w:r w:rsidRPr="000A13CE">
              <w:rPr>
                <w:rFonts w:ascii="Arial" w:hAnsi="Arial" w:cs="Arial"/>
                <w:sz w:val="20"/>
                <w:szCs w:val="20"/>
              </w:rPr>
              <w:t xml:space="preserve">control accounts and reconcile them with the appropriate ledger. </w:t>
            </w:r>
            <w:r w:rsidRPr="000A13CE">
              <w:rPr>
                <w:rFonts w:ascii="Arial" w:hAnsi="Arial" w:cs="Arial"/>
                <w:b/>
                <w:sz w:val="20"/>
                <w:szCs w:val="20"/>
              </w:rPr>
              <w:t>(W)</w:t>
            </w:r>
          </w:p>
          <w:p w:rsidR="00CF598F" w:rsidRPr="000A13CE" w:rsidRDefault="00CF598F" w:rsidP="000A13CE">
            <w:pPr>
              <w:pStyle w:val="Standard"/>
              <w:autoSpaceDE w:val="0"/>
              <w:ind w:left="57"/>
              <w:rPr>
                <w:rFonts w:ascii="Arial" w:hAnsi="Arial" w:cs="Arial"/>
                <w:sz w:val="20"/>
                <w:szCs w:val="20"/>
              </w:rPr>
            </w:pPr>
          </w:p>
          <w:p w:rsidR="00CF598F" w:rsidRPr="000A13CE" w:rsidRDefault="00CF598F" w:rsidP="000A13CE">
            <w:pPr>
              <w:autoSpaceDE w:val="0"/>
              <w:autoSpaceDN w:val="0"/>
              <w:adjustRightInd w:val="0"/>
              <w:ind w:left="57"/>
              <w:rPr>
                <w:rFonts w:ascii="Arial" w:hAnsi="Arial" w:cs="Arial"/>
                <w:b/>
                <w:sz w:val="20"/>
                <w:szCs w:val="20"/>
                <w:lang w:eastAsia="en-GB"/>
              </w:rPr>
            </w:pPr>
            <w:r w:rsidRPr="000A13CE">
              <w:rPr>
                <w:rFonts w:ascii="Arial" w:hAnsi="Arial" w:cs="Arial"/>
                <w:sz w:val="20"/>
                <w:szCs w:val="20"/>
                <w:lang w:eastAsia="en-GB"/>
              </w:rPr>
              <w:t xml:space="preserve">Consolidate learning by setting questions such as those in the Randall &amp; Hopkins Chapter 14 Additional Exercises. </w:t>
            </w:r>
            <w:r w:rsidRPr="000A13CE">
              <w:rPr>
                <w:rFonts w:ascii="Arial" w:hAnsi="Arial" w:cs="Arial"/>
                <w:b/>
                <w:sz w:val="20"/>
                <w:szCs w:val="20"/>
                <w:lang w:eastAsia="en-GB"/>
              </w:rPr>
              <w:t>(I) (f) (Challenging)</w:t>
            </w:r>
          </w:p>
        </w:tc>
        <w:tc>
          <w:tcPr>
            <w:tcW w:w="3678" w:type="dxa"/>
          </w:tcPr>
          <w:p w:rsidR="00CF598F" w:rsidRPr="000A13CE" w:rsidRDefault="00CF598F" w:rsidP="000A13CE">
            <w:pPr>
              <w:autoSpaceDE w:val="0"/>
              <w:autoSpaceDN w:val="0"/>
              <w:adjustRightInd w:val="0"/>
              <w:ind w:left="57"/>
              <w:rPr>
                <w:rFonts w:ascii="Arial" w:hAnsi="Arial" w:cs="Arial"/>
                <w:sz w:val="20"/>
                <w:szCs w:val="20"/>
                <w:lang w:eastAsia="en-GB"/>
              </w:rPr>
            </w:pPr>
            <w:r w:rsidRPr="000A13CE">
              <w:rPr>
                <w:rFonts w:ascii="Arial" w:hAnsi="Arial" w:cs="Arial"/>
                <w:sz w:val="20"/>
                <w:szCs w:val="20"/>
                <w:lang w:eastAsia="en-GB"/>
              </w:rPr>
              <w:t>Give particular attention here to:</w:t>
            </w:r>
          </w:p>
          <w:p w:rsidR="00CF598F" w:rsidRPr="000A13CE" w:rsidRDefault="00CF598F" w:rsidP="000A13CE">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82"/>
              </w:numPr>
              <w:ind w:right="-116"/>
              <w:rPr>
                <w:rFonts w:cs="Arial"/>
              </w:rPr>
            </w:pPr>
            <w:r w:rsidRPr="0006055C">
              <w:rPr>
                <w:rFonts w:cs="Arial"/>
              </w:rPr>
              <w:t>the need for and the use of control accounts for sales and purchase ledgers</w:t>
            </w:r>
          </w:p>
          <w:p w:rsidR="00CF598F" w:rsidRPr="0006055C" w:rsidRDefault="00CF598F" w:rsidP="0058768D">
            <w:pPr>
              <w:pStyle w:val="ListParagraph"/>
              <w:numPr>
                <w:ilvl w:val="0"/>
                <w:numId w:val="82"/>
              </w:numPr>
              <w:rPr>
                <w:rFonts w:cs="Arial"/>
              </w:rPr>
            </w:pPr>
            <w:r w:rsidRPr="0006055C">
              <w:rPr>
                <w:rFonts w:cs="Arial"/>
              </w:rPr>
              <w:t>the errors which will affect both the control accounts and the sales and purchase ledger and errors which will only affect one of the two</w:t>
            </w:r>
          </w:p>
          <w:p w:rsidR="00CF598F" w:rsidRPr="0006055C" w:rsidRDefault="00CF598F" w:rsidP="0058768D">
            <w:pPr>
              <w:pStyle w:val="ListParagraph"/>
              <w:numPr>
                <w:ilvl w:val="0"/>
                <w:numId w:val="82"/>
              </w:numPr>
              <w:rPr>
                <w:rFonts w:cs="Arial"/>
              </w:rPr>
            </w:pPr>
            <w:r w:rsidRPr="0006055C">
              <w:rPr>
                <w:rFonts w:cs="Arial"/>
              </w:rPr>
              <w:t>how to prepare a reconciliation of the two sets of data</w:t>
            </w:r>
          </w:p>
          <w:p w:rsidR="00CF598F" w:rsidRPr="0006055C" w:rsidRDefault="00CF598F" w:rsidP="0058768D">
            <w:pPr>
              <w:pStyle w:val="ListParagraph"/>
              <w:numPr>
                <w:ilvl w:val="0"/>
                <w:numId w:val="82"/>
              </w:numPr>
              <w:rPr>
                <w:rFonts w:cs="Arial"/>
              </w:rPr>
            </w:pPr>
            <w:proofErr w:type="gramStart"/>
            <w:r w:rsidRPr="0006055C">
              <w:rPr>
                <w:rFonts w:cs="Arial"/>
              </w:rPr>
              <w:t>how</w:t>
            </w:r>
            <w:proofErr w:type="gramEnd"/>
            <w:r w:rsidRPr="0006055C">
              <w:rPr>
                <w:rFonts w:cs="Arial"/>
              </w:rPr>
              <w:t xml:space="preserve"> to measure the impact of the corrections made on the profit and balances to be used in the statement of financial position.</w:t>
            </w:r>
          </w:p>
          <w:p w:rsidR="00CF598F" w:rsidRPr="000A13CE" w:rsidRDefault="00CF598F" w:rsidP="000A13CE">
            <w:pPr>
              <w:pStyle w:val="ListParagraph"/>
              <w:ind w:left="57"/>
              <w:rPr>
                <w:rFonts w:cs="Arial"/>
              </w:rPr>
            </w:pPr>
          </w:p>
          <w:p w:rsidR="00CF598F" w:rsidRPr="000A13CE" w:rsidRDefault="00CF598F" w:rsidP="000A13CE">
            <w:pPr>
              <w:autoSpaceDE w:val="0"/>
              <w:autoSpaceDN w:val="0"/>
              <w:adjustRightInd w:val="0"/>
              <w:ind w:left="57" w:right="-116"/>
              <w:rPr>
                <w:rFonts w:ascii="Arial" w:hAnsi="Arial" w:cs="Arial"/>
                <w:b/>
                <w:sz w:val="20"/>
                <w:szCs w:val="20"/>
                <w:u w:val="single"/>
              </w:rPr>
            </w:pPr>
            <w:r w:rsidRPr="000A13CE">
              <w:rPr>
                <w:rFonts w:ascii="Arial" w:hAnsi="Arial" w:cs="Arial"/>
                <w:b/>
                <w:sz w:val="20"/>
                <w:szCs w:val="20"/>
                <w:u w:val="single"/>
              </w:rPr>
              <w:t>KEY CONCEPTS:</w:t>
            </w:r>
          </w:p>
          <w:p w:rsidR="00CF598F" w:rsidRPr="0006055C" w:rsidRDefault="00CF598F" w:rsidP="0058768D">
            <w:pPr>
              <w:pStyle w:val="ListParagraph"/>
              <w:numPr>
                <w:ilvl w:val="0"/>
                <w:numId w:val="85"/>
              </w:numPr>
              <w:ind w:right="-113"/>
              <w:rPr>
                <w:rFonts w:cs="Arial"/>
                <w:b/>
              </w:rPr>
            </w:pPr>
            <w:r w:rsidRPr="0006055C">
              <w:rPr>
                <w:rFonts w:cs="Arial"/>
                <w:b/>
              </w:rPr>
              <w:t>Duality (Double-entry)</w:t>
            </w:r>
          </w:p>
        </w:tc>
        <w:tc>
          <w:tcPr>
            <w:tcW w:w="2843" w:type="dxa"/>
          </w:tcPr>
          <w:p w:rsidR="00CF598F" w:rsidRPr="000A13CE" w:rsidRDefault="00CF598F" w:rsidP="000A13CE">
            <w:pPr>
              <w:ind w:left="57"/>
              <w:rPr>
                <w:rFonts w:ascii="Arial" w:hAnsi="Arial" w:cs="Arial"/>
                <w:sz w:val="20"/>
                <w:szCs w:val="20"/>
              </w:rPr>
            </w:pPr>
            <w:r w:rsidRPr="000A13CE">
              <w:rPr>
                <w:rFonts w:ascii="Arial" w:hAnsi="Arial" w:cs="Arial"/>
                <w:sz w:val="20"/>
                <w:szCs w:val="20"/>
              </w:rPr>
              <w:t xml:space="preserve">Randall &amp; Hopkins, </w:t>
            </w:r>
            <w:proofErr w:type="spellStart"/>
            <w:r w:rsidRPr="000A13CE">
              <w:rPr>
                <w:rFonts w:ascii="Arial" w:hAnsi="Arial" w:cs="Arial"/>
                <w:sz w:val="20"/>
                <w:szCs w:val="20"/>
              </w:rPr>
              <w:t>ch</w:t>
            </w:r>
            <w:proofErr w:type="spellEnd"/>
            <w:r w:rsidRPr="000A13CE">
              <w:rPr>
                <w:rFonts w:ascii="Arial" w:hAnsi="Arial" w:cs="Arial"/>
                <w:sz w:val="20"/>
                <w:szCs w:val="20"/>
              </w:rPr>
              <w:t xml:space="preserve"> 14</w:t>
            </w:r>
          </w:p>
          <w:p w:rsidR="00CF598F" w:rsidRPr="000A13CE" w:rsidRDefault="00CF598F" w:rsidP="000A13CE">
            <w:pPr>
              <w:ind w:left="57"/>
              <w:rPr>
                <w:rFonts w:ascii="Arial" w:hAnsi="Arial" w:cs="Arial"/>
                <w:sz w:val="20"/>
                <w:szCs w:val="20"/>
              </w:rPr>
            </w:pPr>
          </w:p>
          <w:p w:rsidR="00CF598F" w:rsidRPr="000A13CE" w:rsidRDefault="00CF598F" w:rsidP="000A13CE">
            <w:pPr>
              <w:pStyle w:val="Standard"/>
              <w:ind w:left="57"/>
              <w:rPr>
                <w:rFonts w:ascii="Arial" w:hAnsi="Arial" w:cs="Arial"/>
                <w:sz w:val="20"/>
                <w:szCs w:val="20"/>
              </w:rPr>
            </w:pPr>
            <w:r w:rsidRPr="000A13CE">
              <w:rPr>
                <w:rFonts w:ascii="Arial" w:hAnsi="Arial" w:cs="Arial"/>
                <w:sz w:val="20"/>
                <w:szCs w:val="20"/>
              </w:rPr>
              <w:t xml:space="preserve">Wood &amp; Sangster </w:t>
            </w:r>
            <w:proofErr w:type="spellStart"/>
            <w:r w:rsidRPr="000A13CE">
              <w:rPr>
                <w:rFonts w:ascii="Arial" w:hAnsi="Arial" w:cs="Arial"/>
                <w:sz w:val="20"/>
                <w:szCs w:val="20"/>
              </w:rPr>
              <w:t>Vol</w:t>
            </w:r>
            <w:proofErr w:type="spellEnd"/>
            <w:r w:rsidRPr="000A13CE">
              <w:rPr>
                <w:rFonts w:ascii="Arial" w:hAnsi="Arial" w:cs="Arial"/>
                <w:sz w:val="20"/>
                <w:szCs w:val="20"/>
              </w:rPr>
              <w:t xml:space="preserve"> 1, </w:t>
            </w:r>
            <w:proofErr w:type="spellStart"/>
            <w:r w:rsidRPr="000A13CE">
              <w:rPr>
                <w:rFonts w:ascii="Arial" w:hAnsi="Arial" w:cs="Arial"/>
                <w:sz w:val="20"/>
                <w:szCs w:val="20"/>
              </w:rPr>
              <w:t>ch</w:t>
            </w:r>
            <w:proofErr w:type="spellEnd"/>
            <w:r w:rsidRPr="000A13CE">
              <w:rPr>
                <w:rFonts w:ascii="Arial" w:hAnsi="Arial" w:cs="Arial"/>
                <w:sz w:val="20"/>
                <w:szCs w:val="20"/>
              </w:rPr>
              <w:t xml:space="preserve"> 31–33</w:t>
            </w:r>
          </w:p>
          <w:p w:rsidR="00CF598F" w:rsidRPr="000A13CE" w:rsidRDefault="00CF598F" w:rsidP="000A13CE">
            <w:pPr>
              <w:ind w:left="57"/>
              <w:rPr>
                <w:rFonts w:ascii="Arial" w:hAnsi="Arial" w:cs="Arial"/>
                <w:sz w:val="20"/>
                <w:szCs w:val="20"/>
              </w:rPr>
            </w:pPr>
          </w:p>
          <w:p w:rsidR="00CF598F" w:rsidRPr="000A13CE" w:rsidRDefault="00CF598F" w:rsidP="000A13CE">
            <w:pPr>
              <w:ind w:left="57"/>
              <w:rPr>
                <w:rFonts w:ascii="Arial" w:hAnsi="Arial" w:cs="Arial"/>
                <w:sz w:val="20"/>
                <w:szCs w:val="20"/>
              </w:rPr>
            </w:pPr>
            <w:r w:rsidRPr="000A13CE">
              <w:rPr>
                <w:rFonts w:ascii="Arial" w:hAnsi="Arial" w:cs="Arial"/>
                <w:sz w:val="20"/>
                <w:szCs w:val="20"/>
              </w:rPr>
              <w:t>Pre-prepared quiz sheet on posting from the books of prime entry</w:t>
            </w:r>
          </w:p>
        </w:tc>
      </w:tr>
    </w:tbl>
    <w:p w:rsidR="00CF598F" w:rsidRDefault="00CF598F" w:rsidP="00CF598F">
      <w:pPr>
        <w:ind w:left="-567" w:right="43"/>
        <w:rPr>
          <w:rFonts w:ascii="Arial" w:hAnsi="Arial" w:cs="Arial"/>
          <w:bCs/>
          <w:sz w:val="20"/>
          <w:szCs w:val="20"/>
        </w:rPr>
      </w:pPr>
    </w:p>
    <w:p w:rsidR="008E7CFB" w:rsidRDefault="008E7CFB" w:rsidP="00CF598F">
      <w:pPr>
        <w:ind w:left="-567" w:right="43"/>
        <w:rPr>
          <w:rFonts w:ascii="Arial" w:hAnsi="Arial" w:cs="Arial"/>
          <w:bCs/>
          <w:sz w:val="20"/>
          <w:szCs w:val="20"/>
        </w:rPr>
      </w:pPr>
    </w:p>
    <w:p w:rsidR="008E7CFB" w:rsidRDefault="008E7CFB" w:rsidP="00CF598F">
      <w:pPr>
        <w:ind w:left="-567" w:right="43"/>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CF598F" w:rsidRPr="0006055C" w:rsidTr="0006055C">
        <w:trPr>
          <w:cantSplit/>
          <w:trHeight w:hRule="exact" w:val="680"/>
          <w:tblHeader/>
        </w:trPr>
        <w:tc>
          <w:tcPr>
            <w:tcW w:w="1985" w:type="dxa"/>
            <w:shd w:val="clear" w:color="auto" w:fill="C30045"/>
            <w:vAlign w:val="center"/>
          </w:tcPr>
          <w:p w:rsidR="00CF598F" w:rsidRPr="0006055C" w:rsidRDefault="00CF598F" w:rsidP="0006055C">
            <w:pPr>
              <w:ind w:left="57"/>
              <w:rPr>
                <w:rFonts w:ascii="Arial" w:hAnsi="Arial" w:cs="Arial"/>
                <w:b/>
                <w:color w:val="FFFFFF"/>
                <w:sz w:val="20"/>
                <w:szCs w:val="20"/>
              </w:rPr>
            </w:pPr>
            <w:r w:rsidRPr="0006055C">
              <w:rPr>
                <w:rFonts w:ascii="Arial" w:hAnsi="Arial" w:cs="Arial"/>
                <w:b/>
                <w:color w:val="FFFFFF"/>
                <w:sz w:val="20"/>
                <w:szCs w:val="20"/>
              </w:rPr>
              <w:lastRenderedPageBreak/>
              <w:t>Learning objectives</w:t>
            </w:r>
          </w:p>
        </w:tc>
        <w:tc>
          <w:tcPr>
            <w:tcW w:w="6095" w:type="dxa"/>
            <w:shd w:val="clear" w:color="auto" w:fill="C30045"/>
            <w:vAlign w:val="center"/>
          </w:tcPr>
          <w:p w:rsidR="00CF598F" w:rsidRPr="0006055C" w:rsidRDefault="00CF598F" w:rsidP="0006055C">
            <w:pPr>
              <w:ind w:left="57"/>
              <w:rPr>
                <w:rFonts w:ascii="Arial" w:hAnsi="Arial" w:cs="Arial"/>
                <w:b/>
                <w:color w:val="FFFFFF"/>
                <w:sz w:val="20"/>
                <w:szCs w:val="20"/>
              </w:rPr>
            </w:pPr>
            <w:r w:rsidRPr="0006055C">
              <w:rPr>
                <w:rFonts w:ascii="Arial" w:hAnsi="Arial" w:cs="Arial"/>
                <w:b/>
                <w:color w:val="FFFFFF"/>
                <w:sz w:val="20"/>
                <w:szCs w:val="20"/>
              </w:rPr>
              <w:t>Suggested teaching activities</w:t>
            </w:r>
          </w:p>
        </w:tc>
        <w:tc>
          <w:tcPr>
            <w:tcW w:w="3678" w:type="dxa"/>
            <w:shd w:val="clear" w:color="auto" w:fill="C30045"/>
            <w:vAlign w:val="center"/>
          </w:tcPr>
          <w:p w:rsidR="00CF598F" w:rsidRPr="0006055C" w:rsidRDefault="00CF598F" w:rsidP="0006055C">
            <w:pPr>
              <w:ind w:left="57" w:right="878"/>
              <w:rPr>
                <w:rFonts w:ascii="Arial" w:hAnsi="Arial" w:cs="Arial"/>
                <w:b/>
                <w:color w:val="FFFFFF"/>
                <w:sz w:val="20"/>
                <w:szCs w:val="20"/>
              </w:rPr>
            </w:pPr>
            <w:r w:rsidRPr="0006055C">
              <w:rPr>
                <w:rFonts w:ascii="Arial" w:hAnsi="Arial" w:cs="Arial"/>
                <w:b/>
                <w:color w:val="FFFFFF"/>
                <w:sz w:val="20"/>
                <w:szCs w:val="20"/>
              </w:rPr>
              <w:t>Teacher guidance notes and key concepts</w:t>
            </w:r>
          </w:p>
        </w:tc>
        <w:tc>
          <w:tcPr>
            <w:tcW w:w="2843" w:type="dxa"/>
            <w:shd w:val="clear" w:color="auto" w:fill="C30045"/>
            <w:vAlign w:val="center"/>
          </w:tcPr>
          <w:p w:rsidR="00CF598F" w:rsidRPr="0006055C" w:rsidRDefault="00CF598F" w:rsidP="0006055C">
            <w:pPr>
              <w:ind w:left="57"/>
              <w:rPr>
                <w:rFonts w:ascii="Arial" w:hAnsi="Arial" w:cs="Arial"/>
                <w:b/>
                <w:color w:val="FFFFFF"/>
                <w:sz w:val="20"/>
                <w:szCs w:val="20"/>
              </w:rPr>
            </w:pPr>
            <w:r w:rsidRPr="0006055C">
              <w:rPr>
                <w:rFonts w:ascii="Arial" w:hAnsi="Arial" w:cs="Arial"/>
                <w:b/>
                <w:color w:val="FFFFFF"/>
                <w:sz w:val="20"/>
                <w:szCs w:val="20"/>
              </w:rPr>
              <w:t>Learning resources</w:t>
            </w:r>
          </w:p>
        </w:tc>
      </w:tr>
      <w:tr w:rsidR="00CF598F" w:rsidRPr="0006055C" w:rsidTr="0006055C">
        <w:tc>
          <w:tcPr>
            <w:tcW w:w="14601" w:type="dxa"/>
            <w:gridSpan w:val="4"/>
          </w:tcPr>
          <w:p w:rsidR="00CF598F" w:rsidRPr="0006055C" w:rsidRDefault="00CF598F" w:rsidP="0006055C">
            <w:pPr>
              <w:ind w:left="57" w:right="45"/>
              <w:rPr>
                <w:rFonts w:ascii="Arial" w:hAnsi="Arial" w:cs="Arial"/>
                <w:b/>
                <w:sz w:val="20"/>
                <w:szCs w:val="20"/>
              </w:rPr>
            </w:pPr>
            <w:r w:rsidRPr="0006055C">
              <w:rPr>
                <w:rFonts w:ascii="Arial" w:hAnsi="Arial" w:cs="Arial"/>
                <w:b/>
                <w:sz w:val="20"/>
                <w:szCs w:val="20"/>
              </w:rPr>
              <w:t>Preparation of financial statements: sole traders</w:t>
            </w:r>
          </w:p>
        </w:tc>
      </w:tr>
      <w:tr w:rsidR="00CF598F" w:rsidRPr="0006055C" w:rsidTr="0006055C">
        <w:tc>
          <w:tcPr>
            <w:tcW w:w="1985" w:type="dxa"/>
          </w:tcPr>
          <w:p w:rsidR="00CF598F" w:rsidRPr="0006055C" w:rsidRDefault="00CF598F" w:rsidP="0006055C">
            <w:pPr>
              <w:autoSpaceDE w:val="0"/>
              <w:autoSpaceDN w:val="0"/>
              <w:adjustRightInd w:val="0"/>
              <w:ind w:left="57" w:right="-108"/>
              <w:rPr>
                <w:rFonts w:ascii="Arial" w:hAnsi="Arial" w:cs="Arial"/>
                <w:i/>
                <w:iCs/>
                <w:sz w:val="20"/>
                <w:szCs w:val="20"/>
              </w:rPr>
            </w:pPr>
            <w:r w:rsidRPr="0006055C">
              <w:rPr>
                <w:rFonts w:ascii="Arial" w:hAnsi="Arial" w:cs="Arial"/>
                <w:sz w:val="20"/>
                <w:szCs w:val="20"/>
                <w:lang w:eastAsia="en-GB"/>
              </w:rPr>
              <w:t>Understand the need for and purpose of financial statements</w:t>
            </w:r>
          </w:p>
        </w:tc>
        <w:tc>
          <w:tcPr>
            <w:tcW w:w="6095" w:type="dxa"/>
          </w:tcPr>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 xml:space="preserve">Issue learners with a sheet containing a number of items of income and expenditure. Ask them to identify which are used to determine the profit or loss earned by the business in a trading period. </w:t>
            </w:r>
            <w:r w:rsidRPr="0006055C">
              <w:rPr>
                <w:rFonts w:ascii="Arial" w:hAnsi="Arial" w:cs="Arial"/>
                <w:b/>
                <w:sz w:val="20"/>
                <w:szCs w:val="20"/>
                <w:lang w:eastAsia="en-GB"/>
              </w:rPr>
              <w:t>(I, P or G)</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To relate this to the work done in previous activities on the trial balance and ledger accounts, follow up this exercise with a class discussion on the question “</w:t>
            </w:r>
            <w:r w:rsidRPr="0006055C">
              <w:rPr>
                <w:rFonts w:ascii="Arial" w:hAnsi="Arial" w:cs="Arial"/>
                <w:iCs/>
                <w:sz w:val="20"/>
                <w:szCs w:val="20"/>
                <w:lang w:eastAsia="en-GB"/>
              </w:rPr>
              <w:t>Where does a business obtain the information relating to income and expenditure?”</w:t>
            </w:r>
            <w:r w:rsidRPr="0006055C">
              <w:rPr>
                <w:rFonts w:ascii="Arial" w:hAnsi="Arial" w:cs="Arial"/>
                <w:i/>
                <w:iCs/>
                <w:sz w:val="20"/>
                <w:szCs w:val="20"/>
                <w:lang w:eastAsia="en-GB"/>
              </w:rPr>
              <w:t xml:space="preserve"> </w:t>
            </w:r>
            <w:r w:rsidRPr="0006055C">
              <w:rPr>
                <w:rFonts w:ascii="Arial" w:hAnsi="Arial" w:cs="Arial"/>
                <w:sz w:val="20"/>
                <w:szCs w:val="20"/>
                <w:lang w:eastAsia="en-GB"/>
              </w:rPr>
              <w:t xml:space="preserve">As part of this, ask learners to suggest what will happen to those items they excluded from the profit calculation on the worksheet. </w:t>
            </w:r>
            <w:r w:rsidRPr="0006055C">
              <w:rPr>
                <w:rFonts w:ascii="Arial" w:hAnsi="Arial" w:cs="Arial"/>
                <w:b/>
                <w:sz w:val="20"/>
                <w:szCs w:val="20"/>
                <w:lang w:eastAsia="en-GB"/>
              </w:rPr>
              <w:t>(W)</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b/>
                <w:sz w:val="20"/>
                <w:szCs w:val="20"/>
                <w:lang w:eastAsia="en-GB"/>
              </w:rPr>
            </w:pPr>
            <w:r w:rsidRPr="0006055C">
              <w:rPr>
                <w:rFonts w:ascii="Arial" w:hAnsi="Arial" w:cs="Arial"/>
                <w:sz w:val="20"/>
                <w:szCs w:val="20"/>
                <w:lang w:eastAsia="en-GB"/>
              </w:rPr>
              <w:t xml:space="preserve">Then ask learners to use the internet to research the structure of an income statement and a statement of financial position for a sole trader. </w:t>
            </w:r>
            <w:r w:rsidRPr="0006055C">
              <w:rPr>
                <w:rFonts w:ascii="Arial" w:hAnsi="Arial" w:cs="Arial"/>
                <w:b/>
                <w:sz w:val="20"/>
                <w:szCs w:val="20"/>
                <w:lang w:eastAsia="en-GB"/>
              </w:rPr>
              <w:t>(I) (Challenging)</w:t>
            </w:r>
          </w:p>
          <w:p w:rsidR="00CF598F" w:rsidRPr="0006055C" w:rsidRDefault="00CF598F" w:rsidP="0006055C">
            <w:pPr>
              <w:autoSpaceDE w:val="0"/>
              <w:autoSpaceDN w:val="0"/>
              <w:adjustRightInd w:val="0"/>
              <w:ind w:left="57" w:right="34"/>
              <w:rPr>
                <w:rFonts w:ascii="Arial" w:hAnsi="Arial" w:cs="Arial"/>
                <w:sz w:val="20"/>
                <w:szCs w:val="20"/>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rPr>
              <w:t>Consolidate learning by setting suitable questions or question elements from Paper 2 Past Papers as a class test or homework</w:t>
            </w:r>
            <w:r w:rsidRPr="0006055C">
              <w:rPr>
                <w:rFonts w:ascii="Arial" w:hAnsi="Arial" w:cs="Arial"/>
                <w:iCs/>
                <w:sz w:val="20"/>
                <w:szCs w:val="20"/>
              </w:rPr>
              <w:t>.</w:t>
            </w:r>
            <w:r w:rsidRPr="0006055C">
              <w:rPr>
                <w:rFonts w:ascii="Arial" w:hAnsi="Arial" w:cs="Arial"/>
                <w:sz w:val="20"/>
                <w:szCs w:val="20"/>
              </w:rPr>
              <w:t xml:space="preserve"> </w:t>
            </w:r>
            <w:r w:rsidRPr="0006055C">
              <w:rPr>
                <w:rFonts w:ascii="Arial" w:hAnsi="Arial" w:cs="Arial"/>
                <w:b/>
                <w:sz w:val="20"/>
                <w:szCs w:val="20"/>
              </w:rPr>
              <w:t>(I or H)</w:t>
            </w:r>
            <w:r w:rsidRPr="0006055C">
              <w:rPr>
                <w:rFonts w:ascii="Arial" w:hAnsi="Arial" w:cs="Arial"/>
                <w:b/>
                <w:iCs/>
                <w:sz w:val="20"/>
                <w:szCs w:val="20"/>
              </w:rPr>
              <w:t xml:space="preserve"> (F)</w:t>
            </w:r>
          </w:p>
        </w:tc>
        <w:tc>
          <w:tcPr>
            <w:tcW w:w="3678" w:type="dxa"/>
          </w:tcPr>
          <w:p w:rsidR="00CF598F" w:rsidRPr="0006055C" w:rsidRDefault="00CF598F" w:rsidP="0006055C">
            <w:pPr>
              <w:autoSpaceDE w:val="0"/>
              <w:autoSpaceDN w:val="0"/>
              <w:adjustRightInd w:val="0"/>
              <w:ind w:left="57"/>
              <w:rPr>
                <w:rFonts w:ascii="Arial" w:hAnsi="Arial" w:cs="Arial"/>
                <w:sz w:val="20"/>
                <w:szCs w:val="20"/>
              </w:rPr>
            </w:pPr>
            <w:r w:rsidRPr="0006055C">
              <w:rPr>
                <w:rFonts w:ascii="Arial" w:hAnsi="Arial" w:cs="Arial"/>
                <w:sz w:val="20"/>
                <w:szCs w:val="20"/>
              </w:rPr>
              <w:t>This is a vital topic. It links with every aspect of accounting concepts and completes the cycle of posting transactions at the start of a business and everything else covered so far.</w:t>
            </w:r>
          </w:p>
          <w:p w:rsidR="00CF598F" w:rsidRPr="0006055C" w:rsidRDefault="00CF598F" w:rsidP="0006055C">
            <w:pPr>
              <w:autoSpaceDE w:val="0"/>
              <w:autoSpaceDN w:val="0"/>
              <w:adjustRightInd w:val="0"/>
              <w:ind w:left="57"/>
              <w:rPr>
                <w:rFonts w:ascii="Arial" w:hAnsi="Arial" w:cs="Arial"/>
                <w:sz w:val="20"/>
                <w:szCs w:val="20"/>
              </w:rPr>
            </w:pPr>
          </w:p>
          <w:p w:rsidR="00CF598F" w:rsidRPr="0006055C" w:rsidRDefault="00CF598F" w:rsidP="0006055C">
            <w:pPr>
              <w:autoSpaceDE w:val="0"/>
              <w:autoSpaceDN w:val="0"/>
              <w:adjustRightInd w:val="0"/>
              <w:ind w:left="57"/>
              <w:rPr>
                <w:rFonts w:ascii="Arial" w:hAnsi="Arial" w:cs="Arial"/>
                <w:sz w:val="20"/>
                <w:szCs w:val="20"/>
              </w:rPr>
            </w:pPr>
            <w:r w:rsidRPr="0006055C">
              <w:rPr>
                <w:rFonts w:ascii="Arial" w:hAnsi="Arial" w:cs="Arial"/>
                <w:sz w:val="20"/>
                <w:szCs w:val="20"/>
                <w:lang w:eastAsia="en-GB"/>
              </w:rPr>
              <w:t xml:space="preserve">Give particular attention here to </w:t>
            </w:r>
            <w:r w:rsidRPr="0006055C">
              <w:rPr>
                <w:rFonts w:ascii="Arial" w:hAnsi="Arial" w:cs="Arial"/>
                <w:sz w:val="20"/>
                <w:szCs w:val="20"/>
              </w:rPr>
              <w:t>clearly distinguishing between income, expenditure, assets and liabilities.</w:t>
            </w:r>
          </w:p>
          <w:p w:rsidR="00CF598F" w:rsidRPr="0006055C" w:rsidRDefault="00CF598F" w:rsidP="0006055C">
            <w:pPr>
              <w:autoSpaceDE w:val="0"/>
              <w:autoSpaceDN w:val="0"/>
              <w:adjustRightInd w:val="0"/>
              <w:ind w:left="57"/>
              <w:rPr>
                <w:rFonts w:ascii="Arial" w:hAnsi="Arial" w:cs="Arial"/>
                <w:sz w:val="20"/>
                <w:szCs w:val="20"/>
              </w:rPr>
            </w:pPr>
          </w:p>
          <w:p w:rsidR="00CF598F" w:rsidRPr="0006055C" w:rsidRDefault="00CF598F" w:rsidP="0006055C">
            <w:pPr>
              <w:autoSpaceDE w:val="0"/>
              <w:autoSpaceDN w:val="0"/>
              <w:adjustRightInd w:val="0"/>
              <w:ind w:left="57"/>
              <w:rPr>
                <w:rFonts w:ascii="Arial" w:hAnsi="Arial" w:cs="Arial"/>
                <w:sz w:val="20"/>
                <w:szCs w:val="20"/>
              </w:rPr>
            </w:pPr>
            <w:r w:rsidRPr="0006055C">
              <w:rPr>
                <w:rFonts w:ascii="Arial" w:hAnsi="Arial" w:cs="Arial"/>
                <w:sz w:val="20"/>
                <w:szCs w:val="20"/>
              </w:rPr>
              <w:t>The income statement template provided in the Microsoft Office website link is one useful starting point for the research task in this activity.</w:t>
            </w:r>
          </w:p>
        </w:tc>
        <w:tc>
          <w:tcPr>
            <w:tcW w:w="2843" w:type="dxa"/>
          </w:tcPr>
          <w:p w:rsidR="00CF598F" w:rsidRPr="0006055C" w:rsidRDefault="00CF598F" w:rsidP="0006055C">
            <w:pPr>
              <w:ind w:left="57"/>
              <w:rPr>
                <w:rFonts w:ascii="Arial" w:hAnsi="Arial" w:cs="Arial"/>
                <w:sz w:val="20"/>
                <w:szCs w:val="20"/>
              </w:rPr>
            </w:pPr>
            <w:r w:rsidRPr="0006055C">
              <w:rPr>
                <w:rFonts w:ascii="Arial" w:hAnsi="Arial" w:cs="Arial"/>
                <w:sz w:val="20"/>
                <w:szCs w:val="20"/>
              </w:rPr>
              <w:t xml:space="preserve">Randall &amp; Hopkins, </w:t>
            </w:r>
            <w:proofErr w:type="spellStart"/>
            <w:r w:rsidRPr="0006055C">
              <w:rPr>
                <w:rFonts w:ascii="Arial" w:hAnsi="Arial" w:cs="Arial"/>
                <w:sz w:val="20"/>
                <w:szCs w:val="20"/>
              </w:rPr>
              <w:t>ch</w:t>
            </w:r>
            <w:proofErr w:type="spellEnd"/>
            <w:r w:rsidRPr="0006055C">
              <w:rPr>
                <w:rFonts w:ascii="Arial" w:hAnsi="Arial" w:cs="Arial"/>
                <w:sz w:val="20"/>
                <w:szCs w:val="20"/>
              </w:rPr>
              <w:t xml:space="preserve"> 7</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rPr>
            </w:pPr>
            <w:r w:rsidRPr="0006055C">
              <w:rPr>
                <w:rFonts w:ascii="Arial" w:hAnsi="Arial" w:cs="Arial"/>
                <w:sz w:val="20"/>
                <w:szCs w:val="20"/>
              </w:rPr>
              <w:t xml:space="preserve">Wood &amp; Sangster </w:t>
            </w:r>
            <w:proofErr w:type="spellStart"/>
            <w:r w:rsidRPr="0006055C">
              <w:rPr>
                <w:rFonts w:ascii="Arial" w:hAnsi="Arial" w:cs="Arial"/>
                <w:sz w:val="20"/>
                <w:szCs w:val="20"/>
              </w:rPr>
              <w:t>Vol</w:t>
            </w:r>
            <w:proofErr w:type="spellEnd"/>
            <w:r w:rsidRPr="0006055C">
              <w:rPr>
                <w:rFonts w:ascii="Arial" w:hAnsi="Arial" w:cs="Arial"/>
                <w:sz w:val="20"/>
                <w:szCs w:val="20"/>
              </w:rPr>
              <w:t xml:space="preserve"> 1, </w:t>
            </w:r>
            <w:proofErr w:type="spellStart"/>
            <w:r w:rsidRPr="0006055C">
              <w:rPr>
                <w:rFonts w:ascii="Arial" w:hAnsi="Arial" w:cs="Arial"/>
                <w:sz w:val="20"/>
                <w:szCs w:val="20"/>
              </w:rPr>
              <w:t>ch</w:t>
            </w:r>
            <w:proofErr w:type="spellEnd"/>
            <w:r w:rsidRPr="0006055C">
              <w:rPr>
                <w:rFonts w:ascii="Arial" w:hAnsi="Arial" w:cs="Arial"/>
                <w:sz w:val="20"/>
                <w:szCs w:val="20"/>
              </w:rPr>
              <w:t xml:space="preserve"> 7–10</w:t>
            </w:r>
          </w:p>
          <w:p w:rsidR="00CF598F" w:rsidRPr="0006055C" w:rsidRDefault="00CF598F" w:rsidP="0006055C">
            <w:pPr>
              <w:pStyle w:val="Standard"/>
              <w:ind w:left="57"/>
              <w:rPr>
                <w:rFonts w:ascii="Arial" w:hAnsi="Arial" w:cs="Arial"/>
                <w:sz w:val="20"/>
                <w:szCs w:val="20"/>
              </w:rPr>
            </w:pPr>
          </w:p>
          <w:p w:rsidR="00CF598F" w:rsidRPr="0006055C" w:rsidRDefault="00A17599" w:rsidP="0006055C">
            <w:pPr>
              <w:ind w:left="57" w:right="-179"/>
              <w:rPr>
                <w:rStyle w:val="Hyperlink"/>
                <w:rFonts w:ascii="Arial" w:hAnsi="Arial" w:cs="Arial"/>
                <w:iCs/>
                <w:sz w:val="20"/>
                <w:szCs w:val="20"/>
                <w:shd w:val="clear" w:color="auto" w:fill="FFFF00"/>
              </w:rPr>
            </w:pPr>
            <w:hyperlink r:id="rId34" w:history="1">
              <w:r w:rsidR="00CF598F" w:rsidRPr="0006055C">
                <w:rPr>
                  <w:rStyle w:val="Hyperlink"/>
                  <w:rFonts w:ascii="Arial" w:hAnsi="Arial" w:cs="Arial"/>
                  <w:iCs/>
                  <w:sz w:val="20"/>
                  <w:szCs w:val="20"/>
                </w:rPr>
                <w:t>www.office.microsoft.com/en-gb/template</w:t>
              </w:r>
              <w:bookmarkStart w:id="22" w:name="_Hlt393373099"/>
              <w:bookmarkStart w:id="23" w:name="_Hlt393373100"/>
              <w:r w:rsidR="00CF598F" w:rsidRPr="0006055C">
                <w:rPr>
                  <w:rStyle w:val="Hyperlink"/>
                  <w:rFonts w:ascii="Arial" w:hAnsi="Arial" w:cs="Arial"/>
                  <w:iCs/>
                  <w:sz w:val="20"/>
                  <w:szCs w:val="20"/>
                </w:rPr>
                <w:t>s</w:t>
              </w:r>
              <w:bookmarkEnd w:id="22"/>
              <w:bookmarkEnd w:id="23"/>
              <w:r w:rsidR="00CF598F" w:rsidRPr="0006055C">
                <w:rPr>
                  <w:rStyle w:val="Hyperlink"/>
                  <w:rFonts w:ascii="Arial" w:hAnsi="Arial" w:cs="Arial"/>
                  <w:iCs/>
                  <w:sz w:val="20"/>
                  <w:szCs w:val="20"/>
                </w:rPr>
                <w:t>/income-statement-1-year-TC001113238.aspx</w:t>
              </w:r>
            </w:hyperlink>
          </w:p>
          <w:p w:rsidR="00CF598F" w:rsidRPr="0006055C" w:rsidRDefault="00CF598F" w:rsidP="0006055C">
            <w:pPr>
              <w:ind w:left="57"/>
              <w:rPr>
                <w:rStyle w:val="Hyperlink"/>
                <w:rFonts w:ascii="Arial" w:hAnsi="Arial" w:cs="Arial"/>
                <w:iCs/>
                <w:color w:val="auto"/>
                <w:sz w:val="20"/>
                <w:szCs w:val="20"/>
                <w:shd w:val="clear" w:color="auto" w:fill="FFFF00"/>
              </w:rPr>
            </w:pPr>
          </w:p>
          <w:p w:rsidR="00CF598F" w:rsidRPr="0006055C" w:rsidRDefault="00CF598F" w:rsidP="0006055C">
            <w:pPr>
              <w:ind w:left="57"/>
              <w:rPr>
                <w:rFonts w:ascii="Arial" w:hAnsi="Arial" w:cs="Arial"/>
                <w:sz w:val="20"/>
                <w:szCs w:val="20"/>
              </w:rPr>
            </w:pPr>
            <w:r w:rsidRPr="0006055C">
              <w:rPr>
                <w:rFonts w:ascii="Arial" w:hAnsi="Arial" w:cs="Arial"/>
                <w:sz w:val="20"/>
                <w:szCs w:val="20"/>
              </w:rPr>
              <w:t>Pre-prepared income and expenditure sheet</w:t>
            </w:r>
          </w:p>
          <w:p w:rsidR="00CF598F" w:rsidRPr="0006055C" w:rsidRDefault="00CF598F" w:rsidP="0006055C">
            <w:pPr>
              <w:pStyle w:val="Standard"/>
              <w:ind w:left="57"/>
              <w:rPr>
                <w:rFonts w:ascii="Arial" w:hAnsi="Arial" w:cs="Arial"/>
                <w:sz w:val="20"/>
                <w:szCs w:val="20"/>
                <w:highlight w:val="cyan"/>
              </w:rPr>
            </w:pPr>
          </w:p>
          <w:p w:rsidR="00CF598F" w:rsidRPr="0006055C" w:rsidRDefault="00CF598F" w:rsidP="0006055C">
            <w:pPr>
              <w:ind w:left="57"/>
              <w:rPr>
                <w:rFonts w:ascii="Arial" w:hAnsi="Arial" w:cs="Arial"/>
                <w:sz w:val="20"/>
                <w:szCs w:val="20"/>
                <w:shd w:val="clear" w:color="auto" w:fill="FFFF00"/>
              </w:rPr>
            </w:pPr>
            <w:r w:rsidRPr="0006055C">
              <w:rPr>
                <w:rFonts w:ascii="Arial" w:hAnsi="Arial" w:cs="Arial"/>
                <w:sz w:val="20"/>
                <w:szCs w:val="20"/>
              </w:rPr>
              <w:t xml:space="preserve">Cambridge Paper 2 Past Papers and accompanying mark schemes are available at </w:t>
            </w:r>
            <w:hyperlink r:id="rId35" w:history="1">
              <w:r w:rsidRPr="0006055C">
                <w:rPr>
                  <w:rStyle w:val="Hyperlink"/>
                  <w:rFonts w:ascii="Arial" w:hAnsi="Arial" w:cs="Arial"/>
                  <w:sz w:val="20"/>
                  <w:szCs w:val="20"/>
                </w:rPr>
                <w:t>teachers.cie.org.uk</w:t>
              </w:r>
            </w:hyperlink>
          </w:p>
        </w:tc>
      </w:tr>
      <w:tr w:rsidR="00CF598F" w:rsidRPr="0006055C" w:rsidTr="0006055C">
        <w:tc>
          <w:tcPr>
            <w:tcW w:w="1985" w:type="dxa"/>
          </w:tcPr>
          <w:p w:rsidR="00CF598F" w:rsidRPr="0006055C" w:rsidRDefault="00CF598F" w:rsidP="0006055C">
            <w:pPr>
              <w:autoSpaceDE w:val="0"/>
              <w:autoSpaceDN w:val="0"/>
              <w:adjustRightInd w:val="0"/>
              <w:ind w:left="57" w:right="-108"/>
              <w:rPr>
                <w:rFonts w:ascii="Arial" w:hAnsi="Arial" w:cs="Arial"/>
                <w:i/>
                <w:iCs/>
                <w:sz w:val="20"/>
                <w:szCs w:val="20"/>
                <w:lang w:eastAsia="en-GB"/>
              </w:rPr>
            </w:pPr>
            <w:r w:rsidRPr="0006055C">
              <w:rPr>
                <w:rFonts w:ascii="Arial" w:hAnsi="Arial" w:cs="Arial"/>
                <w:sz w:val="20"/>
                <w:szCs w:val="20"/>
                <w:lang w:eastAsia="en-GB"/>
              </w:rPr>
              <w:t>Produce a</w:t>
            </w:r>
            <w:r w:rsidRPr="0006055C">
              <w:rPr>
                <w:rFonts w:ascii="Arial" w:hAnsi="Arial" w:cs="Arial"/>
                <w:sz w:val="20"/>
                <w:szCs w:val="20"/>
                <w:lang w:eastAsia="en-GB"/>
              </w:rPr>
              <w:br/>
              <w:t>basic income statement and statement of financial position for a sole trader</w:t>
            </w:r>
          </w:p>
        </w:tc>
        <w:tc>
          <w:tcPr>
            <w:tcW w:w="6095" w:type="dxa"/>
          </w:tcPr>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 xml:space="preserve">Go through the structure and content of the income statement and statement of financial position for a sole trader with the class. </w:t>
            </w:r>
            <w:r w:rsidRPr="0006055C">
              <w:rPr>
                <w:rFonts w:ascii="Arial" w:hAnsi="Arial" w:cs="Arial"/>
                <w:bCs/>
                <w:sz w:val="20"/>
                <w:szCs w:val="20"/>
                <w:lang w:eastAsia="en-GB"/>
              </w:rPr>
              <w:t>Then issue</w:t>
            </w:r>
            <w:r w:rsidRPr="0006055C">
              <w:rPr>
                <w:rFonts w:ascii="Arial" w:hAnsi="Arial" w:cs="Arial"/>
                <w:sz w:val="20"/>
                <w:szCs w:val="20"/>
                <w:lang w:eastAsia="en-GB"/>
              </w:rPr>
              <w:t xml:space="preserve"> learners with:</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85"/>
              </w:numPr>
              <w:autoSpaceDE w:val="0"/>
              <w:autoSpaceDN w:val="0"/>
              <w:adjustRightInd w:val="0"/>
              <w:rPr>
                <w:rFonts w:cs="Arial"/>
                <w:lang w:eastAsia="en-GB"/>
              </w:rPr>
            </w:pPr>
            <w:r w:rsidRPr="0006055C">
              <w:rPr>
                <w:rFonts w:cs="Arial"/>
                <w:lang w:eastAsia="en-GB"/>
              </w:rPr>
              <w:t>a trial balance</w:t>
            </w:r>
          </w:p>
          <w:p w:rsidR="00CF598F" w:rsidRPr="0006055C" w:rsidRDefault="00CF598F" w:rsidP="0058768D">
            <w:pPr>
              <w:pStyle w:val="ListParagraph"/>
              <w:numPr>
                <w:ilvl w:val="0"/>
                <w:numId w:val="85"/>
              </w:numPr>
              <w:autoSpaceDE w:val="0"/>
              <w:autoSpaceDN w:val="0"/>
              <w:adjustRightInd w:val="0"/>
              <w:rPr>
                <w:rFonts w:cs="Arial"/>
                <w:lang w:eastAsia="en-GB"/>
              </w:rPr>
            </w:pPr>
            <w:r w:rsidRPr="0006055C">
              <w:rPr>
                <w:rFonts w:cs="Arial"/>
                <w:lang w:eastAsia="en-GB"/>
              </w:rPr>
              <w:t>a blank pro forma income statement</w:t>
            </w:r>
          </w:p>
          <w:p w:rsidR="00CF598F" w:rsidRPr="0006055C" w:rsidRDefault="00CF598F" w:rsidP="0058768D">
            <w:pPr>
              <w:pStyle w:val="ListParagraph"/>
              <w:numPr>
                <w:ilvl w:val="0"/>
                <w:numId w:val="85"/>
              </w:numPr>
              <w:autoSpaceDE w:val="0"/>
              <w:autoSpaceDN w:val="0"/>
              <w:adjustRightInd w:val="0"/>
              <w:rPr>
                <w:rFonts w:cs="Arial"/>
                <w:lang w:eastAsia="en-GB"/>
              </w:rPr>
            </w:pPr>
            <w:proofErr w:type="gramStart"/>
            <w:r w:rsidRPr="0006055C">
              <w:rPr>
                <w:rFonts w:cs="Arial"/>
                <w:lang w:eastAsia="en-GB"/>
              </w:rPr>
              <w:t>a</w:t>
            </w:r>
            <w:proofErr w:type="gramEnd"/>
            <w:r w:rsidRPr="0006055C">
              <w:rPr>
                <w:rFonts w:cs="Arial"/>
                <w:lang w:eastAsia="en-GB"/>
              </w:rPr>
              <w:t xml:space="preserve"> blank pro forma statement of financial position.</w:t>
            </w:r>
          </w:p>
          <w:p w:rsidR="00CF598F" w:rsidRPr="0006055C" w:rsidRDefault="00CF598F" w:rsidP="0006055C">
            <w:pPr>
              <w:pStyle w:val="ListParagraph"/>
              <w:autoSpaceDE w:val="0"/>
              <w:autoSpaceDN w:val="0"/>
              <w:adjustRightInd w:val="0"/>
              <w:ind w:left="57"/>
              <w:rPr>
                <w:rFonts w:cs="Arial"/>
                <w:lang w:eastAsia="en-GB"/>
              </w:rPr>
            </w:pPr>
          </w:p>
          <w:p w:rsidR="00CF598F" w:rsidRPr="0006055C" w:rsidRDefault="00CF598F" w:rsidP="0006055C">
            <w:pPr>
              <w:autoSpaceDE w:val="0"/>
              <w:autoSpaceDN w:val="0"/>
              <w:adjustRightInd w:val="0"/>
              <w:ind w:left="57" w:right="-108"/>
              <w:rPr>
                <w:rFonts w:ascii="Arial" w:hAnsi="Arial" w:cs="Arial"/>
                <w:b/>
                <w:sz w:val="20"/>
                <w:szCs w:val="20"/>
                <w:lang w:eastAsia="en-GB"/>
              </w:rPr>
            </w:pPr>
            <w:r w:rsidRPr="0006055C">
              <w:rPr>
                <w:rFonts w:ascii="Arial" w:hAnsi="Arial" w:cs="Arial"/>
                <w:sz w:val="20"/>
                <w:szCs w:val="20"/>
                <w:lang w:eastAsia="en-GB"/>
              </w:rPr>
              <w:t xml:space="preserve">Ask them to enter the items from the trial balance where they think they should go in the two statements. </w:t>
            </w:r>
            <w:r w:rsidRPr="0006055C">
              <w:rPr>
                <w:rFonts w:ascii="Arial" w:hAnsi="Arial" w:cs="Arial"/>
                <w:b/>
                <w:sz w:val="20"/>
                <w:szCs w:val="20"/>
                <w:lang w:eastAsia="en-GB"/>
              </w:rPr>
              <w:t>(I)</w:t>
            </w:r>
          </w:p>
          <w:p w:rsidR="00CF598F" w:rsidRPr="0006055C" w:rsidRDefault="00CF598F" w:rsidP="0006055C">
            <w:pPr>
              <w:autoSpaceDE w:val="0"/>
              <w:autoSpaceDN w:val="0"/>
              <w:adjustRightInd w:val="0"/>
              <w:ind w:left="57" w:right="-108"/>
              <w:rPr>
                <w:rFonts w:ascii="Arial" w:hAnsi="Arial" w:cs="Arial"/>
                <w:b/>
                <w:sz w:val="20"/>
                <w:szCs w:val="20"/>
                <w:lang w:eastAsia="en-GB"/>
              </w:rPr>
            </w:pPr>
          </w:p>
          <w:p w:rsidR="00CF598F" w:rsidRPr="0006055C" w:rsidRDefault="00CF598F" w:rsidP="0006055C">
            <w:pPr>
              <w:autoSpaceDE w:val="0"/>
              <w:autoSpaceDN w:val="0"/>
              <w:adjustRightInd w:val="0"/>
              <w:ind w:left="57" w:right="-108"/>
              <w:rPr>
                <w:rFonts w:ascii="Arial" w:hAnsi="Arial" w:cs="Arial"/>
                <w:sz w:val="20"/>
                <w:szCs w:val="20"/>
                <w:lang w:eastAsia="en-GB"/>
              </w:rPr>
            </w:pPr>
            <w:r w:rsidRPr="0006055C">
              <w:rPr>
                <w:rFonts w:ascii="Arial" w:hAnsi="Arial" w:cs="Arial"/>
                <w:bCs/>
                <w:sz w:val="20"/>
                <w:szCs w:val="20"/>
                <w:lang w:eastAsia="en-GB"/>
              </w:rPr>
              <w:t>On completion, show the correct version and discuss</w:t>
            </w:r>
            <w:r w:rsidRPr="0006055C">
              <w:rPr>
                <w:rFonts w:ascii="Arial" w:hAnsi="Arial" w:cs="Arial"/>
                <w:sz w:val="20"/>
                <w:szCs w:val="20"/>
                <w:lang w:eastAsia="en-GB"/>
              </w:rPr>
              <w:t xml:space="preserve"> where errors </w:t>
            </w:r>
            <w:r w:rsidRPr="0006055C">
              <w:rPr>
                <w:rFonts w:ascii="Arial" w:hAnsi="Arial" w:cs="Arial"/>
                <w:sz w:val="20"/>
                <w:szCs w:val="20"/>
                <w:lang w:eastAsia="en-GB"/>
              </w:rPr>
              <w:lastRenderedPageBreak/>
              <w:t xml:space="preserve">were made. </w:t>
            </w:r>
            <w:r w:rsidRPr="0006055C">
              <w:rPr>
                <w:rFonts w:ascii="Arial" w:hAnsi="Arial" w:cs="Arial"/>
                <w:b/>
                <w:sz w:val="20"/>
                <w:szCs w:val="20"/>
              </w:rPr>
              <w:t>(f)</w:t>
            </w:r>
          </w:p>
        </w:tc>
        <w:tc>
          <w:tcPr>
            <w:tcW w:w="3678" w:type="dxa"/>
          </w:tcPr>
          <w:p w:rsidR="00CF598F" w:rsidRPr="0006055C" w:rsidRDefault="00CF598F" w:rsidP="0006055C">
            <w:pPr>
              <w:ind w:left="57" w:right="-57"/>
              <w:rPr>
                <w:rFonts w:ascii="Arial" w:hAnsi="Arial" w:cs="Arial"/>
                <w:sz w:val="20"/>
                <w:szCs w:val="20"/>
                <w:lang w:eastAsia="en-GB"/>
              </w:rPr>
            </w:pPr>
            <w:r w:rsidRPr="0006055C">
              <w:rPr>
                <w:rFonts w:ascii="Arial" w:hAnsi="Arial" w:cs="Arial"/>
                <w:sz w:val="20"/>
                <w:szCs w:val="20"/>
                <w:lang w:eastAsia="en-GB"/>
              </w:rPr>
              <w:lastRenderedPageBreak/>
              <w:t>The Osborne Books website is one useful source for downloadable blank pro-</w:t>
            </w:r>
            <w:proofErr w:type="spellStart"/>
            <w:r w:rsidRPr="0006055C">
              <w:rPr>
                <w:rFonts w:ascii="Arial" w:hAnsi="Arial" w:cs="Arial"/>
                <w:sz w:val="20"/>
                <w:szCs w:val="20"/>
                <w:lang w:eastAsia="en-GB"/>
              </w:rPr>
              <w:t>formas</w:t>
            </w:r>
            <w:proofErr w:type="spellEnd"/>
            <w:r w:rsidRPr="0006055C">
              <w:rPr>
                <w:rFonts w:ascii="Arial" w:hAnsi="Arial" w:cs="Arial"/>
                <w:sz w:val="20"/>
                <w:szCs w:val="20"/>
                <w:lang w:eastAsia="en-GB"/>
              </w:rPr>
              <w:t>.</w:t>
            </w:r>
          </w:p>
          <w:p w:rsidR="00CF598F" w:rsidRPr="0006055C" w:rsidRDefault="00CF598F" w:rsidP="0006055C">
            <w:pPr>
              <w:ind w:left="57" w:righ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Give particular attention here to:</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86"/>
              </w:numPr>
              <w:autoSpaceDE w:val="0"/>
              <w:autoSpaceDN w:val="0"/>
              <w:adjustRightInd w:val="0"/>
              <w:rPr>
                <w:rFonts w:cs="Arial"/>
                <w:lang w:eastAsia="en-GB"/>
              </w:rPr>
            </w:pPr>
            <w:r w:rsidRPr="0006055C">
              <w:rPr>
                <w:rFonts w:cs="Arial"/>
                <w:lang w:eastAsia="en-GB"/>
              </w:rPr>
              <w:t>explaining that capital is increased by profit but is reduced by a loss</w:t>
            </w:r>
          </w:p>
          <w:p w:rsidR="00CF598F" w:rsidRPr="0006055C" w:rsidRDefault="00CF598F" w:rsidP="0058768D">
            <w:pPr>
              <w:pStyle w:val="ListParagraph"/>
              <w:numPr>
                <w:ilvl w:val="0"/>
                <w:numId w:val="86"/>
              </w:numPr>
              <w:autoSpaceDE w:val="0"/>
              <w:autoSpaceDN w:val="0"/>
              <w:adjustRightInd w:val="0"/>
              <w:rPr>
                <w:rFonts w:cs="Arial"/>
                <w:lang w:eastAsia="en-GB"/>
              </w:rPr>
            </w:pPr>
            <w:r w:rsidRPr="0006055C">
              <w:rPr>
                <w:rFonts w:cs="Arial"/>
                <w:lang w:eastAsia="en-GB"/>
              </w:rPr>
              <w:t>the calculation of gross profit and net profit (or loss) using statements of affairs</w:t>
            </w:r>
          </w:p>
          <w:p w:rsidR="00CF598F" w:rsidRPr="0006055C" w:rsidRDefault="00CF598F" w:rsidP="0058768D">
            <w:pPr>
              <w:pStyle w:val="ListParagraph"/>
              <w:numPr>
                <w:ilvl w:val="0"/>
                <w:numId w:val="86"/>
              </w:numPr>
              <w:autoSpaceDE w:val="0"/>
              <w:autoSpaceDN w:val="0"/>
              <w:adjustRightInd w:val="0"/>
              <w:rPr>
                <w:rFonts w:cs="Arial"/>
                <w:i/>
                <w:lang w:eastAsia="en-GB"/>
              </w:rPr>
            </w:pPr>
            <w:proofErr w:type="gramStart"/>
            <w:r w:rsidRPr="0006055C">
              <w:rPr>
                <w:rFonts w:cs="Arial"/>
                <w:lang w:eastAsia="en-GB"/>
              </w:rPr>
              <w:lastRenderedPageBreak/>
              <w:t>the</w:t>
            </w:r>
            <w:proofErr w:type="gramEnd"/>
            <w:r w:rsidRPr="0006055C">
              <w:rPr>
                <w:rFonts w:cs="Arial"/>
                <w:lang w:eastAsia="en-GB"/>
              </w:rPr>
              <w:t xml:space="preserve"> accurate preparation of the income statement and statement of financial position.</w:t>
            </w:r>
          </w:p>
          <w:p w:rsidR="00CF598F" w:rsidRPr="0006055C" w:rsidRDefault="00CF598F" w:rsidP="0006055C">
            <w:pPr>
              <w:pStyle w:val="ListParagraph"/>
              <w:autoSpaceDE w:val="0"/>
              <w:autoSpaceDN w:val="0"/>
              <w:adjustRightInd w:val="0"/>
              <w:ind w:left="57"/>
              <w:rPr>
                <w:rFonts w:cs="Arial"/>
                <w:i/>
                <w:lang w:eastAsia="en-GB"/>
              </w:rPr>
            </w:pPr>
          </w:p>
          <w:p w:rsidR="00CF598F" w:rsidRPr="0006055C" w:rsidRDefault="00CF598F" w:rsidP="0006055C">
            <w:pPr>
              <w:pStyle w:val="ListParagraph"/>
              <w:autoSpaceDE w:val="0"/>
              <w:autoSpaceDN w:val="0"/>
              <w:adjustRightInd w:val="0"/>
              <w:ind w:left="57" w:right="-85"/>
              <w:rPr>
                <w:rFonts w:cs="Arial"/>
                <w:i/>
                <w:lang w:eastAsia="en-GB"/>
              </w:rPr>
            </w:pPr>
            <w:r w:rsidRPr="0006055C">
              <w:rPr>
                <w:rFonts w:cs="Arial"/>
              </w:rPr>
              <w:t>Also see the International Accounting Standards Booklet regarding the layout of the income statement and statement of financial position. While this is not formally required for sole traders or partnerships, it is good practice to make this link so learners are aware.</w:t>
            </w:r>
          </w:p>
        </w:tc>
        <w:tc>
          <w:tcPr>
            <w:tcW w:w="2843" w:type="dxa"/>
          </w:tcPr>
          <w:p w:rsidR="00CF598F" w:rsidRPr="0006055C" w:rsidRDefault="00CF598F" w:rsidP="0006055C">
            <w:pPr>
              <w:ind w:left="57"/>
              <w:rPr>
                <w:rFonts w:ascii="Arial" w:hAnsi="Arial" w:cs="Arial"/>
                <w:sz w:val="20"/>
                <w:szCs w:val="20"/>
              </w:rPr>
            </w:pPr>
            <w:r w:rsidRPr="0006055C">
              <w:rPr>
                <w:rFonts w:ascii="Arial" w:hAnsi="Arial" w:cs="Arial"/>
                <w:sz w:val="20"/>
                <w:szCs w:val="20"/>
              </w:rPr>
              <w:lastRenderedPageBreak/>
              <w:t xml:space="preserve">Randall &amp; Hopkins, </w:t>
            </w:r>
            <w:proofErr w:type="spellStart"/>
            <w:r w:rsidRPr="0006055C">
              <w:rPr>
                <w:rFonts w:ascii="Arial" w:hAnsi="Arial" w:cs="Arial"/>
                <w:sz w:val="20"/>
                <w:szCs w:val="20"/>
              </w:rPr>
              <w:t>ch</w:t>
            </w:r>
            <w:proofErr w:type="spellEnd"/>
            <w:r w:rsidRPr="0006055C">
              <w:rPr>
                <w:rFonts w:ascii="Arial" w:hAnsi="Arial" w:cs="Arial"/>
                <w:sz w:val="20"/>
                <w:szCs w:val="20"/>
              </w:rPr>
              <w:t xml:space="preserve"> 7</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rPr>
            </w:pPr>
            <w:r w:rsidRPr="0006055C">
              <w:rPr>
                <w:rFonts w:ascii="Arial" w:hAnsi="Arial" w:cs="Arial"/>
                <w:sz w:val="20"/>
                <w:szCs w:val="20"/>
              </w:rPr>
              <w:t xml:space="preserve">Wood &amp; Sangster </w:t>
            </w:r>
            <w:proofErr w:type="spellStart"/>
            <w:r w:rsidRPr="0006055C">
              <w:rPr>
                <w:rFonts w:ascii="Arial" w:hAnsi="Arial" w:cs="Arial"/>
                <w:sz w:val="20"/>
                <w:szCs w:val="20"/>
              </w:rPr>
              <w:t>Vol</w:t>
            </w:r>
            <w:proofErr w:type="spellEnd"/>
            <w:r w:rsidRPr="0006055C">
              <w:rPr>
                <w:rFonts w:ascii="Arial" w:hAnsi="Arial" w:cs="Arial"/>
                <w:sz w:val="20"/>
                <w:szCs w:val="20"/>
              </w:rPr>
              <w:t xml:space="preserve"> 1, </w:t>
            </w:r>
            <w:proofErr w:type="spellStart"/>
            <w:r w:rsidRPr="0006055C">
              <w:rPr>
                <w:rFonts w:ascii="Arial" w:hAnsi="Arial" w:cs="Arial"/>
                <w:sz w:val="20"/>
                <w:szCs w:val="20"/>
              </w:rPr>
              <w:t>ch</w:t>
            </w:r>
            <w:proofErr w:type="spellEnd"/>
            <w:r w:rsidRPr="0006055C">
              <w:rPr>
                <w:rFonts w:ascii="Arial" w:hAnsi="Arial" w:cs="Arial"/>
                <w:sz w:val="20"/>
                <w:szCs w:val="20"/>
              </w:rPr>
              <w:t xml:space="preserve"> 7</w:t>
            </w:r>
          </w:p>
          <w:p w:rsidR="00CF598F" w:rsidRPr="0006055C" w:rsidRDefault="00CF598F" w:rsidP="0006055C">
            <w:pPr>
              <w:ind w:left="57"/>
              <w:rPr>
                <w:rFonts w:ascii="Arial" w:hAnsi="Arial" w:cs="Arial"/>
                <w:sz w:val="20"/>
                <w:szCs w:val="20"/>
              </w:rPr>
            </w:pPr>
          </w:p>
          <w:p w:rsidR="00CF598F" w:rsidRPr="0006055C" w:rsidRDefault="00A17599" w:rsidP="0006055C">
            <w:pPr>
              <w:ind w:left="57"/>
              <w:rPr>
                <w:rFonts w:ascii="Arial" w:hAnsi="Arial" w:cs="Arial"/>
                <w:sz w:val="20"/>
                <w:szCs w:val="20"/>
              </w:rPr>
            </w:pPr>
            <w:hyperlink r:id="rId36" w:history="1">
              <w:r w:rsidR="00CF598F" w:rsidRPr="0006055C">
                <w:rPr>
                  <w:rStyle w:val="Hyperlink"/>
                  <w:rFonts w:ascii="Arial" w:hAnsi="Arial" w:cs="Arial"/>
                  <w:sz w:val="20"/>
                  <w:szCs w:val="20"/>
                </w:rPr>
                <w:t>www.osbornebooks.co.uk</w:t>
              </w:r>
            </w:hyperlink>
          </w:p>
          <w:p w:rsidR="00CF598F" w:rsidRPr="0006055C" w:rsidRDefault="00CF598F" w:rsidP="0006055C">
            <w:pPr>
              <w:ind w:left="57"/>
              <w:rPr>
                <w:rFonts w:ascii="Arial" w:hAnsi="Arial" w:cs="Arial"/>
                <w:sz w:val="20"/>
                <w:szCs w:val="20"/>
              </w:rPr>
            </w:pPr>
          </w:p>
          <w:p w:rsidR="00CF598F" w:rsidRPr="0006055C" w:rsidRDefault="00CF598F" w:rsidP="0006055C">
            <w:pPr>
              <w:ind w:left="57" w:right="-37"/>
              <w:rPr>
                <w:rFonts w:ascii="Arial" w:hAnsi="Arial" w:cs="Arial"/>
                <w:sz w:val="20"/>
                <w:szCs w:val="20"/>
              </w:rPr>
            </w:pPr>
            <w:r w:rsidRPr="0006055C">
              <w:rPr>
                <w:rFonts w:ascii="Arial" w:hAnsi="Arial" w:cs="Arial"/>
                <w:sz w:val="20"/>
                <w:szCs w:val="20"/>
              </w:rPr>
              <w:t>Pre-prepared trial balance and pro-forma income statement and statement of financial position for a sole trader</w:t>
            </w:r>
          </w:p>
          <w:p w:rsidR="00CF598F" w:rsidRPr="0006055C" w:rsidRDefault="00CF598F" w:rsidP="0006055C">
            <w:pPr>
              <w:ind w:left="57"/>
              <w:rPr>
                <w:rFonts w:ascii="Arial" w:hAnsi="Arial" w:cs="Arial"/>
                <w:sz w:val="20"/>
                <w:szCs w:val="20"/>
              </w:rPr>
            </w:pPr>
          </w:p>
          <w:p w:rsidR="00CF598F" w:rsidRPr="0006055C" w:rsidRDefault="00CF598F" w:rsidP="0006055C">
            <w:pPr>
              <w:ind w:left="57" w:right="-179"/>
              <w:rPr>
                <w:rFonts w:ascii="Arial" w:hAnsi="Arial" w:cs="Arial"/>
                <w:i/>
                <w:sz w:val="20"/>
                <w:szCs w:val="20"/>
              </w:rPr>
            </w:pPr>
            <w:r w:rsidRPr="0006055C">
              <w:rPr>
                <w:rFonts w:ascii="Arial" w:hAnsi="Arial" w:cs="Arial"/>
                <w:sz w:val="20"/>
                <w:szCs w:val="20"/>
              </w:rPr>
              <w:lastRenderedPageBreak/>
              <w:t>For more support on IAS standards,</w:t>
            </w:r>
            <w:r w:rsidRPr="0006055C">
              <w:rPr>
                <w:rFonts w:ascii="Arial" w:hAnsi="Arial" w:cs="Arial"/>
                <w:sz w:val="20"/>
                <w:szCs w:val="20"/>
              </w:rPr>
              <w:br/>
              <w:t xml:space="preserve">see our </w:t>
            </w:r>
            <w:r w:rsidRPr="0006055C">
              <w:rPr>
                <w:rFonts w:ascii="Arial" w:hAnsi="Arial" w:cs="Arial"/>
                <w:b/>
                <w:sz w:val="20"/>
                <w:szCs w:val="20"/>
              </w:rPr>
              <w:t>International Accounting Standards Booklet</w:t>
            </w:r>
            <w:r w:rsidRPr="0006055C">
              <w:rPr>
                <w:rFonts w:ascii="Arial" w:hAnsi="Arial" w:cs="Arial"/>
                <w:sz w:val="20"/>
                <w:szCs w:val="20"/>
              </w:rPr>
              <w:t xml:space="preserve"> at </w:t>
            </w:r>
            <w:hyperlink r:id="rId37" w:history="1">
              <w:r w:rsidRPr="0006055C">
                <w:rPr>
                  <w:rStyle w:val="Hyperlink"/>
                  <w:rFonts w:ascii="Arial" w:hAnsi="Arial" w:cs="Arial"/>
                  <w:sz w:val="20"/>
                  <w:szCs w:val="20"/>
                </w:rPr>
                <w:t>teachers.cie.org.uk</w:t>
              </w:r>
            </w:hyperlink>
          </w:p>
        </w:tc>
      </w:tr>
      <w:tr w:rsidR="00CF598F" w:rsidRPr="0006055C" w:rsidTr="0006055C">
        <w:tc>
          <w:tcPr>
            <w:tcW w:w="1985" w:type="dxa"/>
          </w:tcPr>
          <w:p w:rsidR="00CF598F" w:rsidRPr="0006055C" w:rsidRDefault="00CF598F" w:rsidP="0006055C">
            <w:pPr>
              <w:pStyle w:val="BodyText3"/>
              <w:ind w:left="57"/>
              <w:rPr>
                <w:rFonts w:ascii="Arial" w:hAnsi="Arial" w:cs="Arial"/>
                <w:sz w:val="20"/>
                <w:szCs w:val="20"/>
              </w:rPr>
            </w:pPr>
            <w:r w:rsidRPr="0006055C">
              <w:rPr>
                <w:rFonts w:ascii="Arial" w:hAnsi="Arial" w:cs="Arial"/>
                <w:sz w:val="20"/>
                <w:szCs w:val="20"/>
              </w:rPr>
              <w:lastRenderedPageBreak/>
              <w:t>Make adjustments</w:t>
            </w:r>
            <w:r w:rsidRPr="0006055C">
              <w:rPr>
                <w:rFonts w:ascii="Arial" w:hAnsi="Arial" w:cs="Arial"/>
                <w:sz w:val="20"/>
                <w:szCs w:val="20"/>
              </w:rPr>
              <w:br/>
              <w:t>for irrecoverable and doubtful debts</w:t>
            </w:r>
          </w:p>
        </w:tc>
        <w:tc>
          <w:tcPr>
            <w:tcW w:w="6095" w:type="dxa"/>
          </w:tcPr>
          <w:p w:rsidR="00CF598F" w:rsidRPr="0006055C" w:rsidRDefault="00CF598F" w:rsidP="0006055C">
            <w:pPr>
              <w:pStyle w:val="BodyText"/>
              <w:ind w:left="57"/>
              <w:rPr>
                <w:rFonts w:cs="Arial"/>
              </w:rPr>
            </w:pPr>
            <w:r w:rsidRPr="0006055C">
              <w:rPr>
                <w:rFonts w:cs="Arial"/>
              </w:rPr>
              <w:t xml:space="preserve">Using the set of accounts developed in the previous activity, ask learners to identify reasons why the full amount invoiced to credit customers may not be received from them. </w:t>
            </w:r>
            <w:r w:rsidRPr="0006055C">
              <w:rPr>
                <w:rFonts w:cs="Arial"/>
                <w:b/>
                <w:bCs/>
              </w:rPr>
              <w:t>(W)</w:t>
            </w:r>
          </w:p>
          <w:p w:rsidR="00CF598F" w:rsidRPr="0006055C" w:rsidRDefault="00CF598F" w:rsidP="0006055C">
            <w:pPr>
              <w:pStyle w:val="BodyText"/>
              <w:ind w:left="57"/>
              <w:rPr>
                <w:rFonts w:cs="Arial"/>
              </w:rPr>
            </w:pPr>
          </w:p>
          <w:p w:rsidR="00CF598F" w:rsidRPr="0006055C" w:rsidRDefault="00CF598F" w:rsidP="0006055C">
            <w:pPr>
              <w:pStyle w:val="BodyText"/>
              <w:ind w:left="57"/>
              <w:rPr>
                <w:rFonts w:cs="Arial"/>
              </w:rPr>
            </w:pPr>
            <w:r w:rsidRPr="0006055C">
              <w:rPr>
                <w:rFonts w:cs="Arial"/>
              </w:rPr>
              <w:t>Lead on from this to:</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87"/>
              </w:numPr>
              <w:autoSpaceDE w:val="0"/>
              <w:autoSpaceDN w:val="0"/>
              <w:adjustRightInd w:val="0"/>
              <w:rPr>
                <w:rFonts w:cs="Arial"/>
                <w:lang w:eastAsia="en-GB"/>
              </w:rPr>
            </w:pPr>
            <w:r w:rsidRPr="0006055C">
              <w:rPr>
                <w:rFonts w:cs="Arial"/>
                <w:lang w:eastAsia="en-GB"/>
              </w:rPr>
              <w:t>explain about the need for a provision for doubtful debts</w:t>
            </w:r>
          </w:p>
          <w:p w:rsidR="00CF598F" w:rsidRPr="0006055C" w:rsidRDefault="00CF598F" w:rsidP="0058768D">
            <w:pPr>
              <w:pStyle w:val="ListParagraph"/>
              <w:numPr>
                <w:ilvl w:val="0"/>
                <w:numId w:val="87"/>
              </w:numPr>
              <w:autoSpaceDE w:val="0"/>
              <w:autoSpaceDN w:val="0"/>
              <w:adjustRightInd w:val="0"/>
              <w:rPr>
                <w:rFonts w:cs="Arial"/>
                <w:lang w:eastAsia="en-GB"/>
              </w:rPr>
            </w:pPr>
            <w:r w:rsidRPr="0006055C">
              <w:rPr>
                <w:rFonts w:cs="Arial"/>
                <w:lang w:eastAsia="en-GB"/>
              </w:rPr>
              <w:t>introduce the need for a provision for doubtful debts of, say, 5% of trade receivables</w:t>
            </w:r>
          </w:p>
          <w:p w:rsidR="00CF598F" w:rsidRPr="0006055C" w:rsidRDefault="00CF598F" w:rsidP="0058768D">
            <w:pPr>
              <w:pStyle w:val="ListParagraph"/>
              <w:numPr>
                <w:ilvl w:val="0"/>
                <w:numId w:val="87"/>
              </w:numPr>
              <w:autoSpaceDE w:val="0"/>
              <w:autoSpaceDN w:val="0"/>
              <w:adjustRightInd w:val="0"/>
              <w:rPr>
                <w:rFonts w:cs="Arial"/>
                <w:lang w:eastAsia="en-GB"/>
              </w:rPr>
            </w:pPr>
            <w:r w:rsidRPr="0006055C">
              <w:rPr>
                <w:rFonts w:cs="Arial"/>
                <w:lang w:eastAsia="en-GB"/>
              </w:rPr>
              <w:t>invite a learner to illustrate to the class how this will be recorded in the income statement and statement of financial position</w:t>
            </w:r>
          </w:p>
          <w:p w:rsidR="00CF598F" w:rsidRPr="0006055C" w:rsidRDefault="00CF598F" w:rsidP="0058768D">
            <w:pPr>
              <w:pStyle w:val="ListParagraph"/>
              <w:numPr>
                <w:ilvl w:val="0"/>
                <w:numId w:val="87"/>
              </w:numPr>
              <w:autoSpaceDE w:val="0"/>
              <w:autoSpaceDN w:val="0"/>
              <w:adjustRightInd w:val="0"/>
              <w:rPr>
                <w:rFonts w:cs="Arial"/>
              </w:rPr>
            </w:pPr>
            <w:proofErr w:type="gramStart"/>
            <w:r w:rsidRPr="0006055C">
              <w:rPr>
                <w:rFonts w:cs="Arial"/>
                <w:lang w:eastAsia="en-GB"/>
              </w:rPr>
              <w:t>ask</w:t>
            </w:r>
            <w:proofErr w:type="gramEnd"/>
            <w:r w:rsidRPr="0006055C">
              <w:rPr>
                <w:rFonts w:cs="Arial"/>
                <w:lang w:eastAsia="en-GB"/>
              </w:rPr>
              <w:t xml:space="preserve"> the class to identify which accounts would be needed in the ledger to record the provision in this and subsequent years. </w:t>
            </w:r>
            <w:r w:rsidRPr="0006055C">
              <w:rPr>
                <w:rFonts w:cs="Arial"/>
                <w:b/>
                <w:bCs/>
                <w:lang w:eastAsia="en-GB"/>
              </w:rPr>
              <w:t>(W)</w:t>
            </w:r>
          </w:p>
        </w:tc>
        <w:tc>
          <w:tcPr>
            <w:tcW w:w="3678" w:type="dxa"/>
          </w:tcPr>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Make sure you emphasise here:</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88"/>
              </w:numPr>
              <w:autoSpaceDE w:val="0"/>
              <w:autoSpaceDN w:val="0"/>
              <w:adjustRightInd w:val="0"/>
              <w:rPr>
                <w:rFonts w:cs="Arial"/>
                <w:lang w:eastAsia="en-GB"/>
              </w:rPr>
            </w:pPr>
            <w:r w:rsidRPr="0006055C">
              <w:rPr>
                <w:rFonts w:cs="Arial"/>
                <w:lang w:eastAsia="en-GB"/>
              </w:rPr>
              <w:t>the difference between bad debts and doubtful debts</w:t>
            </w:r>
          </w:p>
          <w:p w:rsidR="00CF598F" w:rsidRPr="0006055C" w:rsidRDefault="00CF598F" w:rsidP="0058768D">
            <w:pPr>
              <w:pStyle w:val="ListParagraph"/>
              <w:numPr>
                <w:ilvl w:val="0"/>
                <w:numId w:val="88"/>
              </w:numPr>
              <w:autoSpaceDE w:val="0"/>
              <w:autoSpaceDN w:val="0"/>
              <w:adjustRightInd w:val="0"/>
              <w:rPr>
                <w:rFonts w:cs="Arial"/>
                <w:lang w:eastAsia="en-GB"/>
              </w:rPr>
            </w:pPr>
            <w:r w:rsidRPr="0006055C">
              <w:rPr>
                <w:rFonts w:cs="Arial"/>
                <w:lang w:eastAsia="en-GB"/>
              </w:rPr>
              <w:t>how to provide for doubtful debts</w:t>
            </w:r>
          </w:p>
          <w:p w:rsidR="00CF598F" w:rsidRPr="0006055C" w:rsidRDefault="00CF598F" w:rsidP="0058768D">
            <w:pPr>
              <w:pStyle w:val="ListParagraph"/>
              <w:numPr>
                <w:ilvl w:val="0"/>
                <w:numId w:val="88"/>
              </w:numPr>
              <w:autoSpaceDE w:val="0"/>
              <w:autoSpaceDN w:val="0"/>
              <w:adjustRightInd w:val="0"/>
              <w:rPr>
                <w:rFonts w:cs="Arial"/>
                <w:lang w:eastAsia="en-GB"/>
              </w:rPr>
            </w:pPr>
            <w:r w:rsidRPr="0006055C">
              <w:rPr>
                <w:rFonts w:cs="Arial"/>
                <w:lang w:eastAsia="en-GB"/>
              </w:rPr>
              <w:t>only the increase or decrease in the provision is adjusted in the income statement</w:t>
            </w:r>
          </w:p>
          <w:p w:rsidR="00CF598F" w:rsidRPr="0006055C" w:rsidRDefault="00CF598F" w:rsidP="0058768D">
            <w:pPr>
              <w:pStyle w:val="ListParagraph"/>
              <w:numPr>
                <w:ilvl w:val="0"/>
                <w:numId w:val="88"/>
              </w:numPr>
              <w:autoSpaceDE w:val="0"/>
              <w:autoSpaceDN w:val="0"/>
              <w:adjustRightInd w:val="0"/>
              <w:rPr>
                <w:rFonts w:cs="Arial"/>
                <w:lang w:eastAsia="en-GB"/>
              </w:rPr>
            </w:pPr>
            <w:r w:rsidRPr="0006055C">
              <w:rPr>
                <w:rFonts w:cs="Arial"/>
                <w:lang w:eastAsia="en-GB"/>
              </w:rPr>
              <w:t>how to treat bad debts when they are recovered</w:t>
            </w:r>
          </w:p>
          <w:p w:rsidR="00CF598F" w:rsidRPr="0006055C" w:rsidRDefault="00CF598F" w:rsidP="0058768D">
            <w:pPr>
              <w:pStyle w:val="ListParagraph"/>
              <w:numPr>
                <w:ilvl w:val="0"/>
                <w:numId w:val="88"/>
              </w:numPr>
              <w:autoSpaceDE w:val="0"/>
              <w:autoSpaceDN w:val="0"/>
              <w:adjustRightInd w:val="0"/>
              <w:rPr>
                <w:rFonts w:cs="Arial"/>
              </w:rPr>
            </w:pPr>
            <w:proofErr w:type="gramStart"/>
            <w:r w:rsidRPr="0006055C">
              <w:rPr>
                <w:rFonts w:cs="Arial"/>
                <w:lang w:eastAsia="en-GB"/>
              </w:rPr>
              <w:t>trade</w:t>
            </w:r>
            <w:proofErr w:type="gramEnd"/>
            <w:r w:rsidRPr="0006055C">
              <w:rPr>
                <w:rFonts w:cs="Arial"/>
                <w:lang w:eastAsia="en-GB"/>
              </w:rPr>
              <w:t xml:space="preserve"> receivables are shown in the statement of financial position at their full value less the provision for doubtful debts.</w:t>
            </w:r>
          </w:p>
          <w:p w:rsidR="00CF598F" w:rsidRPr="0006055C" w:rsidRDefault="00CF598F" w:rsidP="0006055C">
            <w:pPr>
              <w:pStyle w:val="ListParagraph"/>
              <w:autoSpaceDE w:val="0"/>
              <w:autoSpaceDN w:val="0"/>
              <w:adjustRightInd w:val="0"/>
              <w:ind w:left="57"/>
              <w:rPr>
                <w:rFonts w:cs="Arial"/>
                <w:lang w:eastAsia="en-GB"/>
              </w:rPr>
            </w:pPr>
          </w:p>
          <w:p w:rsidR="00CF598F" w:rsidRPr="0006055C" w:rsidRDefault="00CF598F" w:rsidP="0006055C">
            <w:pPr>
              <w:ind w:left="57" w:right="-57"/>
              <w:rPr>
                <w:rFonts w:ascii="Arial" w:hAnsi="Arial" w:cs="Arial"/>
                <w:b/>
                <w:sz w:val="20"/>
                <w:szCs w:val="20"/>
                <w:u w:val="single"/>
              </w:rPr>
            </w:pPr>
            <w:r w:rsidRPr="0006055C">
              <w:rPr>
                <w:rFonts w:ascii="Arial" w:hAnsi="Arial" w:cs="Arial"/>
                <w:b/>
                <w:sz w:val="20"/>
                <w:szCs w:val="20"/>
                <w:u w:val="single"/>
              </w:rPr>
              <w:t>KEY CONCEPTS:</w:t>
            </w:r>
          </w:p>
          <w:p w:rsidR="00CF598F" w:rsidRPr="0006055C" w:rsidRDefault="00CF598F" w:rsidP="0058768D">
            <w:pPr>
              <w:pStyle w:val="ListParagraph"/>
              <w:numPr>
                <w:ilvl w:val="0"/>
                <w:numId w:val="89"/>
              </w:numPr>
              <w:ind w:right="-113"/>
              <w:rPr>
                <w:rFonts w:cs="Arial"/>
                <w:b/>
              </w:rPr>
            </w:pPr>
            <w:r w:rsidRPr="0006055C">
              <w:rPr>
                <w:rFonts w:cs="Arial"/>
                <w:b/>
              </w:rPr>
              <w:t>Consistency</w:t>
            </w:r>
          </w:p>
          <w:p w:rsidR="00CF598F" w:rsidRPr="0006055C" w:rsidRDefault="00CF598F" w:rsidP="0058768D">
            <w:pPr>
              <w:pStyle w:val="ListParagraph"/>
              <w:numPr>
                <w:ilvl w:val="0"/>
                <w:numId w:val="89"/>
              </w:numPr>
              <w:ind w:right="-113"/>
              <w:rPr>
                <w:rFonts w:cs="Arial"/>
                <w:b/>
              </w:rPr>
            </w:pPr>
            <w:r w:rsidRPr="0006055C">
              <w:rPr>
                <w:rFonts w:cs="Arial"/>
                <w:b/>
              </w:rPr>
              <w:t>True and Fair View</w:t>
            </w:r>
          </w:p>
        </w:tc>
        <w:tc>
          <w:tcPr>
            <w:tcW w:w="2843" w:type="dxa"/>
          </w:tcPr>
          <w:p w:rsidR="00CF598F" w:rsidRPr="0006055C" w:rsidRDefault="00CF598F" w:rsidP="0006055C">
            <w:pPr>
              <w:ind w:left="57"/>
              <w:rPr>
                <w:rFonts w:ascii="Arial" w:hAnsi="Arial" w:cs="Arial"/>
                <w:sz w:val="20"/>
                <w:szCs w:val="20"/>
              </w:rPr>
            </w:pPr>
            <w:r w:rsidRPr="0006055C">
              <w:rPr>
                <w:rFonts w:ascii="Arial" w:hAnsi="Arial" w:cs="Arial"/>
                <w:sz w:val="20"/>
                <w:szCs w:val="20"/>
              </w:rPr>
              <w:t xml:space="preserve">Randall &amp; Hopkins, </w:t>
            </w:r>
            <w:proofErr w:type="spellStart"/>
            <w:r w:rsidRPr="0006055C">
              <w:rPr>
                <w:rFonts w:ascii="Arial" w:hAnsi="Arial" w:cs="Arial"/>
                <w:sz w:val="20"/>
                <w:szCs w:val="20"/>
              </w:rPr>
              <w:t>ch</w:t>
            </w:r>
            <w:proofErr w:type="spellEnd"/>
            <w:r w:rsidRPr="0006055C">
              <w:rPr>
                <w:rFonts w:ascii="Arial" w:hAnsi="Arial" w:cs="Arial"/>
                <w:sz w:val="20"/>
                <w:szCs w:val="20"/>
              </w:rPr>
              <w:t xml:space="preserve"> 12</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rPr>
            </w:pPr>
            <w:r w:rsidRPr="0006055C">
              <w:rPr>
                <w:rFonts w:ascii="Arial" w:hAnsi="Arial" w:cs="Arial"/>
                <w:sz w:val="20"/>
                <w:szCs w:val="20"/>
              </w:rPr>
              <w:t xml:space="preserve">Wood &amp; Sangster </w:t>
            </w:r>
            <w:proofErr w:type="spellStart"/>
            <w:r w:rsidRPr="0006055C">
              <w:rPr>
                <w:rFonts w:ascii="Arial" w:hAnsi="Arial" w:cs="Arial"/>
                <w:sz w:val="20"/>
                <w:szCs w:val="20"/>
              </w:rPr>
              <w:t>Vol</w:t>
            </w:r>
            <w:proofErr w:type="spellEnd"/>
            <w:r w:rsidRPr="0006055C">
              <w:rPr>
                <w:rFonts w:ascii="Arial" w:hAnsi="Arial" w:cs="Arial"/>
                <w:sz w:val="20"/>
                <w:szCs w:val="20"/>
              </w:rPr>
              <w:t xml:space="preserve"> 1, </w:t>
            </w:r>
            <w:proofErr w:type="spellStart"/>
            <w:r w:rsidRPr="0006055C">
              <w:rPr>
                <w:rFonts w:ascii="Arial" w:hAnsi="Arial" w:cs="Arial"/>
                <w:sz w:val="20"/>
                <w:szCs w:val="20"/>
              </w:rPr>
              <w:t>ch</w:t>
            </w:r>
            <w:proofErr w:type="spellEnd"/>
            <w:r w:rsidRPr="0006055C">
              <w:rPr>
                <w:rFonts w:ascii="Arial" w:hAnsi="Arial" w:cs="Arial"/>
                <w:sz w:val="20"/>
                <w:szCs w:val="20"/>
              </w:rPr>
              <w:t xml:space="preserve"> 25</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rPr>
            </w:pPr>
            <w:r w:rsidRPr="0006055C">
              <w:rPr>
                <w:rFonts w:ascii="Arial" w:hAnsi="Arial" w:cs="Arial"/>
                <w:sz w:val="20"/>
                <w:szCs w:val="20"/>
              </w:rPr>
              <w:t>Pre-prepared trial balance, pro-forma income statement and statement of financial position started in previous activity</w:t>
            </w:r>
          </w:p>
        </w:tc>
      </w:tr>
      <w:tr w:rsidR="00CF598F" w:rsidRPr="0006055C" w:rsidTr="0006055C">
        <w:tc>
          <w:tcPr>
            <w:tcW w:w="1985" w:type="dxa"/>
          </w:tcPr>
          <w:p w:rsidR="00CF598F" w:rsidRPr="0006055C" w:rsidRDefault="00CF598F" w:rsidP="0006055C">
            <w:pPr>
              <w:autoSpaceDE w:val="0"/>
              <w:autoSpaceDN w:val="0"/>
              <w:adjustRightInd w:val="0"/>
              <w:ind w:left="57" w:right="-108"/>
              <w:rPr>
                <w:rFonts w:ascii="Arial" w:hAnsi="Arial" w:cs="Arial"/>
                <w:iCs/>
                <w:sz w:val="20"/>
                <w:szCs w:val="20"/>
                <w:lang w:eastAsia="en-GB"/>
              </w:rPr>
            </w:pPr>
            <w:r w:rsidRPr="0006055C">
              <w:rPr>
                <w:rFonts w:ascii="Arial" w:hAnsi="Arial" w:cs="Arial"/>
                <w:sz w:val="20"/>
                <w:szCs w:val="20"/>
              </w:rPr>
              <w:t xml:space="preserve">Make adjustments in the financial </w:t>
            </w:r>
            <w:r w:rsidRPr="0006055C">
              <w:rPr>
                <w:rFonts w:ascii="Arial" w:hAnsi="Arial" w:cs="Arial"/>
                <w:sz w:val="20"/>
                <w:szCs w:val="20"/>
              </w:rPr>
              <w:lastRenderedPageBreak/>
              <w:t>statements for accruals, pre-payments</w:t>
            </w:r>
            <w:r w:rsidRPr="0006055C">
              <w:rPr>
                <w:rFonts w:ascii="Arial" w:hAnsi="Arial" w:cs="Arial"/>
                <w:iCs/>
                <w:sz w:val="20"/>
                <w:szCs w:val="20"/>
              </w:rPr>
              <w:t>, depreciation and inventory</w:t>
            </w:r>
          </w:p>
        </w:tc>
        <w:tc>
          <w:tcPr>
            <w:tcW w:w="6095" w:type="dxa"/>
          </w:tcPr>
          <w:p w:rsidR="00CF598F" w:rsidRPr="0006055C" w:rsidRDefault="00CF598F" w:rsidP="0006055C">
            <w:pPr>
              <w:pStyle w:val="BodyText"/>
              <w:ind w:left="57"/>
              <w:rPr>
                <w:rFonts w:cs="Arial"/>
              </w:rPr>
            </w:pPr>
            <w:r w:rsidRPr="0006055C">
              <w:rPr>
                <w:rFonts w:cs="Arial"/>
              </w:rPr>
              <w:lastRenderedPageBreak/>
              <w:t xml:space="preserve">Link back to first activity in this section on the income statement and statement of financial position by inviting learners individually </w:t>
            </w:r>
            <w:r w:rsidRPr="0006055C">
              <w:rPr>
                <w:rFonts w:cs="Arial"/>
              </w:rPr>
              <w:lastRenderedPageBreak/>
              <w:t>to write on the board:</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90"/>
              </w:numPr>
              <w:autoSpaceDE w:val="0"/>
              <w:autoSpaceDN w:val="0"/>
              <w:adjustRightInd w:val="0"/>
              <w:rPr>
                <w:rFonts w:cs="Arial"/>
                <w:lang w:eastAsia="en-GB"/>
              </w:rPr>
            </w:pPr>
            <w:r w:rsidRPr="0006055C">
              <w:rPr>
                <w:rFonts w:cs="Arial"/>
                <w:lang w:eastAsia="en-GB"/>
              </w:rPr>
              <w:t>expenses where a balance may be owed or prepaid at the end of an accounting period</w:t>
            </w:r>
          </w:p>
          <w:p w:rsidR="00CF598F" w:rsidRPr="0006055C" w:rsidRDefault="00CF598F" w:rsidP="0058768D">
            <w:pPr>
              <w:pStyle w:val="ListParagraph"/>
              <w:numPr>
                <w:ilvl w:val="0"/>
                <w:numId w:val="90"/>
              </w:numPr>
              <w:autoSpaceDE w:val="0"/>
              <w:autoSpaceDN w:val="0"/>
              <w:adjustRightInd w:val="0"/>
              <w:rPr>
                <w:rFonts w:cs="Arial"/>
                <w:lang w:eastAsia="en-GB"/>
              </w:rPr>
            </w:pPr>
            <w:r w:rsidRPr="0006055C">
              <w:rPr>
                <w:rFonts w:cs="Arial"/>
                <w:lang w:eastAsia="en-GB"/>
              </w:rPr>
              <w:t>how this will affect the income statement and statement of financial position</w:t>
            </w:r>
          </w:p>
          <w:p w:rsidR="00CF598F" w:rsidRPr="0006055C" w:rsidRDefault="00CF598F" w:rsidP="0058768D">
            <w:pPr>
              <w:pStyle w:val="ListParagraph"/>
              <w:numPr>
                <w:ilvl w:val="0"/>
                <w:numId w:val="90"/>
              </w:numPr>
              <w:autoSpaceDE w:val="0"/>
              <w:autoSpaceDN w:val="0"/>
              <w:adjustRightInd w:val="0"/>
              <w:rPr>
                <w:rFonts w:cs="Arial"/>
                <w:lang w:eastAsia="en-GB"/>
              </w:rPr>
            </w:pPr>
            <w:proofErr w:type="gramStart"/>
            <w:r w:rsidRPr="0006055C">
              <w:rPr>
                <w:rFonts w:cs="Arial"/>
                <w:lang w:eastAsia="en-GB"/>
              </w:rPr>
              <w:t>how</w:t>
            </w:r>
            <w:proofErr w:type="gramEnd"/>
            <w:r w:rsidRPr="0006055C">
              <w:rPr>
                <w:rFonts w:cs="Arial"/>
                <w:lang w:eastAsia="en-GB"/>
              </w:rPr>
              <w:t xml:space="preserve"> the accrual/prepayment will be recorded in the appropriate ledger account. </w:t>
            </w:r>
            <w:r w:rsidRPr="0006055C">
              <w:rPr>
                <w:rFonts w:cs="Arial"/>
                <w:b/>
                <w:lang w:eastAsia="en-GB"/>
              </w:rPr>
              <w:t>(W)</w:t>
            </w:r>
          </w:p>
          <w:p w:rsidR="00CF598F" w:rsidRPr="0006055C" w:rsidRDefault="00CF598F" w:rsidP="0006055C">
            <w:pPr>
              <w:pStyle w:val="ListParagraph"/>
              <w:autoSpaceDE w:val="0"/>
              <w:autoSpaceDN w:val="0"/>
              <w:adjustRightInd w:val="0"/>
              <w:ind w:left="57"/>
              <w:rPr>
                <w:rFonts w:cs="Arial"/>
                <w:highlight w:val="cyan"/>
              </w:rPr>
            </w:pPr>
          </w:p>
          <w:p w:rsidR="00CF598F" w:rsidRPr="0006055C" w:rsidRDefault="00CF598F" w:rsidP="0006055C">
            <w:pPr>
              <w:pStyle w:val="ListParagraph"/>
              <w:autoSpaceDE w:val="0"/>
              <w:autoSpaceDN w:val="0"/>
              <w:adjustRightInd w:val="0"/>
              <w:ind w:left="57"/>
              <w:rPr>
                <w:rFonts w:cs="Arial"/>
                <w:lang w:eastAsia="en-GB"/>
              </w:rPr>
            </w:pPr>
            <w:r w:rsidRPr="0006055C">
              <w:rPr>
                <w:rFonts w:cs="Arial"/>
              </w:rPr>
              <w:t>Then review the work previously covered on depreciation with the class and recap how it is treated in financial statements. Ask learners to consider the valuation of inventory, especially cost and net realisable value, and summarise the key points to ensure full understanding of this topic.</w:t>
            </w:r>
            <w:r w:rsidRPr="0006055C">
              <w:rPr>
                <w:rFonts w:cs="Arial"/>
                <w:lang w:eastAsia="en-GB"/>
              </w:rPr>
              <w:t xml:space="preserve"> </w:t>
            </w:r>
            <w:r w:rsidRPr="0006055C">
              <w:rPr>
                <w:rFonts w:cs="Arial"/>
                <w:b/>
                <w:lang w:eastAsia="en-GB"/>
              </w:rPr>
              <w:t>(I)</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b/>
                <w:sz w:val="20"/>
                <w:szCs w:val="20"/>
                <w:shd w:val="clear" w:color="auto" w:fill="FFFF00"/>
              </w:rPr>
            </w:pPr>
            <w:r w:rsidRPr="0006055C">
              <w:rPr>
                <w:rFonts w:ascii="Arial" w:hAnsi="Arial" w:cs="Arial"/>
                <w:sz w:val="20"/>
                <w:szCs w:val="20"/>
                <w:lang w:eastAsia="en-GB"/>
              </w:rPr>
              <w:t xml:space="preserve">Consolidate learning by choosing appropriate elements from past paper questions on preparing income statements/statements of financial position for a sole trader and the effects of making adjustments (usually part of Question 1 in Papers 21–23) and/or those such as Randall &amp; Hopkins Chapter 10 Additional Exercises for learners to work through in pairs or small groups. </w:t>
            </w:r>
            <w:r w:rsidRPr="0006055C">
              <w:rPr>
                <w:rFonts w:ascii="Arial" w:hAnsi="Arial" w:cs="Arial"/>
                <w:b/>
                <w:sz w:val="20"/>
                <w:szCs w:val="20"/>
                <w:lang w:eastAsia="en-GB"/>
              </w:rPr>
              <w:t>(P or G)</w:t>
            </w:r>
            <w:r w:rsidRPr="0006055C">
              <w:rPr>
                <w:rFonts w:ascii="Arial" w:hAnsi="Arial" w:cs="Arial"/>
                <w:b/>
                <w:sz w:val="20"/>
                <w:szCs w:val="20"/>
              </w:rPr>
              <w:t xml:space="preserve"> (f)</w:t>
            </w:r>
          </w:p>
        </w:tc>
        <w:tc>
          <w:tcPr>
            <w:tcW w:w="3678" w:type="dxa"/>
          </w:tcPr>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lastRenderedPageBreak/>
              <w:t>Give particular attention here to</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91"/>
              </w:numPr>
              <w:autoSpaceDE w:val="0"/>
              <w:autoSpaceDN w:val="0"/>
              <w:adjustRightInd w:val="0"/>
              <w:rPr>
                <w:rFonts w:cs="Arial"/>
                <w:lang w:eastAsia="en-GB"/>
              </w:rPr>
            </w:pPr>
            <w:r w:rsidRPr="0006055C">
              <w:rPr>
                <w:rFonts w:cs="Arial"/>
                <w:lang w:eastAsia="en-GB"/>
              </w:rPr>
              <w:lastRenderedPageBreak/>
              <w:t>the difference between an accrual and a prepayment</w:t>
            </w:r>
          </w:p>
          <w:p w:rsidR="00CF598F" w:rsidRPr="0006055C" w:rsidRDefault="00CF598F" w:rsidP="0058768D">
            <w:pPr>
              <w:pStyle w:val="ListParagraph"/>
              <w:numPr>
                <w:ilvl w:val="0"/>
                <w:numId w:val="91"/>
              </w:numPr>
              <w:autoSpaceDE w:val="0"/>
              <w:autoSpaceDN w:val="0"/>
              <w:adjustRightInd w:val="0"/>
              <w:rPr>
                <w:rFonts w:cs="Arial"/>
                <w:lang w:eastAsia="en-GB"/>
              </w:rPr>
            </w:pPr>
            <w:r w:rsidRPr="0006055C">
              <w:rPr>
                <w:rFonts w:cs="Arial"/>
                <w:lang w:eastAsia="en-GB"/>
              </w:rPr>
              <w:t>the impact of each on the income statement and statement of financial position</w:t>
            </w:r>
          </w:p>
          <w:p w:rsidR="00CF598F" w:rsidRPr="0006055C" w:rsidRDefault="00CF598F" w:rsidP="0058768D">
            <w:pPr>
              <w:pStyle w:val="ListParagraph"/>
              <w:numPr>
                <w:ilvl w:val="0"/>
                <w:numId w:val="91"/>
              </w:numPr>
              <w:suppressAutoHyphens/>
              <w:autoSpaceDE w:val="0"/>
              <w:rPr>
                <w:rFonts w:cs="Arial"/>
              </w:rPr>
            </w:pPr>
            <w:r w:rsidRPr="0006055C">
              <w:rPr>
                <w:rFonts w:cs="Arial"/>
              </w:rPr>
              <w:t>how to include provision for depreciation</w:t>
            </w:r>
          </w:p>
          <w:p w:rsidR="00CF598F" w:rsidRPr="0006055C" w:rsidRDefault="00CF598F" w:rsidP="0058768D">
            <w:pPr>
              <w:pStyle w:val="ListParagraph"/>
              <w:numPr>
                <w:ilvl w:val="0"/>
                <w:numId w:val="91"/>
              </w:numPr>
              <w:suppressAutoHyphens/>
              <w:autoSpaceDE w:val="0"/>
              <w:rPr>
                <w:rFonts w:cs="Arial"/>
              </w:rPr>
            </w:pPr>
            <w:r w:rsidRPr="0006055C">
              <w:rPr>
                <w:rFonts w:cs="Arial"/>
              </w:rPr>
              <w:t>the valuation of inventory at both cost and net realisable value</w:t>
            </w:r>
          </w:p>
          <w:p w:rsidR="00CF598F" w:rsidRPr="0006055C" w:rsidRDefault="00CF598F" w:rsidP="0058768D">
            <w:pPr>
              <w:pStyle w:val="ListParagraph"/>
              <w:numPr>
                <w:ilvl w:val="0"/>
                <w:numId w:val="91"/>
              </w:numPr>
              <w:suppressAutoHyphens/>
              <w:autoSpaceDE w:val="0"/>
              <w:rPr>
                <w:rFonts w:cs="Arial"/>
              </w:rPr>
            </w:pPr>
            <w:proofErr w:type="gramStart"/>
            <w:r w:rsidRPr="0006055C">
              <w:rPr>
                <w:rFonts w:cs="Arial"/>
                <w:lang w:eastAsia="en-GB"/>
              </w:rPr>
              <w:t>the</w:t>
            </w:r>
            <w:proofErr w:type="gramEnd"/>
            <w:r w:rsidRPr="0006055C">
              <w:rPr>
                <w:rFonts w:cs="Arial"/>
                <w:lang w:eastAsia="en-GB"/>
              </w:rPr>
              <w:t xml:space="preserve"> wider accounting principle of matching.</w:t>
            </w:r>
          </w:p>
          <w:p w:rsidR="00CF598F" w:rsidRPr="0006055C" w:rsidRDefault="00CF598F" w:rsidP="0006055C">
            <w:pPr>
              <w:pStyle w:val="ListParagraph"/>
              <w:suppressAutoHyphens/>
              <w:autoSpaceDE w:val="0"/>
              <w:ind w:left="57"/>
              <w:contextualSpacing w:val="0"/>
              <w:rPr>
                <w:rFonts w:cs="Arial"/>
                <w:highlight w:val="cyan"/>
              </w:rPr>
            </w:pPr>
          </w:p>
          <w:p w:rsidR="00CF598F" w:rsidRPr="0006055C" w:rsidRDefault="00CF598F" w:rsidP="0006055C">
            <w:pPr>
              <w:pStyle w:val="ListParagraph"/>
              <w:suppressAutoHyphens/>
              <w:autoSpaceDE w:val="0"/>
              <w:ind w:left="57"/>
              <w:contextualSpacing w:val="0"/>
              <w:rPr>
                <w:rFonts w:cs="Arial"/>
                <w:highlight w:val="cyan"/>
              </w:rPr>
            </w:pPr>
            <w:r w:rsidRPr="0006055C">
              <w:rPr>
                <w:rFonts w:cs="Arial"/>
              </w:rPr>
              <w:t>Also see the International Accounting Standards Booklet regarding IAS2 Inventory Valuation for more support on this topic.</w:t>
            </w:r>
          </w:p>
        </w:tc>
        <w:tc>
          <w:tcPr>
            <w:tcW w:w="2843" w:type="dxa"/>
          </w:tcPr>
          <w:p w:rsidR="00CF598F" w:rsidRPr="0006055C" w:rsidRDefault="00CF598F" w:rsidP="0006055C">
            <w:pPr>
              <w:ind w:left="57"/>
              <w:rPr>
                <w:rFonts w:ascii="Arial" w:hAnsi="Arial" w:cs="Arial"/>
                <w:sz w:val="20"/>
                <w:szCs w:val="20"/>
              </w:rPr>
            </w:pPr>
            <w:r w:rsidRPr="0006055C">
              <w:rPr>
                <w:rFonts w:ascii="Arial" w:hAnsi="Arial" w:cs="Arial"/>
                <w:sz w:val="20"/>
                <w:szCs w:val="20"/>
              </w:rPr>
              <w:lastRenderedPageBreak/>
              <w:t xml:space="preserve">Randall &amp; Hopkins, </w:t>
            </w:r>
            <w:proofErr w:type="spellStart"/>
            <w:r w:rsidRPr="0006055C">
              <w:rPr>
                <w:rFonts w:ascii="Arial" w:hAnsi="Arial" w:cs="Arial"/>
                <w:sz w:val="20"/>
                <w:szCs w:val="20"/>
              </w:rPr>
              <w:t>ch</w:t>
            </w:r>
            <w:proofErr w:type="spellEnd"/>
            <w:r w:rsidRPr="0006055C">
              <w:rPr>
                <w:rFonts w:ascii="Arial" w:hAnsi="Arial" w:cs="Arial"/>
                <w:sz w:val="20"/>
                <w:szCs w:val="20"/>
              </w:rPr>
              <w:t xml:space="preserve"> 10</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rPr>
            </w:pPr>
            <w:r w:rsidRPr="0006055C">
              <w:rPr>
                <w:rFonts w:ascii="Arial" w:hAnsi="Arial" w:cs="Arial"/>
                <w:sz w:val="20"/>
                <w:szCs w:val="20"/>
              </w:rPr>
              <w:lastRenderedPageBreak/>
              <w:t xml:space="preserve">Wood &amp; Sangster </w:t>
            </w:r>
            <w:proofErr w:type="spellStart"/>
            <w:r w:rsidRPr="0006055C">
              <w:rPr>
                <w:rFonts w:ascii="Arial" w:hAnsi="Arial" w:cs="Arial"/>
                <w:sz w:val="20"/>
                <w:szCs w:val="20"/>
              </w:rPr>
              <w:t>Vol</w:t>
            </w:r>
            <w:proofErr w:type="spellEnd"/>
            <w:r w:rsidRPr="0006055C">
              <w:rPr>
                <w:rFonts w:ascii="Arial" w:hAnsi="Arial" w:cs="Arial"/>
                <w:sz w:val="20"/>
                <w:szCs w:val="20"/>
              </w:rPr>
              <w:t xml:space="preserve"> 1, </w:t>
            </w:r>
            <w:proofErr w:type="spellStart"/>
            <w:r w:rsidRPr="0006055C">
              <w:rPr>
                <w:rFonts w:ascii="Arial" w:hAnsi="Arial" w:cs="Arial"/>
                <w:sz w:val="20"/>
                <w:szCs w:val="20"/>
              </w:rPr>
              <w:t>ch</w:t>
            </w:r>
            <w:proofErr w:type="spellEnd"/>
            <w:r w:rsidRPr="0006055C">
              <w:rPr>
                <w:rFonts w:ascii="Arial" w:hAnsi="Arial" w:cs="Arial"/>
                <w:sz w:val="20"/>
                <w:szCs w:val="20"/>
              </w:rPr>
              <w:t xml:space="preserve"> 25 &amp; 28</w:t>
            </w:r>
          </w:p>
          <w:p w:rsidR="00CF598F" w:rsidRPr="0006055C" w:rsidRDefault="00CF598F" w:rsidP="0006055C">
            <w:pPr>
              <w:ind w:left="57" w:right="-179"/>
              <w:rPr>
                <w:rFonts w:ascii="Arial" w:hAnsi="Arial" w:cs="Arial"/>
                <w:sz w:val="20"/>
                <w:szCs w:val="20"/>
              </w:rPr>
            </w:pPr>
          </w:p>
          <w:p w:rsidR="00CF598F" w:rsidRPr="0006055C" w:rsidRDefault="00CF598F" w:rsidP="0006055C">
            <w:pPr>
              <w:ind w:left="57" w:right="-179"/>
              <w:rPr>
                <w:rFonts w:ascii="Arial" w:hAnsi="Arial" w:cs="Arial"/>
                <w:sz w:val="20"/>
                <w:szCs w:val="20"/>
              </w:rPr>
            </w:pPr>
            <w:r w:rsidRPr="0006055C">
              <w:rPr>
                <w:rFonts w:ascii="Arial" w:hAnsi="Arial" w:cs="Arial"/>
                <w:sz w:val="20"/>
                <w:szCs w:val="20"/>
              </w:rPr>
              <w:t>For more support on IAS standards,</w:t>
            </w:r>
            <w:r w:rsidRPr="0006055C">
              <w:rPr>
                <w:rFonts w:ascii="Arial" w:hAnsi="Arial" w:cs="Arial"/>
                <w:sz w:val="20"/>
                <w:szCs w:val="20"/>
              </w:rPr>
              <w:br/>
              <w:t xml:space="preserve">see our </w:t>
            </w:r>
            <w:r w:rsidRPr="0006055C">
              <w:rPr>
                <w:rFonts w:ascii="Arial" w:hAnsi="Arial" w:cs="Arial"/>
                <w:b/>
                <w:sz w:val="20"/>
                <w:szCs w:val="20"/>
              </w:rPr>
              <w:t>International Accounting Standards Booklet</w:t>
            </w:r>
            <w:r w:rsidRPr="0006055C">
              <w:rPr>
                <w:rFonts w:ascii="Arial" w:hAnsi="Arial" w:cs="Arial"/>
                <w:sz w:val="20"/>
                <w:szCs w:val="20"/>
              </w:rPr>
              <w:t xml:space="preserve"> at </w:t>
            </w:r>
            <w:hyperlink r:id="rId38" w:history="1">
              <w:r w:rsidRPr="0006055C">
                <w:rPr>
                  <w:rStyle w:val="Hyperlink"/>
                  <w:rFonts w:ascii="Arial" w:hAnsi="Arial" w:cs="Arial"/>
                  <w:sz w:val="20"/>
                  <w:szCs w:val="20"/>
                </w:rPr>
                <w:t>teachers.cie.org.uk</w:t>
              </w:r>
            </w:hyperlink>
          </w:p>
          <w:p w:rsidR="00CF598F" w:rsidRPr="0006055C" w:rsidRDefault="00CF598F" w:rsidP="0006055C">
            <w:pPr>
              <w:ind w:left="57" w:right="-37"/>
              <w:rPr>
                <w:rFonts w:ascii="Arial" w:hAnsi="Arial" w:cs="Arial"/>
                <w:sz w:val="20"/>
                <w:szCs w:val="20"/>
              </w:rPr>
            </w:pPr>
          </w:p>
          <w:p w:rsidR="00CF598F" w:rsidRPr="0006055C" w:rsidRDefault="00CF598F" w:rsidP="0006055C">
            <w:pPr>
              <w:ind w:left="57" w:right="-179"/>
              <w:rPr>
                <w:rFonts w:ascii="Arial" w:hAnsi="Arial" w:cs="Arial"/>
                <w:sz w:val="20"/>
                <w:szCs w:val="20"/>
              </w:rPr>
            </w:pPr>
            <w:r w:rsidRPr="0006055C">
              <w:rPr>
                <w:rFonts w:ascii="Arial" w:hAnsi="Arial" w:cs="Arial"/>
                <w:sz w:val="20"/>
                <w:szCs w:val="20"/>
              </w:rPr>
              <w:t xml:space="preserve">Cambridge Past Papers and accompanying mark schemes are also available at </w:t>
            </w:r>
            <w:hyperlink r:id="rId39" w:history="1">
              <w:r w:rsidRPr="0006055C">
                <w:rPr>
                  <w:rStyle w:val="Hyperlink"/>
                  <w:rFonts w:ascii="Arial" w:hAnsi="Arial" w:cs="Arial"/>
                  <w:sz w:val="20"/>
                  <w:szCs w:val="20"/>
                </w:rPr>
                <w:t>teachers.cie.org.uk</w:t>
              </w:r>
            </w:hyperlink>
          </w:p>
        </w:tc>
      </w:tr>
      <w:tr w:rsidR="00CF598F" w:rsidRPr="0006055C" w:rsidTr="0006055C">
        <w:tc>
          <w:tcPr>
            <w:tcW w:w="1985" w:type="dxa"/>
          </w:tcPr>
          <w:p w:rsidR="00CF598F" w:rsidRPr="0006055C" w:rsidRDefault="00CF598F" w:rsidP="0006055C">
            <w:pPr>
              <w:pStyle w:val="BodyText3"/>
              <w:ind w:left="57"/>
              <w:rPr>
                <w:rFonts w:ascii="Arial" w:hAnsi="Arial" w:cs="Arial"/>
                <w:sz w:val="20"/>
                <w:szCs w:val="20"/>
              </w:rPr>
            </w:pPr>
            <w:r w:rsidRPr="0006055C">
              <w:rPr>
                <w:rFonts w:ascii="Arial" w:hAnsi="Arial" w:cs="Arial"/>
                <w:sz w:val="20"/>
                <w:szCs w:val="20"/>
              </w:rPr>
              <w:lastRenderedPageBreak/>
              <w:t>Produce an income statement and statement of financial position for a sole trader with adjustments</w:t>
            </w:r>
          </w:p>
        </w:tc>
        <w:tc>
          <w:tcPr>
            <w:tcW w:w="6095" w:type="dxa"/>
          </w:tcPr>
          <w:p w:rsidR="00CF598F" w:rsidRPr="0006055C" w:rsidRDefault="00CF598F" w:rsidP="0006055C">
            <w:pPr>
              <w:autoSpaceDE w:val="0"/>
              <w:autoSpaceDN w:val="0"/>
              <w:adjustRightInd w:val="0"/>
              <w:ind w:left="57" w:right="-108"/>
              <w:rPr>
                <w:rFonts w:ascii="Arial" w:hAnsi="Arial" w:cs="Arial"/>
                <w:sz w:val="20"/>
                <w:szCs w:val="20"/>
                <w:lang w:eastAsia="en-GB"/>
              </w:rPr>
            </w:pPr>
            <w:r w:rsidRPr="0006055C">
              <w:rPr>
                <w:rFonts w:ascii="Arial" w:hAnsi="Arial" w:cs="Arial"/>
                <w:sz w:val="20"/>
                <w:szCs w:val="20"/>
                <w:lang w:eastAsia="en-GB"/>
              </w:rPr>
              <w:t xml:space="preserve">To consolidate learning on preparing financial statements so far, lead a class discussion on the structure and content of the income statement and statement of financial position for a sole trader. </w:t>
            </w:r>
            <w:r w:rsidRPr="0006055C">
              <w:rPr>
                <w:rFonts w:ascii="Arial" w:hAnsi="Arial" w:cs="Arial"/>
                <w:b/>
                <w:sz w:val="20"/>
                <w:szCs w:val="20"/>
                <w:lang w:eastAsia="en-GB"/>
              </w:rPr>
              <w:t>(W)</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Then issue learners with another:</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92"/>
              </w:numPr>
              <w:autoSpaceDE w:val="0"/>
              <w:autoSpaceDN w:val="0"/>
              <w:adjustRightInd w:val="0"/>
              <w:rPr>
                <w:rFonts w:cs="Arial"/>
                <w:lang w:eastAsia="en-GB"/>
              </w:rPr>
            </w:pPr>
            <w:r w:rsidRPr="0006055C">
              <w:rPr>
                <w:rFonts w:cs="Arial"/>
                <w:lang w:eastAsia="en-GB"/>
              </w:rPr>
              <w:t>trial balance for a sole trader</w:t>
            </w:r>
          </w:p>
          <w:p w:rsidR="00CF598F" w:rsidRPr="0006055C" w:rsidRDefault="00CF598F" w:rsidP="0058768D">
            <w:pPr>
              <w:pStyle w:val="ListParagraph"/>
              <w:numPr>
                <w:ilvl w:val="0"/>
                <w:numId w:val="92"/>
              </w:numPr>
              <w:autoSpaceDE w:val="0"/>
              <w:autoSpaceDN w:val="0"/>
              <w:adjustRightInd w:val="0"/>
              <w:rPr>
                <w:rFonts w:cs="Arial"/>
                <w:lang w:eastAsia="en-GB"/>
              </w:rPr>
            </w:pPr>
            <w:r w:rsidRPr="0006055C">
              <w:rPr>
                <w:rFonts w:cs="Arial"/>
                <w:lang w:eastAsia="en-GB"/>
              </w:rPr>
              <w:t>adjustments to be made to that trial balance</w:t>
            </w:r>
          </w:p>
          <w:p w:rsidR="00CF598F" w:rsidRPr="0006055C" w:rsidRDefault="00CF598F" w:rsidP="0058768D">
            <w:pPr>
              <w:pStyle w:val="ListParagraph"/>
              <w:numPr>
                <w:ilvl w:val="0"/>
                <w:numId w:val="92"/>
              </w:numPr>
              <w:autoSpaceDE w:val="0"/>
              <w:autoSpaceDN w:val="0"/>
              <w:adjustRightInd w:val="0"/>
              <w:rPr>
                <w:rFonts w:cs="Arial"/>
                <w:lang w:eastAsia="en-GB"/>
              </w:rPr>
            </w:pPr>
            <w:r w:rsidRPr="0006055C">
              <w:rPr>
                <w:rFonts w:cs="Arial"/>
                <w:lang w:eastAsia="en-GB"/>
              </w:rPr>
              <w:t>blank pro-forma income statement</w:t>
            </w:r>
          </w:p>
          <w:p w:rsidR="00CF598F" w:rsidRPr="0006055C" w:rsidRDefault="00CF598F" w:rsidP="0058768D">
            <w:pPr>
              <w:pStyle w:val="ListParagraph"/>
              <w:numPr>
                <w:ilvl w:val="0"/>
                <w:numId w:val="92"/>
              </w:numPr>
              <w:autoSpaceDE w:val="0"/>
              <w:autoSpaceDN w:val="0"/>
              <w:adjustRightInd w:val="0"/>
              <w:rPr>
                <w:rFonts w:cs="Arial"/>
                <w:lang w:eastAsia="en-GB"/>
              </w:rPr>
            </w:pPr>
            <w:proofErr w:type="gramStart"/>
            <w:r w:rsidRPr="0006055C">
              <w:rPr>
                <w:rFonts w:cs="Arial"/>
                <w:lang w:eastAsia="en-GB"/>
              </w:rPr>
              <w:t>blank</w:t>
            </w:r>
            <w:proofErr w:type="gramEnd"/>
            <w:r w:rsidRPr="0006055C">
              <w:rPr>
                <w:rFonts w:cs="Arial"/>
                <w:lang w:eastAsia="en-GB"/>
              </w:rPr>
              <w:t xml:space="preserve"> pro-forma statement of financial position.</w:t>
            </w:r>
          </w:p>
          <w:p w:rsidR="00CF598F" w:rsidRPr="0006055C" w:rsidRDefault="00CF598F" w:rsidP="0006055C">
            <w:pPr>
              <w:pStyle w:val="ListParagraph"/>
              <w:autoSpaceDE w:val="0"/>
              <w:autoSpaceDN w:val="0"/>
              <w:adjustRightInd w:val="0"/>
              <w:ind w:left="57"/>
              <w:rPr>
                <w:rFonts w:cs="Arial"/>
                <w:lang w:eastAsia="en-GB"/>
              </w:rPr>
            </w:pPr>
          </w:p>
          <w:p w:rsidR="00CF598F" w:rsidRPr="0006055C" w:rsidRDefault="00CF598F" w:rsidP="0006055C">
            <w:pPr>
              <w:autoSpaceDE w:val="0"/>
              <w:autoSpaceDN w:val="0"/>
              <w:adjustRightInd w:val="0"/>
              <w:ind w:left="57" w:right="-108"/>
              <w:rPr>
                <w:rFonts w:ascii="Arial" w:hAnsi="Arial" w:cs="Arial"/>
                <w:b/>
                <w:sz w:val="20"/>
                <w:szCs w:val="20"/>
                <w:lang w:eastAsia="en-GB"/>
              </w:rPr>
            </w:pPr>
            <w:r w:rsidRPr="0006055C">
              <w:rPr>
                <w:rFonts w:ascii="Arial" w:hAnsi="Arial" w:cs="Arial"/>
                <w:sz w:val="20"/>
                <w:szCs w:val="20"/>
                <w:lang w:eastAsia="en-GB"/>
              </w:rPr>
              <w:lastRenderedPageBreak/>
              <w:t xml:space="preserve">Ask them to enter the items from the trial balance where they think they should go in the two statements. </w:t>
            </w:r>
            <w:r w:rsidRPr="0006055C">
              <w:rPr>
                <w:rFonts w:ascii="Arial" w:hAnsi="Arial" w:cs="Arial"/>
                <w:b/>
                <w:sz w:val="20"/>
                <w:szCs w:val="20"/>
                <w:lang w:eastAsia="en-GB"/>
              </w:rPr>
              <w:t>(I)</w:t>
            </w:r>
          </w:p>
          <w:p w:rsidR="00CF598F" w:rsidRPr="0006055C" w:rsidRDefault="00CF598F" w:rsidP="0006055C">
            <w:pPr>
              <w:autoSpaceDE w:val="0"/>
              <w:autoSpaceDN w:val="0"/>
              <w:adjustRightInd w:val="0"/>
              <w:ind w:left="57" w:right="-108"/>
              <w:rPr>
                <w:rFonts w:ascii="Arial" w:hAnsi="Arial" w:cs="Arial"/>
                <w:sz w:val="20"/>
                <w:szCs w:val="20"/>
                <w:lang w:eastAsia="en-GB"/>
              </w:rPr>
            </w:pPr>
          </w:p>
          <w:p w:rsidR="00CF598F" w:rsidRPr="0006055C" w:rsidRDefault="00CF598F" w:rsidP="0006055C">
            <w:pPr>
              <w:autoSpaceDE w:val="0"/>
              <w:autoSpaceDN w:val="0"/>
              <w:adjustRightInd w:val="0"/>
              <w:ind w:left="57" w:right="-108"/>
              <w:rPr>
                <w:rFonts w:ascii="Arial" w:hAnsi="Arial" w:cs="Arial"/>
                <w:b/>
                <w:sz w:val="20"/>
                <w:szCs w:val="20"/>
              </w:rPr>
            </w:pPr>
            <w:r w:rsidRPr="0006055C">
              <w:rPr>
                <w:rFonts w:ascii="Arial" w:hAnsi="Arial" w:cs="Arial"/>
                <w:bCs/>
                <w:sz w:val="20"/>
                <w:szCs w:val="20"/>
                <w:lang w:eastAsia="en-GB"/>
              </w:rPr>
              <w:t>On completion, show the correct solution and discuss</w:t>
            </w:r>
            <w:r w:rsidRPr="0006055C">
              <w:rPr>
                <w:rFonts w:ascii="Arial" w:hAnsi="Arial" w:cs="Arial"/>
                <w:sz w:val="20"/>
                <w:szCs w:val="20"/>
                <w:lang w:eastAsia="en-GB"/>
              </w:rPr>
              <w:t xml:space="preserve"> where errors were made. </w:t>
            </w:r>
            <w:r w:rsidRPr="0006055C">
              <w:rPr>
                <w:rFonts w:ascii="Arial" w:hAnsi="Arial" w:cs="Arial"/>
                <w:b/>
                <w:sz w:val="20"/>
                <w:szCs w:val="20"/>
              </w:rPr>
              <w:t>(W)</w:t>
            </w:r>
          </w:p>
          <w:p w:rsidR="00CF598F" w:rsidRPr="0006055C" w:rsidRDefault="00CF598F" w:rsidP="0006055C">
            <w:pPr>
              <w:autoSpaceDE w:val="0"/>
              <w:ind w:left="57" w:right="-108"/>
              <w:rPr>
                <w:rFonts w:ascii="Arial" w:hAnsi="Arial" w:cs="Arial"/>
                <w:sz w:val="20"/>
                <w:szCs w:val="20"/>
                <w:shd w:val="clear" w:color="auto" w:fill="FFFF00"/>
              </w:rPr>
            </w:pPr>
          </w:p>
          <w:p w:rsidR="00CF598F" w:rsidRPr="0006055C" w:rsidRDefault="00CF598F" w:rsidP="0006055C">
            <w:pPr>
              <w:autoSpaceDE w:val="0"/>
              <w:ind w:left="57" w:right="-108"/>
              <w:rPr>
                <w:rFonts w:ascii="Arial" w:hAnsi="Arial" w:cs="Arial"/>
                <w:sz w:val="20"/>
                <w:szCs w:val="20"/>
                <w:shd w:val="clear" w:color="auto" w:fill="FFFF00"/>
              </w:rPr>
            </w:pPr>
            <w:r w:rsidRPr="0006055C">
              <w:rPr>
                <w:rFonts w:ascii="Arial" w:hAnsi="Arial" w:cs="Arial"/>
                <w:sz w:val="20"/>
                <w:szCs w:val="20"/>
                <w:lang w:eastAsia="en-GB"/>
              </w:rPr>
              <w:t xml:space="preserve">Consolidate learning by setting appropriate elements from past paper questions on preparing income statements/statements of financial position for a sole trader from given data (usually part of Question 1 in Papers 21–23) as class or homework. </w:t>
            </w:r>
            <w:r w:rsidRPr="0006055C">
              <w:rPr>
                <w:rFonts w:ascii="Arial" w:hAnsi="Arial" w:cs="Arial"/>
                <w:b/>
                <w:sz w:val="20"/>
                <w:szCs w:val="20"/>
                <w:lang w:eastAsia="en-GB"/>
              </w:rPr>
              <w:t>(I or H)</w:t>
            </w:r>
            <w:r w:rsidRPr="0006055C">
              <w:rPr>
                <w:rFonts w:ascii="Arial" w:hAnsi="Arial" w:cs="Arial"/>
                <w:b/>
                <w:sz w:val="20"/>
                <w:szCs w:val="20"/>
              </w:rPr>
              <w:t xml:space="preserve"> (f)</w:t>
            </w:r>
          </w:p>
        </w:tc>
        <w:tc>
          <w:tcPr>
            <w:tcW w:w="3678" w:type="dxa"/>
          </w:tcPr>
          <w:p w:rsidR="00CF598F" w:rsidRPr="0006055C" w:rsidRDefault="00CF598F" w:rsidP="0006055C">
            <w:pPr>
              <w:ind w:left="57" w:right="-57"/>
              <w:rPr>
                <w:rFonts w:ascii="Arial" w:hAnsi="Arial" w:cs="Arial"/>
                <w:sz w:val="20"/>
                <w:szCs w:val="20"/>
                <w:lang w:eastAsia="en-GB"/>
              </w:rPr>
            </w:pPr>
            <w:r w:rsidRPr="0006055C">
              <w:rPr>
                <w:rFonts w:ascii="Arial" w:hAnsi="Arial" w:cs="Arial"/>
                <w:sz w:val="20"/>
                <w:szCs w:val="20"/>
                <w:lang w:eastAsia="en-GB"/>
              </w:rPr>
              <w:lastRenderedPageBreak/>
              <w:t>The Osborne Books website is one useful source for downloadable blank pro-</w:t>
            </w:r>
            <w:proofErr w:type="spellStart"/>
            <w:r w:rsidRPr="0006055C">
              <w:rPr>
                <w:rFonts w:ascii="Arial" w:hAnsi="Arial" w:cs="Arial"/>
                <w:sz w:val="20"/>
                <w:szCs w:val="20"/>
                <w:lang w:eastAsia="en-GB"/>
              </w:rPr>
              <w:t>formas</w:t>
            </w:r>
            <w:proofErr w:type="spellEnd"/>
            <w:r w:rsidRPr="0006055C">
              <w:rPr>
                <w:rFonts w:ascii="Arial" w:hAnsi="Arial" w:cs="Arial"/>
                <w:sz w:val="20"/>
                <w:szCs w:val="20"/>
                <w:lang w:eastAsia="en-GB"/>
              </w:rPr>
              <w:t>.</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Give particular attention here to:</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93"/>
              </w:numPr>
              <w:autoSpaceDE w:val="0"/>
              <w:autoSpaceDN w:val="0"/>
              <w:adjustRightInd w:val="0"/>
              <w:rPr>
                <w:rFonts w:cs="Arial"/>
                <w:lang w:eastAsia="en-GB"/>
              </w:rPr>
            </w:pPr>
            <w:r w:rsidRPr="0006055C">
              <w:rPr>
                <w:rFonts w:cs="Arial"/>
                <w:lang w:eastAsia="en-GB"/>
              </w:rPr>
              <w:t>explaining that capital is increased by profit but is reduced by a loss</w:t>
            </w:r>
          </w:p>
          <w:p w:rsidR="00CF598F" w:rsidRPr="0006055C" w:rsidRDefault="00CF598F" w:rsidP="0058768D">
            <w:pPr>
              <w:pStyle w:val="ListParagraph"/>
              <w:numPr>
                <w:ilvl w:val="0"/>
                <w:numId w:val="93"/>
              </w:numPr>
              <w:autoSpaceDE w:val="0"/>
              <w:autoSpaceDN w:val="0"/>
              <w:adjustRightInd w:val="0"/>
              <w:rPr>
                <w:rFonts w:cs="Arial"/>
                <w:lang w:eastAsia="en-GB"/>
              </w:rPr>
            </w:pPr>
            <w:r w:rsidRPr="0006055C">
              <w:rPr>
                <w:rFonts w:cs="Arial"/>
                <w:lang w:eastAsia="en-GB"/>
              </w:rPr>
              <w:t xml:space="preserve">the calculation of gross profit and profit (or loss) for the year using </w:t>
            </w:r>
            <w:r w:rsidRPr="0006055C">
              <w:rPr>
                <w:rFonts w:cs="Arial"/>
                <w:lang w:eastAsia="en-GB"/>
              </w:rPr>
              <w:lastRenderedPageBreak/>
              <w:t>statements of affairs</w:t>
            </w:r>
          </w:p>
          <w:p w:rsidR="00CF598F" w:rsidRPr="0006055C" w:rsidRDefault="00CF598F" w:rsidP="0058768D">
            <w:pPr>
              <w:pStyle w:val="ListParagraph"/>
              <w:numPr>
                <w:ilvl w:val="0"/>
                <w:numId w:val="93"/>
              </w:numPr>
              <w:autoSpaceDE w:val="0"/>
              <w:autoSpaceDN w:val="0"/>
              <w:adjustRightInd w:val="0"/>
              <w:rPr>
                <w:rFonts w:cs="Arial"/>
                <w:lang w:eastAsia="en-GB"/>
              </w:rPr>
            </w:pPr>
            <w:r w:rsidRPr="0006055C">
              <w:rPr>
                <w:rFonts w:cs="Arial"/>
                <w:lang w:eastAsia="en-GB"/>
              </w:rPr>
              <w:t>the need for accurate preparation of the income statement and statement of financial position</w:t>
            </w:r>
          </w:p>
          <w:p w:rsidR="00CF598F" w:rsidRPr="0006055C" w:rsidRDefault="00CF598F" w:rsidP="0058768D">
            <w:pPr>
              <w:pStyle w:val="ListParagraph"/>
              <w:numPr>
                <w:ilvl w:val="0"/>
                <w:numId w:val="93"/>
              </w:numPr>
              <w:autoSpaceDE w:val="0"/>
              <w:autoSpaceDN w:val="0"/>
              <w:adjustRightInd w:val="0"/>
              <w:rPr>
                <w:rFonts w:cs="Arial"/>
                <w:lang w:eastAsia="en-GB"/>
              </w:rPr>
            </w:pPr>
            <w:proofErr w:type="gramStart"/>
            <w:r w:rsidRPr="0006055C">
              <w:rPr>
                <w:rFonts w:cs="Arial"/>
                <w:lang w:eastAsia="en-GB"/>
              </w:rPr>
              <w:t>the</w:t>
            </w:r>
            <w:proofErr w:type="gramEnd"/>
            <w:r w:rsidRPr="0006055C">
              <w:rPr>
                <w:rFonts w:cs="Arial"/>
                <w:lang w:eastAsia="en-GB"/>
              </w:rPr>
              <w:t xml:space="preserve"> need for accurate treatment of adjustments for inventory, accruals, prepayments, provision for doubtful receivables and any other items affecting the financial statements.</w:t>
            </w:r>
          </w:p>
          <w:p w:rsidR="00CF598F" w:rsidRPr="0006055C" w:rsidRDefault="00CF598F" w:rsidP="0006055C">
            <w:pPr>
              <w:pStyle w:val="ListParagraph"/>
              <w:autoSpaceDE w:val="0"/>
              <w:autoSpaceDN w:val="0"/>
              <w:adjustRightInd w:val="0"/>
              <w:ind w:left="57"/>
              <w:rPr>
                <w:rFonts w:cs="Arial"/>
                <w:lang w:eastAsia="en-GB"/>
              </w:rPr>
            </w:pPr>
          </w:p>
          <w:p w:rsidR="00CF598F" w:rsidRPr="0006055C" w:rsidRDefault="00CF598F" w:rsidP="0006055C">
            <w:pPr>
              <w:ind w:left="57" w:right="-57"/>
              <w:rPr>
                <w:rFonts w:ascii="Arial" w:hAnsi="Arial" w:cs="Arial"/>
                <w:b/>
                <w:sz w:val="20"/>
                <w:szCs w:val="20"/>
                <w:u w:val="single"/>
              </w:rPr>
            </w:pPr>
            <w:r w:rsidRPr="0006055C">
              <w:rPr>
                <w:rFonts w:ascii="Arial" w:hAnsi="Arial" w:cs="Arial"/>
                <w:b/>
                <w:sz w:val="20"/>
                <w:szCs w:val="20"/>
                <w:u w:val="single"/>
              </w:rPr>
              <w:t>KEY CONCEPTS:</w:t>
            </w:r>
          </w:p>
          <w:p w:rsidR="00CF598F" w:rsidRPr="0006055C" w:rsidRDefault="00CF598F" w:rsidP="0058768D">
            <w:pPr>
              <w:pStyle w:val="ListParagraph"/>
              <w:numPr>
                <w:ilvl w:val="0"/>
                <w:numId w:val="94"/>
              </w:numPr>
              <w:ind w:right="-113"/>
              <w:rPr>
                <w:rFonts w:cs="Arial"/>
                <w:b/>
              </w:rPr>
            </w:pPr>
            <w:r w:rsidRPr="0006055C">
              <w:rPr>
                <w:rFonts w:cs="Arial"/>
                <w:b/>
              </w:rPr>
              <w:t>Duality (Double-entry)</w:t>
            </w:r>
          </w:p>
          <w:p w:rsidR="00CF598F" w:rsidRPr="0006055C" w:rsidRDefault="00CF598F" w:rsidP="0058768D">
            <w:pPr>
              <w:pStyle w:val="ListParagraph"/>
              <w:numPr>
                <w:ilvl w:val="0"/>
                <w:numId w:val="94"/>
              </w:numPr>
              <w:ind w:right="-113"/>
              <w:rPr>
                <w:rFonts w:cs="Arial"/>
                <w:b/>
              </w:rPr>
            </w:pPr>
            <w:r w:rsidRPr="0006055C">
              <w:rPr>
                <w:rFonts w:cs="Arial"/>
                <w:b/>
              </w:rPr>
              <w:t>Business Entity</w:t>
            </w:r>
          </w:p>
          <w:p w:rsidR="00CF598F" w:rsidRPr="0006055C" w:rsidRDefault="00CF598F" w:rsidP="0058768D">
            <w:pPr>
              <w:pStyle w:val="ListParagraph"/>
              <w:numPr>
                <w:ilvl w:val="0"/>
                <w:numId w:val="94"/>
              </w:numPr>
              <w:ind w:right="-113"/>
              <w:rPr>
                <w:rFonts w:cs="Arial"/>
                <w:b/>
              </w:rPr>
            </w:pPr>
            <w:r w:rsidRPr="0006055C">
              <w:rPr>
                <w:rFonts w:cs="Arial"/>
                <w:b/>
              </w:rPr>
              <w:t>Money Measurement</w:t>
            </w:r>
          </w:p>
        </w:tc>
        <w:tc>
          <w:tcPr>
            <w:tcW w:w="2843" w:type="dxa"/>
          </w:tcPr>
          <w:p w:rsidR="00CF598F" w:rsidRPr="0006055C" w:rsidRDefault="00CF598F" w:rsidP="0006055C">
            <w:pPr>
              <w:ind w:left="57"/>
              <w:rPr>
                <w:rFonts w:ascii="Arial" w:hAnsi="Arial" w:cs="Arial"/>
                <w:sz w:val="20"/>
                <w:szCs w:val="20"/>
              </w:rPr>
            </w:pPr>
            <w:r w:rsidRPr="0006055C">
              <w:rPr>
                <w:rFonts w:ascii="Arial" w:hAnsi="Arial" w:cs="Arial"/>
                <w:sz w:val="20"/>
                <w:szCs w:val="20"/>
              </w:rPr>
              <w:lastRenderedPageBreak/>
              <w:t xml:space="preserve">Randall &amp; Hopkins, </w:t>
            </w:r>
            <w:proofErr w:type="spellStart"/>
            <w:r w:rsidRPr="0006055C">
              <w:rPr>
                <w:rFonts w:ascii="Arial" w:hAnsi="Arial" w:cs="Arial"/>
                <w:sz w:val="20"/>
                <w:szCs w:val="20"/>
              </w:rPr>
              <w:t>ch</w:t>
            </w:r>
            <w:proofErr w:type="spellEnd"/>
            <w:r w:rsidRPr="0006055C">
              <w:rPr>
                <w:rFonts w:ascii="Arial" w:hAnsi="Arial" w:cs="Arial"/>
                <w:sz w:val="20"/>
                <w:szCs w:val="20"/>
              </w:rPr>
              <w:t xml:space="preserve"> 7–12</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rPr>
            </w:pPr>
            <w:r w:rsidRPr="0006055C">
              <w:rPr>
                <w:rFonts w:ascii="Arial" w:hAnsi="Arial" w:cs="Arial"/>
                <w:sz w:val="20"/>
                <w:szCs w:val="20"/>
              </w:rPr>
              <w:t xml:space="preserve">Wood &amp; Sangster </w:t>
            </w:r>
            <w:proofErr w:type="spellStart"/>
            <w:r w:rsidRPr="0006055C">
              <w:rPr>
                <w:rFonts w:ascii="Arial" w:hAnsi="Arial" w:cs="Arial"/>
                <w:sz w:val="20"/>
                <w:szCs w:val="20"/>
              </w:rPr>
              <w:t>Vol</w:t>
            </w:r>
            <w:proofErr w:type="spellEnd"/>
            <w:r w:rsidRPr="0006055C">
              <w:rPr>
                <w:rFonts w:ascii="Arial" w:hAnsi="Arial" w:cs="Arial"/>
                <w:sz w:val="20"/>
                <w:szCs w:val="20"/>
              </w:rPr>
              <w:t xml:space="preserve"> 1, </w:t>
            </w:r>
            <w:proofErr w:type="spellStart"/>
            <w:r w:rsidRPr="0006055C">
              <w:rPr>
                <w:rFonts w:ascii="Arial" w:hAnsi="Arial" w:cs="Arial"/>
                <w:sz w:val="20"/>
                <w:szCs w:val="20"/>
              </w:rPr>
              <w:t>ch</w:t>
            </w:r>
            <w:proofErr w:type="spellEnd"/>
            <w:r w:rsidRPr="0006055C">
              <w:rPr>
                <w:rFonts w:ascii="Arial" w:hAnsi="Arial" w:cs="Arial"/>
                <w:sz w:val="20"/>
                <w:szCs w:val="20"/>
              </w:rPr>
              <w:t xml:space="preserve"> 7–9</w:t>
            </w:r>
          </w:p>
          <w:p w:rsidR="00CF598F" w:rsidRPr="0006055C" w:rsidRDefault="00CF598F" w:rsidP="0006055C">
            <w:pPr>
              <w:ind w:left="57"/>
              <w:rPr>
                <w:rFonts w:ascii="Arial" w:hAnsi="Arial" w:cs="Arial"/>
                <w:sz w:val="20"/>
                <w:szCs w:val="20"/>
              </w:rPr>
            </w:pPr>
          </w:p>
          <w:p w:rsidR="00CF598F" w:rsidRPr="0006055C" w:rsidRDefault="00A17599" w:rsidP="0006055C">
            <w:pPr>
              <w:ind w:left="57"/>
              <w:rPr>
                <w:rFonts w:ascii="Arial" w:hAnsi="Arial" w:cs="Arial"/>
                <w:sz w:val="20"/>
                <w:szCs w:val="20"/>
              </w:rPr>
            </w:pPr>
            <w:hyperlink r:id="rId40" w:history="1">
              <w:r w:rsidR="00CF598F" w:rsidRPr="0006055C">
                <w:rPr>
                  <w:rStyle w:val="Hyperlink"/>
                  <w:rFonts w:ascii="Arial" w:hAnsi="Arial" w:cs="Arial"/>
                  <w:sz w:val="20"/>
                  <w:szCs w:val="20"/>
                </w:rPr>
                <w:t>www.osbornebooks.co.uk</w:t>
              </w:r>
            </w:hyperlink>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rPr>
            </w:pPr>
            <w:r w:rsidRPr="0006055C">
              <w:rPr>
                <w:rFonts w:ascii="Arial" w:hAnsi="Arial" w:cs="Arial"/>
                <w:sz w:val="20"/>
                <w:szCs w:val="20"/>
              </w:rPr>
              <w:t xml:space="preserve">Pre-prepared trial balance, adjustments sheet and pro-forma income statement and statement of financial </w:t>
            </w:r>
            <w:r w:rsidRPr="0006055C">
              <w:rPr>
                <w:rFonts w:ascii="Arial" w:hAnsi="Arial" w:cs="Arial"/>
                <w:sz w:val="20"/>
                <w:szCs w:val="20"/>
              </w:rPr>
              <w:lastRenderedPageBreak/>
              <w:t>position for a sole trader</w:t>
            </w:r>
          </w:p>
          <w:p w:rsidR="00CF598F" w:rsidRPr="0006055C" w:rsidRDefault="00CF598F" w:rsidP="0006055C">
            <w:pPr>
              <w:ind w:left="57" w:right="-37"/>
              <w:rPr>
                <w:rFonts w:ascii="Arial" w:hAnsi="Arial" w:cs="Arial"/>
                <w:sz w:val="20"/>
                <w:szCs w:val="20"/>
              </w:rPr>
            </w:pPr>
          </w:p>
          <w:p w:rsidR="00CF598F" w:rsidRPr="0006055C" w:rsidRDefault="00CF598F" w:rsidP="0006055C">
            <w:pPr>
              <w:ind w:left="57" w:right="-37"/>
              <w:rPr>
                <w:rFonts w:ascii="Arial" w:hAnsi="Arial" w:cs="Arial"/>
                <w:sz w:val="20"/>
                <w:szCs w:val="20"/>
              </w:rPr>
            </w:pPr>
            <w:r w:rsidRPr="0006055C">
              <w:rPr>
                <w:rFonts w:ascii="Arial" w:hAnsi="Arial" w:cs="Arial"/>
                <w:sz w:val="20"/>
                <w:szCs w:val="20"/>
              </w:rPr>
              <w:t xml:space="preserve">Cambridge Past Papers and accompanying mark schemes are available at </w:t>
            </w:r>
            <w:hyperlink r:id="rId41" w:history="1">
              <w:r w:rsidRPr="0006055C">
                <w:rPr>
                  <w:rStyle w:val="Hyperlink"/>
                  <w:rFonts w:ascii="Arial" w:hAnsi="Arial" w:cs="Arial"/>
                  <w:sz w:val="20"/>
                  <w:szCs w:val="20"/>
                </w:rPr>
                <w:t>teachers.cie.org.uk</w:t>
              </w:r>
            </w:hyperlink>
          </w:p>
        </w:tc>
      </w:tr>
      <w:tr w:rsidR="00CF598F" w:rsidRPr="0006055C" w:rsidTr="0006055C">
        <w:tc>
          <w:tcPr>
            <w:tcW w:w="1985" w:type="dxa"/>
          </w:tcPr>
          <w:p w:rsidR="00CF598F" w:rsidRPr="0006055C" w:rsidRDefault="00CF598F" w:rsidP="0006055C">
            <w:pPr>
              <w:pStyle w:val="BodyText"/>
              <w:ind w:left="57" w:right="-108"/>
              <w:rPr>
                <w:rFonts w:cs="Arial"/>
              </w:rPr>
            </w:pPr>
            <w:r w:rsidRPr="0006055C">
              <w:rPr>
                <w:rFonts w:cs="Arial"/>
              </w:rPr>
              <w:lastRenderedPageBreak/>
              <w:t>Produce an income statement</w:t>
            </w:r>
            <w:r w:rsidRPr="0006055C">
              <w:rPr>
                <w:rFonts w:cs="Arial"/>
              </w:rPr>
              <w:br/>
              <w:t>and statement of financial position for</w:t>
            </w:r>
            <w:r w:rsidRPr="0006055C">
              <w:rPr>
                <w:rFonts w:cs="Arial"/>
              </w:rPr>
              <w:br/>
              <w:t>a sole trader from incomplete information</w:t>
            </w:r>
          </w:p>
        </w:tc>
        <w:tc>
          <w:tcPr>
            <w:tcW w:w="6095" w:type="dxa"/>
          </w:tcPr>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Start by asking learners to:</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95"/>
              </w:numPr>
              <w:autoSpaceDE w:val="0"/>
              <w:autoSpaceDN w:val="0"/>
              <w:adjustRightInd w:val="0"/>
              <w:rPr>
                <w:rFonts w:cs="Arial"/>
                <w:lang w:eastAsia="en-GB"/>
              </w:rPr>
            </w:pPr>
            <w:r w:rsidRPr="0006055C">
              <w:rPr>
                <w:rFonts w:cs="Arial"/>
                <w:lang w:eastAsia="en-GB"/>
              </w:rPr>
              <w:t>suggest types of businesses that might not have complete records</w:t>
            </w:r>
          </w:p>
          <w:p w:rsidR="00CF598F" w:rsidRPr="0006055C" w:rsidRDefault="00CF598F" w:rsidP="0058768D">
            <w:pPr>
              <w:pStyle w:val="ListParagraph"/>
              <w:numPr>
                <w:ilvl w:val="0"/>
                <w:numId w:val="95"/>
              </w:numPr>
              <w:autoSpaceDE w:val="0"/>
              <w:autoSpaceDN w:val="0"/>
              <w:adjustRightInd w:val="0"/>
              <w:rPr>
                <w:rFonts w:cs="Arial"/>
                <w:lang w:eastAsia="en-GB"/>
              </w:rPr>
            </w:pPr>
            <w:proofErr w:type="gramStart"/>
            <w:r w:rsidRPr="0006055C">
              <w:rPr>
                <w:rFonts w:cs="Arial"/>
                <w:lang w:eastAsia="en-GB"/>
              </w:rPr>
              <w:t>name</w:t>
            </w:r>
            <w:proofErr w:type="gramEnd"/>
            <w:r w:rsidRPr="0006055C">
              <w:rPr>
                <w:rFonts w:cs="Arial"/>
                <w:lang w:eastAsia="en-GB"/>
              </w:rPr>
              <w:t xml:space="preserve"> the assets and liabilities which might be found in those businesses. </w:t>
            </w:r>
            <w:r w:rsidRPr="0006055C">
              <w:rPr>
                <w:rFonts w:cs="Arial"/>
                <w:b/>
                <w:bCs/>
                <w:lang w:eastAsia="en-GB"/>
              </w:rPr>
              <w:t>(W)</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Then put learners into pairs and using the sole trader information they worked on in the previous activity, ask them to write down how they might:</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96"/>
              </w:numPr>
              <w:autoSpaceDE w:val="0"/>
              <w:autoSpaceDN w:val="0"/>
              <w:adjustRightInd w:val="0"/>
              <w:rPr>
                <w:rFonts w:cs="Arial"/>
                <w:lang w:eastAsia="en-GB"/>
              </w:rPr>
            </w:pPr>
            <w:r w:rsidRPr="0006055C">
              <w:rPr>
                <w:rFonts w:cs="Arial"/>
                <w:lang w:eastAsia="en-GB"/>
              </w:rPr>
              <w:t>calculate the opening capital for that business</w:t>
            </w:r>
          </w:p>
          <w:p w:rsidR="00CF598F" w:rsidRPr="0006055C" w:rsidRDefault="00CF598F" w:rsidP="0058768D">
            <w:pPr>
              <w:pStyle w:val="ListParagraph"/>
              <w:numPr>
                <w:ilvl w:val="0"/>
                <w:numId w:val="96"/>
              </w:numPr>
              <w:autoSpaceDE w:val="0"/>
              <w:autoSpaceDN w:val="0"/>
              <w:adjustRightInd w:val="0"/>
              <w:rPr>
                <w:rFonts w:cs="Arial"/>
                <w:lang w:eastAsia="en-GB"/>
              </w:rPr>
            </w:pPr>
            <w:r w:rsidRPr="0006055C">
              <w:rPr>
                <w:rFonts w:cs="Arial"/>
                <w:lang w:eastAsia="en-GB"/>
              </w:rPr>
              <w:t>calculate the sales and purchases for that business</w:t>
            </w:r>
          </w:p>
          <w:p w:rsidR="00CF598F" w:rsidRPr="0006055C" w:rsidRDefault="00CF598F" w:rsidP="0058768D">
            <w:pPr>
              <w:pStyle w:val="ListParagraph"/>
              <w:numPr>
                <w:ilvl w:val="0"/>
                <w:numId w:val="96"/>
              </w:numPr>
              <w:autoSpaceDE w:val="0"/>
              <w:autoSpaceDN w:val="0"/>
              <w:adjustRightInd w:val="0"/>
              <w:rPr>
                <w:rFonts w:cs="Arial"/>
                <w:lang w:eastAsia="en-GB"/>
              </w:rPr>
            </w:pPr>
            <w:proofErr w:type="gramStart"/>
            <w:r w:rsidRPr="0006055C">
              <w:rPr>
                <w:rFonts w:cs="Arial"/>
                <w:lang w:eastAsia="en-GB"/>
              </w:rPr>
              <w:t>prepare</w:t>
            </w:r>
            <w:proofErr w:type="gramEnd"/>
            <w:r w:rsidRPr="0006055C">
              <w:rPr>
                <w:rFonts w:cs="Arial"/>
                <w:lang w:eastAsia="en-GB"/>
              </w:rPr>
              <w:t xml:space="preserve"> from that data, an income statement and statement of financial position for that business. </w:t>
            </w:r>
            <w:r w:rsidRPr="0006055C">
              <w:rPr>
                <w:rFonts w:cs="Arial"/>
                <w:b/>
                <w:bCs/>
                <w:lang w:eastAsia="en-GB"/>
              </w:rPr>
              <w:t>(P)</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b/>
                <w:sz w:val="20"/>
                <w:szCs w:val="20"/>
              </w:rPr>
            </w:pPr>
            <w:r w:rsidRPr="0006055C">
              <w:rPr>
                <w:rFonts w:ascii="Arial" w:hAnsi="Arial" w:cs="Arial"/>
                <w:sz w:val="20"/>
                <w:szCs w:val="20"/>
              </w:rPr>
              <w:t xml:space="preserve">Then give learners the necessary data to prepare the final </w:t>
            </w:r>
            <w:r w:rsidRPr="0006055C">
              <w:rPr>
                <w:rFonts w:ascii="Arial" w:hAnsi="Arial" w:cs="Arial"/>
                <w:sz w:val="20"/>
                <w:szCs w:val="20"/>
              </w:rPr>
              <w:lastRenderedPageBreak/>
              <w:t xml:space="preserve">accounts and ask them to prepare an income statement and statement of financial position. On completion, hand out the correct solution and discuss where errors were made and how they should be corrected. </w:t>
            </w:r>
            <w:r w:rsidRPr="0006055C">
              <w:rPr>
                <w:rFonts w:ascii="Arial" w:hAnsi="Arial" w:cs="Arial"/>
                <w:b/>
                <w:sz w:val="20"/>
                <w:szCs w:val="20"/>
              </w:rPr>
              <w:t>(I)</w:t>
            </w:r>
          </w:p>
          <w:p w:rsidR="00CF598F" w:rsidRPr="0006055C" w:rsidRDefault="00CF598F" w:rsidP="0006055C">
            <w:pPr>
              <w:ind w:left="57"/>
              <w:rPr>
                <w:rFonts w:ascii="Arial" w:hAnsi="Arial" w:cs="Arial"/>
                <w:sz w:val="20"/>
                <w:szCs w:val="20"/>
              </w:rPr>
            </w:pPr>
            <w:r w:rsidRPr="0006055C">
              <w:rPr>
                <w:rFonts w:ascii="Arial" w:hAnsi="Arial" w:cs="Arial"/>
                <w:sz w:val="20"/>
                <w:szCs w:val="20"/>
                <w:lang w:eastAsia="en-GB"/>
              </w:rPr>
              <w:t xml:space="preserve">Consolidate learning by choosing appropriate elements from past paper questions on the areas of learning covered by this activity (usually part of Question 1 in Papers 21–23) to set as class or homework. </w:t>
            </w:r>
            <w:r w:rsidRPr="0006055C">
              <w:rPr>
                <w:rFonts w:ascii="Arial" w:hAnsi="Arial" w:cs="Arial"/>
                <w:b/>
                <w:sz w:val="20"/>
                <w:szCs w:val="20"/>
                <w:lang w:eastAsia="en-GB"/>
              </w:rPr>
              <w:t>(I or H)</w:t>
            </w:r>
            <w:r w:rsidRPr="0006055C">
              <w:rPr>
                <w:rFonts w:ascii="Arial" w:hAnsi="Arial" w:cs="Arial"/>
                <w:b/>
                <w:sz w:val="20"/>
                <w:szCs w:val="20"/>
              </w:rPr>
              <w:t xml:space="preserve"> (f)</w:t>
            </w:r>
          </w:p>
        </w:tc>
        <w:tc>
          <w:tcPr>
            <w:tcW w:w="3678" w:type="dxa"/>
          </w:tcPr>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lastRenderedPageBreak/>
              <w:t>Make sure you emphasise here:</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97"/>
              </w:numPr>
              <w:autoSpaceDE w:val="0"/>
              <w:autoSpaceDN w:val="0"/>
              <w:adjustRightInd w:val="0"/>
              <w:rPr>
                <w:rFonts w:cs="Arial"/>
                <w:lang w:eastAsia="en-GB"/>
              </w:rPr>
            </w:pPr>
            <w:r w:rsidRPr="0006055C">
              <w:rPr>
                <w:rFonts w:cs="Arial"/>
                <w:lang w:eastAsia="en-GB"/>
              </w:rPr>
              <w:t>that capital is increased by profit but is reduced by a loss</w:t>
            </w:r>
          </w:p>
          <w:p w:rsidR="00CF598F" w:rsidRPr="0006055C" w:rsidRDefault="00CF598F" w:rsidP="0058768D">
            <w:pPr>
              <w:pStyle w:val="ListParagraph"/>
              <w:numPr>
                <w:ilvl w:val="0"/>
                <w:numId w:val="97"/>
              </w:numPr>
              <w:autoSpaceDE w:val="0"/>
              <w:autoSpaceDN w:val="0"/>
              <w:adjustRightInd w:val="0"/>
              <w:rPr>
                <w:rFonts w:cs="Arial"/>
                <w:lang w:eastAsia="en-GB"/>
              </w:rPr>
            </w:pPr>
            <w:r w:rsidRPr="0006055C">
              <w:rPr>
                <w:rFonts w:cs="Arial"/>
                <w:lang w:eastAsia="en-GB"/>
              </w:rPr>
              <w:t>how to calculate profit (or loss) using statements of affairs</w:t>
            </w:r>
          </w:p>
          <w:p w:rsidR="00CF598F" w:rsidRPr="0006055C" w:rsidRDefault="00CF598F" w:rsidP="0058768D">
            <w:pPr>
              <w:pStyle w:val="ListParagraph"/>
              <w:numPr>
                <w:ilvl w:val="0"/>
                <w:numId w:val="97"/>
              </w:numPr>
              <w:autoSpaceDE w:val="0"/>
              <w:autoSpaceDN w:val="0"/>
              <w:adjustRightInd w:val="0"/>
              <w:rPr>
                <w:rFonts w:cs="Arial"/>
                <w:lang w:eastAsia="en-GB"/>
              </w:rPr>
            </w:pPr>
            <w:r w:rsidRPr="0006055C">
              <w:rPr>
                <w:rFonts w:cs="Arial"/>
                <w:lang w:eastAsia="en-GB"/>
              </w:rPr>
              <w:t>how to prepare a cash account</w:t>
            </w:r>
          </w:p>
          <w:p w:rsidR="00CF598F" w:rsidRPr="0006055C" w:rsidRDefault="00CF598F" w:rsidP="0058768D">
            <w:pPr>
              <w:pStyle w:val="ListParagraph"/>
              <w:numPr>
                <w:ilvl w:val="0"/>
                <w:numId w:val="97"/>
              </w:numPr>
              <w:autoSpaceDE w:val="0"/>
              <w:autoSpaceDN w:val="0"/>
              <w:adjustRightInd w:val="0"/>
              <w:rPr>
                <w:rFonts w:cs="Arial"/>
                <w:lang w:eastAsia="en-GB"/>
              </w:rPr>
            </w:pPr>
            <w:proofErr w:type="gramStart"/>
            <w:r w:rsidRPr="0006055C">
              <w:rPr>
                <w:rFonts w:cs="Arial"/>
                <w:lang w:eastAsia="en-GB"/>
              </w:rPr>
              <w:t>how</w:t>
            </w:r>
            <w:proofErr w:type="gramEnd"/>
            <w:r w:rsidRPr="0006055C">
              <w:rPr>
                <w:rFonts w:cs="Arial"/>
                <w:lang w:eastAsia="en-GB"/>
              </w:rPr>
              <w:t xml:space="preserve"> to calculate stock lost by fire or theft </w:t>
            </w:r>
            <w:r w:rsidRPr="0006055C">
              <w:rPr>
                <w:lang w:eastAsia="en-GB"/>
              </w:rPr>
              <w:sym w:font="Symbol" w:char="F02D"/>
            </w:r>
            <w:r w:rsidRPr="0006055C">
              <w:rPr>
                <w:rFonts w:cs="Arial"/>
                <w:lang w:eastAsia="en-GB"/>
              </w:rPr>
              <w:t xml:space="preserve"> this is an important topic which learners should practise.</w:t>
            </w:r>
          </w:p>
          <w:p w:rsidR="00CF598F" w:rsidRPr="0006055C" w:rsidRDefault="00CF598F" w:rsidP="0006055C">
            <w:pPr>
              <w:pStyle w:val="ListParagraph"/>
              <w:autoSpaceDE w:val="0"/>
              <w:autoSpaceDN w:val="0"/>
              <w:adjustRightInd w:val="0"/>
              <w:ind w:left="57"/>
              <w:rPr>
                <w:rFonts w:cs="Arial"/>
                <w:lang w:eastAsia="en-GB"/>
              </w:rPr>
            </w:pPr>
          </w:p>
          <w:p w:rsidR="00CF598F" w:rsidRPr="0006055C" w:rsidRDefault="00CF598F" w:rsidP="0006055C">
            <w:pPr>
              <w:pStyle w:val="ListParagraph"/>
              <w:autoSpaceDE w:val="0"/>
              <w:autoSpaceDN w:val="0"/>
              <w:adjustRightInd w:val="0"/>
              <w:ind w:left="57"/>
              <w:rPr>
                <w:rFonts w:cs="Arial"/>
              </w:rPr>
            </w:pPr>
            <w:r w:rsidRPr="0006055C">
              <w:rPr>
                <w:rFonts w:cs="Arial"/>
                <w:lang w:eastAsia="en-GB"/>
              </w:rPr>
              <w:t>Ensure that learners can calculate margin and mark-up and use their knowledge of control accounts to find the missing figures.</w:t>
            </w:r>
          </w:p>
          <w:p w:rsidR="00CF598F" w:rsidRPr="0006055C" w:rsidRDefault="00CF598F" w:rsidP="0006055C">
            <w:pPr>
              <w:autoSpaceDE w:val="0"/>
              <w:autoSpaceDN w:val="0"/>
              <w:adjustRightInd w:val="0"/>
              <w:ind w:left="57"/>
              <w:rPr>
                <w:rFonts w:ascii="Arial" w:hAnsi="Arial" w:cs="Arial"/>
                <w:sz w:val="20"/>
                <w:szCs w:val="20"/>
              </w:rPr>
            </w:pPr>
          </w:p>
          <w:p w:rsidR="00CF598F" w:rsidRPr="0006055C" w:rsidRDefault="00CF598F" w:rsidP="0006055C">
            <w:pPr>
              <w:autoSpaceDE w:val="0"/>
              <w:autoSpaceDN w:val="0"/>
              <w:adjustRightInd w:val="0"/>
              <w:ind w:left="57"/>
              <w:rPr>
                <w:rFonts w:ascii="Arial" w:hAnsi="Arial" w:cs="Arial"/>
                <w:sz w:val="20"/>
                <w:szCs w:val="20"/>
              </w:rPr>
            </w:pPr>
            <w:r w:rsidRPr="0006055C">
              <w:rPr>
                <w:rFonts w:ascii="Arial" w:hAnsi="Arial" w:cs="Arial"/>
                <w:sz w:val="20"/>
                <w:szCs w:val="20"/>
              </w:rPr>
              <w:lastRenderedPageBreak/>
              <w:t>Overall, this is a very important topic – ensure that learners have a thorough understanding of it before moving on.</w:t>
            </w:r>
          </w:p>
          <w:p w:rsidR="00CF598F" w:rsidRPr="0006055C" w:rsidRDefault="00CF598F" w:rsidP="0006055C">
            <w:pPr>
              <w:pStyle w:val="ListParagraph"/>
              <w:autoSpaceDE w:val="0"/>
              <w:autoSpaceDN w:val="0"/>
              <w:adjustRightInd w:val="0"/>
              <w:ind w:left="57"/>
              <w:rPr>
                <w:rFonts w:cs="Arial"/>
                <w:lang w:eastAsia="en-GB"/>
              </w:rPr>
            </w:pPr>
          </w:p>
          <w:p w:rsidR="00CF598F" w:rsidRPr="0006055C" w:rsidRDefault="00CF598F" w:rsidP="0006055C">
            <w:pPr>
              <w:ind w:left="57" w:right="-57"/>
              <w:rPr>
                <w:rFonts w:ascii="Arial" w:hAnsi="Arial" w:cs="Arial"/>
                <w:b/>
                <w:sz w:val="20"/>
                <w:szCs w:val="20"/>
                <w:u w:val="single"/>
              </w:rPr>
            </w:pPr>
            <w:r w:rsidRPr="0006055C">
              <w:rPr>
                <w:rFonts w:ascii="Arial" w:hAnsi="Arial" w:cs="Arial"/>
                <w:b/>
                <w:sz w:val="20"/>
                <w:szCs w:val="20"/>
                <w:u w:val="single"/>
              </w:rPr>
              <w:t>KEY CONCEPTS:</w:t>
            </w:r>
          </w:p>
          <w:p w:rsidR="00CF598F" w:rsidRPr="0006055C" w:rsidRDefault="00CF598F" w:rsidP="0058768D">
            <w:pPr>
              <w:pStyle w:val="ListParagraph"/>
              <w:numPr>
                <w:ilvl w:val="0"/>
                <w:numId w:val="98"/>
              </w:numPr>
              <w:ind w:right="-113"/>
              <w:rPr>
                <w:rFonts w:cs="Arial"/>
                <w:b/>
              </w:rPr>
            </w:pPr>
            <w:r w:rsidRPr="0006055C">
              <w:rPr>
                <w:rFonts w:cs="Arial"/>
                <w:b/>
              </w:rPr>
              <w:t>Duality (Double-entry)</w:t>
            </w:r>
          </w:p>
          <w:p w:rsidR="00CF598F" w:rsidRPr="0006055C" w:rsidRDefault="00CF598F" w:rsidP="0058768D">
            <w:pPr>
              <w:pStyle w:val="ListParagraph"/>
              <w:numPr>
                <w:ilvl w:val="0"/>
                <w:numId w:val="98"/>
              </w:numPr>
              <w:ind w:right="-113"/>
              <w:rPr>
                <w:rFonts w:cs="Arial"/>
                <w:b/>
              </w:rPr>
            </w:pPr>
            <w:r w:rsidRPr="0006055C">
              <w:rPr>
                <w:rFonts w:cs="Arial"/>
                <w:b/>
              </w:rPr>
              <w:t>Business Entity</w:t>
            </w:r>
          </w:p>
          <w:p w:rsidR="00CF598F" w:rsidRPr="0006055C" w:rsidRDefault="00CF598F" w:rsidP="0058768D">
            <w:pPr>
              <w:pStyle w:val="ListParagraph"/>
              <w:numPr>
                <w:ilvl w:val="0"/>
                <w:numId w:val="98"/>
              </w:numPr>
              <w:ind w:right="-113"/>
              <w:rPr>
                <w:rFonts w:cs="Arial"/>
                <w:b/>
              </w:rPr>
            </w:pPr>
            <w:r w:rsidRPr="0006055C">
              <w:rPr>
                <w:rFonts w:cs="Arial"/>
                <w:b/>
              </w:rPr>
              <w:t>Money Measurement</w:t>
            </w:r>
          </w:p>
        </w:tc>
        <w:tc>
          <w:tcPr>
            <w:tcW w:w="2843" w:type="dxa"/>
          </w:tcPr>
          <w:p w:rsidR="00CF598F" w:rsidRPr="0006055C" w:rsidRDefault="00CF598F" w:rsidP="0006055C">
            <w:pPr>
              <w:ind w:left="57"/>
              <w:rPr>
                <w:rFonts w:ascii="Arial" w:hAnsi="Arial" w:cs="Arial"/>
                <w:sz w:val="20"/>
                <w:szCs w:val="20"/>
              </w:rPr>
            </w:pPr>
            <w:r w:rsidRPr="0006055C">
              <w:rPr>
                <w:rFonts w:ascii="Arial" w:hAnsi="Arial" w:cs="Arial"/>
                <w:sz w:val="20"/>
                <w:szCs w:val="20"/>
              </w:rPr>
              <w:lastRenderedPageBreak/>
              <w:t xml:space="preserve">Randall &amp; Hopkins, </w:t>
            </w:r>
            <w:proofErr w:type="spellStart"/>
            <w:r w:rsidRPr="0006055C">
              <w:rPr>
                <w:rFonts w:ascii="Arial" w:hAnsi="Arial" w:cs="Arial"/>
                <w:sz w:val="20"/>
                <w:szCs w:val="20"/>
              </w:rPr>
              <w:t>ch</w:t>
            </w:r>
            <w:proofErr w:type="spellEnd"/>
            <w:r w:rsidRPr="0006055C">
              <w:rPr>
                <w:rFonts w:ascii="Arial" w:hAnsi="Arial" w:cs="Arial"/>
                <w:sz w:val="20"/>
                <w:szCs w:val="20"/>
              </w:rPr>
              <w:t xml:space="preserve"> 16</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rPr>
            </w:pPr>
            <w:r w:rsidRPr="0006055C">
              <w:rPr>
                <w:rFonts w:ascii="Arial" w:hAnsi="Arial" w:cs="Arial"/>
                <w:sz w:val="20"/>
                <w:szCs w:val="20"/>
              </w:rPr>
              <w:t xml:space="preserve">Wood &amp; Sangster </w:t>
            </w:r>
            <w:proofErr w:type="spellStart"/>
            <w:r w:rsidRPr="0006055C">
              <w:rPr>
                <w:rFonts w:ascii="Arial" w:hAnsi="Arial" w:cs="Arial"/>
                <w:sz w:val="20"/>
                <w:szCs w:val="20"/>
              </w:rPr>
              <w:t>Vol</w:t>
            </w:r>
            <w:proofErr w:type="spellEnd"/>
            <w:r w:rsidRPr="0006055C">
              <w:rPr>
                <w:rFonts w:ascii="Arial" w:hAnsi="Arial" w:cs="Arial"/>
                <w:sz w:val="20"/>
                <w:szCs w:val="20"/>
              </w:rPr>
              <w:t xml:space="preserve"> 1, </w:t>
            </w:r>
            <w:proofErr w:type="spellStart"/>
            <w:r w:rsidRPr="0006055C">
              <w:rPr>
                <w:rFonts w:ascii="Arial" w:hAnsi="Arial" w:cs="Arial"/>
                <w:sz w:val="20"/>
                <w:szCs w:val="20"/>
              </w:rPr>
              <w:t>ch</w:t>
            </w:r>
            <w:proofErr w:type="spellEnd"/>
            <w:r w:rsidRPr="0006055C">
              <w:rPr>
                <w:rFonts w:ascii="Arial" w:hAnsi="Arial" w:cs="Arial"/>
                <w:sz w:val="20"/>
                <w:szCs w:val="20"/>
              </w:rPr>
              <w:t xml:space="preserve"> 35</w:t>
            </w:r>
          </w:p>
          <w:p w:rsidR="00CF598F" w:rsidRPr="0006055C" w:rsidRDefault="00CF598F" w:rsidP="0006055C">
            <w:pPr>
              <w:ind w:left="57"/>
              <w:rPr>
                <w:rFonts w:ascii="Arial" w:hAnsi="Arial" w:cs="Arial"/>
                <w:sz w:val="20"/>
                <w:szCs w:val="20"/>
              </w:rPr>
            </w:pPr>
          </w:p>
          <w:p w:rsidR="00CF598F" w:rsidRPr="0006055C" w:rsidRDefault="00CF598F" w:rsidP="0006055C">
            <w:pPr>
              <w:pStyle w:val="BodyText"/>
              <w:ind w:left="57"/>
              <w:rPr>
                <w:rFonts w:cs="Arial"/>
              </w:rPr>
            </w:pPr>
            <w:r w:rsidRPr="0006055C">
              <w:rPr>
                <w:rFonts w:cs="Arial"/>
              </w:rPr>
              <w:t>Pre-prepared statements started in the previous activity, together with the data needed to prepare the final accounts.</w:t>
            </w:r>
          </w:p>
          <w:p w:rsidR="00CF598F" w:rsidRPr="0006055C" w:rsidRDefault="00CF598F" w:rsidP="0006055C">
            <w:pPr>
              <w:ind w:left="57" w:right="-37"/>
              <w:rPr>
                <w:rFonts w:ascii="Arial" w:hAnsi="Arial" w:cs="Arial"/>
                <w:sz w:val="20"/>
                <w:szCs w:val="20"/>
              </w:rPr>
            </w:pPr>
          </w:p>
          <w:p w:rsidR="00CF598F" w:rsidRPr="0006055C" w:rsidRDefault="00CF598F" w:rsidP="0006055C">
            <w:pPr>
              <w:ind w:left="57" w:right="-37"/>
              <w:rPr>
                <w:rFonts w:ascii="Arial" w:hAnsi="Arial" w:cs="Arial"/>
                <w:sz w:val="20"/>
                <w:szCs w:val="20"/>
                <w:shd w:val="clear" w:color="auto" w:fill="FFFF00"/>
              </w:rPr>
            </w:pPr>
            <w:r w:rsidRPr="0006055C">
              <w:rPr>
                <w:rFonts w:ascii="Arial" w:hAnsi="Arial" w:cs="Arial"/>
                <w:sz w:val="20"/>
                <w:szCs w:val="20"/>
              </w:rPr>
              <w:t xml:space="preserve">Cambridge Past Papers and accompanying mark schemes are available at </w:t>
            </w:r>
            <w:hyperlink r:id="rId42" w:history="1">
              <w:r w:rsidRPr="0006055C">
                <w:rPr>
                  <w:rStyle w:val="Hyperlink"/>
                  <w:rFonts w:ascii="Arial" w:hAnsi="Arial" w:cs="Arial"/>
                  <w:sz w:val="20"/>
                  <w:szCs w:val="20"/>
                </w:rPr>
                <w:t>teachers.cie.org.uk</w:t>
              </w:r>
            </w:hyperlink>
          </w:p>
        </w:tc>
      </w:tr>
    </w:tbl>
    <w:p w:rsidR="00CF598F" w:rsidRDefault="00CF598F" w:rsidP="00CF598F">
      <w:pPr>
        <w:ind w:left="-567" w:right="43"/>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CF598F" w:rsidRPr="0006055C" w:rsidTr="0006055C">
        <w:trPr>
          <w:cantSplit/>
          <w:trHeight w:hRule="exact" w:val="680"/>
          <w:tblHeader/>
        </w:trPr>
        <w:tc>
          <w:tcPr>
            <w:tcW w:w="1985" w:type="dxa"/>
            <w:shd w:val="clear" w:color="auto" w:fill="C30045"/>
            <w:vAlign w:val="center"/>
          </w:tcPr>
          <w:p w:rsidR="00CF598F" w:rsidRPr="0006055C" w:rsidRDefault="00CF598F" w:rsidP="0006055C">
            <w:pPr>
              <w:ind w:left="57"/>
              <w:rPr>
                <w:rFonts w:ascii="Arial" w:hAnsi="Arial" w:cs="Arial"/>
                <w:b/>
                <w:color w:val="FFFFFF"/>
                <w:sz w:val="20"/>
                <w:szCs w:val="20"/>
              </w:rPr>
            </w:pPr>
            <w:r w:rsidRPr="0006055C">
              <w:rPr>
                <w:rFonts w:ascii="Arial" w:hAnsi="Arial" w:cs="Arial"/>
                <w:b/>
                <w:color w:val="FFFFFF"/>
                <w:sz w:val="20"/>
                <w:szCs w:val="20"/>
              </w:rPr>
              <w:t>Learning objectives</w:t>
            </w:r>
          </w:p>
        </w:tc>
        <w:tc>
          <w:tcPr>
            <w:tcW w:w="6095" w:type="dxa"/>
            <w:shd w:val="clear" w:color="auto" w:fill="C30045"/>
            <w:vAlign w:val="center"/>
          </w:tcPr>
          <w:p w:rsidR="00CF598F" w:rsidRPr="0006055C" w:rsidRDefault="00CF598F" w:rsidP="0006055C">
            <w:pPr>
              <w:ind w:left="57"/>
              <w:rPr>
                <w:rFonts w:ascii="Arial" w:hAnsi="Arial" w:cs="Arial"/>
                <w:b/>
                <w:color w:val="FFFFFF"/>
                <w:sz w:val="20"/>
                <w:szCs w:val="20"/>
              </w:rPr>
            </w:pPr>
            <w:r w:rsidRPr="0006055C">
              <w:rPr>
                <w:rFonts w:ascii="Arial" w:hAnsi="Arial" w:cs="Arial"/>
                <w:b/>
                <w:color w:val="FFFFFF"/>
                <w:sz w:val="20"/>
                <w:szCs w:val="20"/>
              </w:rPr>
              <w:t>Suggested teaching activities</w:t>
            </w:r>
          </w:p>
        </w:tc>
        <w:tc>
          <w:tcPr>
            <w:tcW w:w="3678" w:type="dxa"/>
            <w:shd w:val="clear" w:color="auto" w:fill="C30045"/>
            <w:vAlign w:val="center"/>
          </w:tcPr>
          <w:p w:rsidR="00CF598F" w:rsidRPr="0006055C" w:rsidRDefault="00CF598F" w:rsidP="0006055C">
            <w:pPr>
              <w:ind w:left="57" w:right="878"/>
              <w:rPr>
                <w:rFonts w:ascii="Arial" w:hAnsi="Arial" w:cs="Arial"/>
                <w:b/>
                <w:color w:val="FFFFFF"/>
                <w:sz w:val="20"/>
                <w:szCs w:val="20"/>
              </w:rPr>
            </w:pPr>
            <w:r w:rsidRPr="0006055C">
              <w:rPr>
                <w:rFonts w:ascii="Arial" w:hAnsi="Arial" w:cs="Arial"/>
                <w:b/>
                <w:color w:val="FFFFFF"/>
                <w:sz w:val="20"/>
                <w:szCs w:val="20"/>
              </w:rPr>
              <w:t>Teacher guidance notes and key concepts</w:t>
            </w:r>
          </w:p>
        </w:tc>
        <w:tc>
          <w:tcPr>
            <w:tcW w:w="2843" w:type="dxa"/>
            <w:shd w:val="clear" w:color="auto" w:fill="C30045"/>
            <w:vAlign w:val="center"/>
          </w:tcPr>
          <w:p w:rsidR="00CF598F" w:rsidRPr="0006055C" w:rsidRDefault="00CF598F" w:rsidP="0006055C">
            <w:pPr>
              <w:ind w:left="57"/>
              <w:rPr>
                <w:rFonts w:ascii="Arial" w:hAnsi="Arial" w:cs="Arial"/>
                <w:b/>
                <w:color w:val="FFFFFF"/>
                <w:sz w:val="20"/>
                <w:szCs w:val="20"/>
              </w:rPr>
            </w:pPr>
            <w:r w:rsidRPr="0006055C">
              <w:rPr>
                <w:rFonts w:ascii="Arial" w:hAnsi="Arial" w:cs="Arial"/>
                <w:b/>
                <w:color w:val="FFFFFF"/>
                <w:sz w:val="20"/>
                <w:szCs w:val="20"/>
              </w:rPr>
              <w:t>Learning resources</w:t>
            </w:r>
          </w:p>
        </w:tc>
      </w:tr>
      <w:tr w:rsidR="00CF598F" w:rsidRPr="0006055C" w:rsidTr="0006055C">
        <w:tc>
          <w:tcPr>
            <w:tcW w:w="14601" w:type="dxa"/>
            <w:gridSpan w:val="4"/>
          </w:tcPr>
          <w:p w:rsidR="00CF598F" w:rsidRPr="0006055C" w:rsidRDefault="00CF598F" w:rsidP="0006055C">
            <w:pPr>
              <w:ind w:left="57" w:right="45"/>
              <w:rPr>
                <w:rFonts w:ascii="Arial" w:hAnsi="Arial" w:cs="Arial"/>
                <w:b/>
                <w:sz w:val="20"/>
                <w:szCs w:val="20"/>
              </w:rPr>
            </w:pPr>
            <w:r w:rsidRPr="0006055C">
              <w:rPr>
                <w:rFonts w:ascii="Arial" w:hAnsi="Arial" w:cs="Arial"/>
                <w:b/>
                <w:sz w:val="20"/>
                <w:szCs w:val="20"/>
              </w:rPr>
              <w:t>Preparation of financial statements: partnerships</w:t>
            </w:r>
          </w:p>
        </w:tc>
      </w:tr>
      <w:tr w:rsidR="00CF598F" w:rsidRPr="0006055C" w:rsidTr="0006055C">
        <w:tc>
          <w:tcPr>
            <w:tcW w:w="1985" w:type="dxa"/>
          </w:tcPr>
          <w:p w:rsidR="00CF598F" w:rsidRPr="0006055C" w:rsidRDefault="00CF598F" w:rsidP="0006055C">
            <w:pPr>
              <w:autoSpaceDE w:val="0"/>
              <w:autoSpaceDN w:val="0"/>
              <w:adjustRightInd w:val="0"/>
              <w:ind w:left="57" w:right="-108"/>
              <w:rPr>
                <w:rFonts w:ascii="Arial" w:hAnsi="Arial" w:cs="Arial"/>
                <w:i/>
                <w:iCs/>
                <w:sz w:val="20"/>
                <w:szCs w:val="20"/>
              </w:rPr>
            </w:pPr>
            <w:r w:rsidRPr="0006055C">
              <w:rPr>
                <w:rFonts w:ascii="Arial" w:hAnsi="Arial" w:cs="Arial"/>
                <w:sz w:val="20"/>
                <w:szCs w:val="20"/>
              </w:rPr>
              <w:t>Prepare income statements, appropriation, current and capital accounts and statements of financial position for a partnership</w:t>
            </w:r>
            <w:r w:rsidRPr="0006055C">
              <w:rPr>
                <w:rFonts w:ascii="Arial" w:hAnsi="Arial" w:cs="Arial"/>
                <w:color w:val="FF3333"/>
                <w:sz w:val="20"/>
                <w:szCs w:val="20"/>
              </w:rPr>
              <w:t xml:space="preserve"> </w:t>
            </w:r>
            <w:r w:rsidRPr="0006055C">
              <w:rPr>
                <w:rFonts w:ascii="Arial" w:hAnsi="Arial" w:cs="Arial"/>
                <w:sz w:val="20"/>
                <w:szCs w:val="20"/>
              </w:rPr>
              <w:t>from either full or incomplete accounting records</w:t>
            </w:r>
          </w:p>
        </w:tc>
        <w:tc>
          <w:tcPr>
            <w:tcW w:w="6095" w:type="dxa"/>
          </w:tcPr>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Ask learners to use the internet to research:</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99"/>
              </w:numPr>
              <w:autoSpaceDE w:val="0"/>
              <w:autoSpaceDN w:val="0"/>
              <w:adjustRightInd w:val="0"/>
              <w:rPr>
                <w:rFonts w:cs="Arial"/>
                <w:lang w:eastAsia="en-GB"/>
              </w:rPr>
            </w:pPr>
            <w:r w:rsidRPr="0006055C">
              <w:rPr>
                <w:rFonts w:cs="Arial"/>
                <w:lang w:eastAsia="en-GB"/>
              </w:rPr>
              <w:t>the nature of a partnership and when it is a viable business structure</w:t>
            </w:r>
          </w:p>
          <w:p w:rsidR="00CF598F" w:rsidRPr="0006055C" w:rsidRDefault="00CF598F" w:rsidP="0058768D">
            <w:pPr>
              <w:pStyle w:val="ListParagraph"/>
              <w:numPr>
                <w:ilvl w:val="0"/>
                <w:numId w:val="99"/>
              </w:numPr>
              <w:autoSpaceDE w:val="0"/>
              <w:autoSpaceDN w:val="0"/>
              <w:adjustRightInd w:val="0"/>
              <w:rPr>
                <w:rFonts w:cs="Arial"/>
                <w:lang w:eastAsia="en-GB"/>
              </w:rPr>
            </w:pPr>
            <w:r w:rsidRPr="0006055C">
              <w:rPr>
                <w:rFonts w:cs="Arial"/>
                <w:lang w:eastAsia="en-GB"/>
              </w:rPr>
              <w:t>the advantages and disadvantages of a partnership</w:t>
            </w:r>
          </w:p>
          <w:p w:rsidR="00CF598F" w:rsidRPr="0006055C" w:rsidRDefault="00CF598F" w:rsidP="0058768D">
            <w:pPr>
              <w:pStyle w:val="ListParagraph"/>
              <w:numPr>
                <w:ilvl w:val="0"/>
                <w:numId w:val="99"/>
              </w:numPr>
              <w:autoSpaceDE w:val="0"/>
              <w:autoSpaceDN w:val="0"/>
              <w:adjustRightInd w:val="0"/>
              <w:rPr>
                <w:rFonts w:cs="Arial"/>
                <w:lang w:eastAsia="en-GB"/>
              </w:rPr>
            </w:pPr>
            <w:r w:rsidRPr="0006055C">
              <w:rPr>
                <w:rFonts w:cs="Arial"/>
                <w:lang w:eastAsia="en-GB"/>
              </w:rPr>
              <w:t>the circumstances in which the Partnership Act 1890 applies</w:t>
            </w:r>
          </w:p>
          <w:p w:rsidR="00CF598F" w:rsidRPr="0006055C" w:rsidRDefault="00CF598F" w:rsidP="0058768D">
            <w:pPr>
              <w:pStyle w:val="ListParagraph"/>
              <w:numPr>
                <w:ilvl w:val="0"/>
                <w:numId w:val="99"/>
              </w:numPr>
              <w:autoSpaceDE w:val="0"/>
              <w:autoSpaceDN w:val="0"/>
              <w:adjustRightInd w:val="0"/>
              <w:rPr>
                <w:rFonts w:cs="Arial"/>
                <w:lang w:eastAsia="en-GB"/>
              </w:rPr>
            </w:pPr>
            <w:proofErr w:type="gramStart"/>
            <w:r w:rsidRPr="0006055C">
              <w:rPr>
                <w:rFonts w:cs="Arial"/>
                <w:lang w:eastAsia="en-GB"/>
              </w:rPr>
              <w:t>the</w:t>
            </w:r>
            <w:proofErr w:type="gramEnd"/>
            <w:r w:rsidRPr="0006055C">
              <w:rPr>
                <w:rFonts w:cs="Arial"/>
                <w:lang w:eastAsia="en-GB"/>
              </w:rPr>
              <w:t xml:space="preserve"> main terms/features of partnership agreements. </w:t>
            </w:r>
            <w:r w:rsidRPr="0006055C">
              <w:rPr>
                <w:rFonts w:cs="Arial"/>
                <w:b/>
                <w:lang w:eastAsia="en-GB"/>
              </w:rPr>
              <w:t>(I)</w:t>
            </w:r>
          </w:p>
          <w:p w:rsidR="00CF598F" w:rsidRPr="0006055C" w:rsidRDefault="00CF598F" w:rsidP="0006055C">
            <w:pPr>
              <w:pStyle w:val="ListParagraph"/>
              <w:autoSpaceDE w:val="0"/>
              <w:autoSpaceDN w:val="0"/>
              <w:adjustRightInd w:val="0"/>
              <w:ind w:left="57"/>
              <w:rPr>
                <w:rFonts w:cs="Arial"/>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 xml:space="preserve">To consolidate, follow this up with a class discussion and ask learners to write on the board the additional accounts needed by a partnership and the contents of each. </w:t>
            </w:r>
            <w:r w:rsidRPr="0006055C">
              <w:rPr>
                <w:rFonts w:ascii="Arial" w:hAnsi="Arial" w:cs="Arial"/>
                <w:b/>
                <w:sz w:val="20"/>
                <w:szCs w:val="20"/>
                <w:lang w:eastAsia="en-GB"/>
              </w:rPr>
              <w:t>(W)</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ind w:left="57"/>
              <w:rPr>
                <w:rFonts w:ascii="Arial" w:hAnsi="Arial" w:cs="Arial"/>
                <w:sz w:val="20"/>
                <w:szCs w:val="20"/>
              </w:rPr>
            </w:pPr>
            <w:r w:rsidRPr="0006055C">
              <w:rPr>
                <w:rFonts w:ascii="Arial" w:hAnsi="Arial" w:cs="Arial"/>
                <w:sz w:val="20"/>
                <w:szCs w:val="20"/>
              </w:rPr>
              <w:t>Then, issue learners with a trial balance for a partnership and ask them to complete the:</w:t>
            </w:r>
          </w:p>
          <w:p w:rsidR="00CF598F" w:rsidRPr="0006055C" w:rsidRDefault="00CF598F" w:rsidP="0006055C">
            <w:pPr>
              <w:ind w:left="57"/>
              <w:rPr>
                <w:rFonts w:ascii="Arial" w:hAnsi="Arial" w:cs="Arial"/>
                <w:sz w:val="20"/>
                <w:szCs w:val="20"/>
              </w:rPr>
            </w:pPr>
          </w:p>
          <w:p w:rsidR="00CF598F" w:rsidRPr="0006055C" w:rsidRDefault="00CF598F" w:rsidP="0058768D">
            <w:pPr>
              <w:pStyle w:val="ListParagraph"/>
              <w:numPr>
                <w:ilvl w:val="0"/>
                <w:numId w:val="100"/>
              </w:numPr>
              <w:autoSpaceDE w:val="0"/>
              <w:autoSpaceDN w:val="0"/>
              <w:adjustRightInd w:val="0"/>
              <w:rPr>
                <w:rFonts w:cs="Arial"/>
                <w:lang w:eastAsia="en-GB"/>
              </w:rPr>
            </w:pPr>
            <w:r w:rsidRPr="0006055C">
              <w:rPr>
                <w:rFonts w:cs="Arial"/>
              </w:rPr>
              <w:t>income statement</w:t>
            </w:r>
          </w:p>
          <w:p w:rsidR="00CF598F" w:rsidRPr="0006055C" w:rsidRDefault="00CF598F" w:rsidP="0058768D">
            <w:pPr>
              <w:pStyle w:val="ListParagraph"/>
              <w:numPr>
                <w:ilvl w:val="0"/>
                <w:numId w:val="100"/>
              </w:numPr>
              <w:autoSpaceDE w:val="0"/>
              <w:autoSpaceDN w:val="0"/>
              <w:adjustRightInd w:val="0"/>
              <w:rPr>
                <w:rFonts w:cs="Arial"/>
                <w:lang w:eastAsia="en-GB"/>
              </w:rPr>
            </w:pPr>
            <w:r w:rsidRPr="0006055C">
              <w:rPr>
                <w:rFonts w:cs="Arial"/>
              </w:rPr>
              <w:t>appropriation account</w:t>
            </w:r>
          </w:p>
          <w:p w:rsidR="00CF598F" w:rsidRPr="0006055C" w:rsidRDefault="00CF598F" w:rsidP="0058768D">
            <w:pPr>
              <w:pStyle w:val="ListParagraph"/>
              <w:numPr>
                <w:ilvl w:val="0"/>
                <w:numId w:val="100"/>
              </w:numPr>
              <w:autoSpaceDE w:val="0"/>
              <w:autoSpaceDN w:val="0"/>
              <w:adjustRightInd w:val="0"/>
              <w:rPr>
                <w:rFonts w:cs="Arial"/>
                <w:lang w:eastAsia="en-GB"/>
              </w:rPr>
            </w:pPr>
            <w:r w:rsidRPr="0006055C">
              <w:rPr>
                <w:rFonts w:cs="Arial"/>
              </w:rPr>
              <w:t>capital and current accounts</w:t>
            </w:r>
          </w:p>
          <w:p w:rsidR="00CF598F" w:rsidRPr="0006055C" w:rsidRDefault="00CF598F" w:rsidP="0058768D">
            <w:pPr>
              <w:pStyle w:val="ListParagraph"/>
              <w:numPr>
                <w:ilvl w:val="0"/>
                <w:numId w:val="100"/>
              </w:numPr>
              <w:autoSpaceDE w:val="0"/>
              <w:autoSpaceDN w:val="0"/>
              <w:adjustRightInd w:val="0"/>
              <w:rPr>
                <w:rFonts w:cs="Arial"/>
                <w:lang w:eastAsia="en-GB"/>
              </w:rPr>
            </w:pPr>
            <w:proofErr w:type="gramStart"/>
            <w:r w:rsidRPr="0006055C">
              <w:rPr>
                <w:rFonts w:cs="Arial"/>
              </w:rPr>
              <w:lastRenderedPageBreak/>
              <w:t>statement</w:t>
            </w:r>
            <w:proofErr w:type="gramEnd"/>
            <w:r w:rsidRPr="0006055C">
              <w:rPr>
                <w:rFonts w:cs="Arial"/>
              </w:rPr>
              <w:t xml:space="preserve"> of financial position. </w:t>
            </w:r>
            <w:r w:rsidRPr="0006055C">
              <w:rPr>
                <w:rFonts w:cs="Arial"/>
                <w:b/>
                <w:lang w:eastAsia="en-GB"/>
              </w:rPr>
              <w:t xml:space="preserve">(I) </w:t>
            </w:r>
            <w:r w:rsidRPr="0006055C">
              <w:rPr>
                <w:rFonts w:cs="Arial"/>
                <w:b/>
              </w:rPr>
              <w:t>(f)</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rPr>
            </w:pPr>
            <w:r w:rsidRPr="0006055C">
              <w:rPr>
                <w:rFonts w:ascii="Arial" w:hAnsi="Arial" w:cs="Arial"/>
                <w:bCs/>
                <w:sz w:val="20"/>
                <w:szCs w:val="20"/>
                <w:lang w:eastAsia="en-GB"/>
              </w:rPr>
              <w:t>On completion, show the correct solution and discuss</w:t>
            </w:r>
            <w:r w:rsidRPr="0006055C">
              <w:rPr>
                <w:rFonts w:ascii="Arial" w:hAnsi="Arial" w:cs="Arial"/>
                <w:sz w:val="20"/>
                <w:szCs w:val="20"/>
                <w:lang w:eastAsia="en-GB"/>
              </w:rPr>
              <w:t xml:space="preserve"> where errors were made.</w:t>
            </w:r>
          </w:p>
        </w:tc>
        <w:tc>
          <w:tcPr>
            <w:tcW w:w="3678" w:type="dxa"/>
          </w:tcPr>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lastRenderedPageBreak/>
              <w:t>The Future Accountant website is a useful starting place for the first task. For the final task, the Osborne Books website is one useful source for downloadable blank pro-</w:t>
            </w:r>
            <w:proofErr w:type="spellStart"/>
            <w:r w:rsidRPr="0006055C">
              <w:rPr>
                <w:rFonts w:ascii="Arial" w:hAnsi="Arial" w:cs="Arial"/>
                <w:sz w:val="20"/>
                <w:szCs w:val="20"/>
                <w:lang w:eastAsia="en-GB"/>
              </w:rPr>
              <w:t>formas</w:t>
            </w:r>
            <w:proofErr w:type="spellEnd"/>
            <w:r w:rsidRPr="0006055C">
              <w:rPr>
                <w:rFonts w:ascii="Arial" w:hAnsi="Arial" w:cs="Arial"/>
                <w:sz w:val="20"/>
                <w:szCs w:val="20"/>
                <w:lang w:eastAsia="en-GB"/>
              </w:rPr>
              <w:t>.</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Give particular attention here to:</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101"/>
              </w:numPr>
              <w:autoSpaceDE w:val="0"/>
              <w:autoSpaceDN w:val="0"/>
              <w:adjustRightInd w:val="0"/>
              <w:rPr>
                <w:rFonts w:cs="Arial"/>
                <w:lang w:eastAsia="en-GB"/>
              </w:rPr>
            </w:pPr>
            <w:r w:rsidRPr="0006055C">
              <w:rPr>
                <w:rFonts w:cs="Arial"/>
                <w:lang w:eastAsia="en-GB"/>
              </w:rPr>
              <w:t>the advantages and disadvantages of trading as a partnership</w:t>
            </w:r>
          </w:p>
          <w:p w:rsidR="00CF598F" w:rsidRPr="0006055C" w:rsidRDefault="00CF598F" w:rsidP="0058768D">
            <w:pPr>
              <w:pStyle w:val="ListParagraph"/>
              <w:numPr>
                <w:ilvl w:val="0"/>
                <w:numId w:val="101"/>
              </w:numPr>
              <w:autoSpaceDE w:val="0"/>
              <w:autoSpaceDN w:val="0"/>
              <w:adjustRightInd w:val="0"/>
              <w:rPr>
                <w:rFonts w:cs="Arial"/>
              </w:rPr>
            </w:pPr>
            <w:r w:rsidRPr="0006055C">
              <w:rPr>
                <w:rFonts w:cs="Arial"/>
                <w:lang w:eastAsia="en-GB"/>
              </w:rPr>
              <w:t>how to calculate partners’ shares of profits accurately</w:t>
            </w:r>
          </w:p>
          <w:p w:rsidR="00CF598F" w:rsidRPr="0006055C" w:rsidRDefault="00CF598F" w:rsidP="0058768D">
            <w:pPr>
              <w:pStyle w:val="ListParagraph"/>
              <w:numPr>
                <w:ilvl w:val="0"/>
                <w:numId w:val="101"/>
              </w:numPr>
              <w:autoSpaceDE w:val="0"/>
              <w:autoSpaceDN w:val="0"/>
              <w:adjustRightInd w:val="0"/>
              <w:rPr>
                <w:rFonts w:cs="Arial"/>
                <w:lang w:eastAsia="en-GB"/>
              </w:rPr>
            </w:pPr>
            <w:r w:rsidRPr="0006055C">
              <w:rPr>
                <w:rFonts w:cs="Arial"/>
                <w:lang w:eastAsia="en-GB"/>
              </w:rPr>
              <w:t>showing that interest on a partner’s loan to the firm is an expense debited in the income statement</w:t>
            </w:r>
          </w:p>
          <w:p w:rsidR="00CF598F" w:rsidRPr="0006055C" w:rsidRDefault="00CF598F" w:rsidP="0058768D">
            <w:pPr>
              <w:pStyle w:val="ListParagraph"/>
              <w:numPr>
                <w:ilvl w:val="0"/>
                <w:numId w:val="101"/>
              </w:numPr>
              <w:autoSpaceDE w:val="0"/>
              <w:autoSpaceDN w:val="0"/>
              <w:adjustRightInd w:val="0"/>
              <w:rPr>
                <w:rFonts w:cs="Arial"/>
                <w:lang w:eastAsia="en-GB"/>
              </w:rPr>
            </w:pPr>
            <w:r w:rsidRPr="0006055C">
              <w:rPr>
                <w:rFonts w:cs="Arial"/>
                <w:lang w:eastAsia="en-GB"/>
              </w:rPr>
              <w:t xml:space="preserve">showing that profit for the year is </w:t>
            </w:r>
            <w:r w:rsidRPr="0006055C">
              <w:rPr>
                <w:rFonts w:cs="Arial"/>
                <w:lang w:eastAsia="en-GB"/>
              </w:rPr>
              <w:lastRenderedPageBreak/>
              <w:t>always the profit after charging the interest</w:t>
            </w:r>
          </w:p>
          <w:p w:rsidR="00CF598F" w:rsidRPr="0006055C" w:rsidRDefault="00CF598F" w:rsidP="0058768D">
            <w:pPr>
              <w:pStyle w:val="ListParagraph"/>
              <w:numPr>
                <w:ilvl w:val="0"/>
                <w:numId w:val="101"/>
              </w:numPr>
              <w:autoSpaceDE w:val="0"/>
              <w:autoSpaceDN w:val="0"/>
              <w:adjustRightInd w:val="0"/>
              <w:rPr>
                <w:rFonts w:cs="Arial"/>
                <w:lang w:eastAsia="en-GB"/>
              </w:rPr>
            </w:pPr>
            <w:r w:rsidRPr="0006055C">
              <w:rPr>
                <w:rFonts w:cs="Arial"/>
                <w:lang w:eastAsia="en-GB"/>
              </w:rPr>
              <w:t>showing that partners’ interest on capital and drawings and their salaries are methods of dividing the profit for the year and are shown in the appropriation account</w:t>
            </w:r>
          </w:p>
          <w:p w:rsidR="00CF598F" w:rsidRPr="0006055C" w:rsidRDefault="00CF598F" w:rsidP="0058768D">
            <w:pPr>
              <w:pStyle w:val="ListParagraph"/>
              <w:numPr>
                <w:ilvl w:val="0"/>
                <w:numId w:val="101"/>
              </w:numPr>
              <w:autoSpaceDE w:val="0"/>
              <w:autoSpaceDN w:val="0"/>
              <w:adjustRightInd w:val="0"/>
              <w:rPr>
                <w:rFonts w:cs="Arial"/>
                <w:i/>
              </w:rPr>
            </w:pPr>
            <w:proofErr w:type="gramStart"/>
            <w:r w:rsidRPr="0006055C">
              <w:rPr>
                <w:rFonts w:cs="Arial"/>
                <w:lang w:eastAsia="en-GB"/>
              </w:rPr>
              <w:t>good</w:t>
            </w:r>
            <w:proofErr w:type="gramEnd"/>
            <w:r w:rsidRPr="0006055C">
              <w:rPr>
                <w:rFonts w:cs="Arial"/>
                <w:lang w:eastAsia="en-GB"/>
              </w:rPr>
              <w:t xml:space="preserve"> presentation of the partners’ capital and current accounts in the statement of financial position is important.</w:t>
            </w:r>
          </w:p>
          <w:p w:rsidR="00CF598F" w:rsidRPr="0006055C" w:rsidRDefault="00CF598F" w:rsidP="0006055C">
            <w:pPr>
              <w:pStyle w:val="ListParagraph"/>
              <w:autoSpaceDE w:val="0"/>
              <w:autoSpaceDN w:val="0"/>
              <w:adjustRightInd w:val="0"/>
              <w:ind w:left="57"/>
              <w:rPr>
                <w:rFonts w:cs="Arial"/>
                <w:lang w:eastAsia="en-GB"/>
              </w:rPr>
            </w:pPr>
          </w:p>
          <w:p w:rsidR="00CF598F" w:rsidRPr="0006055C" w:rsidRDefault="00CF598F" w:rsidP="0006055C">
            <w:pPr>
              <w:ind w:left="57" w:right="-57"/>
              <w:rPr>
                <w:rFonts w:ascii="Arial" w:hAnsi="Arial" w:cs="Arial"/>
                <w:b/>
                <w:sz w:val="20"/>
                <w:szCs w:val="20"/>
                <w:u w:val="single"/>
              </w:rPr>
            </w:pPr>
            <w:r w:rsidRPr="0006055C">
              <w:rPr>
                <w:rFonts w:ascii="Arial" w:hAnsi="Arial" w:cs="Arial"/>
                <w:b/>
                <w:sz w:val="20"/>
                <w:szCs w:val="20"/>
                <w:u w:val="single"/>
              </w:rPr>
              <w:t>KEY CONCEPTS:</w:t>
            </w:r>
          </w:p>
          <w:p w:rsidR="00CF598F" w:rsidRPr="0006055C" w:rsidRDefault="00CF598F" w:rsidP="0058768D">
            <w:pPr>
              <w:pStyle w:val="ListParagraph"/>
              <w:numPr>
                <w:ilvl w:val="0"/>
                <w:numId w:val="102"/>
              </w:numPr>
              <w:ind w:right="-113"/>
              <w:rPr>
                <w:rFonts w:cs="Arial"/>
                <w:b/>
              </w:rPr>
            </w:pPr>
            <w:r w:rsidRPr="0006055C">
              <w:rPr>
                <w:rFonts w:cs="Arial"/>
                <w:b/>
              </w:rPr>
              <w:t>Duality (Double-entry)</w:t>
            </w:r>
          </w:p>
        </w:tc>
        <w:tc>
          <w:tcPr>
            <w:tcW w:w="2843" w:type="dxa"/>
          </w:tcPr>
          <w:p w:rsidR="00CF598F" w:rsidRPr="0006055C" w:rsidRDefault="00CF598F" w:rsidP="0006055C">
            <w:pPr>
              <w:ind w:left="57"/>
              <w:rPr>
                <w:rFonts w:ascii="Arial" w:hAnsi="Arial" w:cs="Arial"/>
                <w:sz w:val="20"/>
                <w:szCs w:val="20"/>
              </w:rPr>
            </w:pPr>
            <w:r w:rsidRPr="0006055C">
              <w:rPr>
                <w:rFonts w:ascii="Arial" w:hAnsi="Arial" w:cs="Arial"/>
                <w:sz w:val="20"/>
                <w:szCs w:val="20"/>
              </w:rPr>
              <w:lastRenderedPageBreak/>
              <w:t xml:space="preserve">Randall &amp; Hopkins, </w:t>
            </w:r>
            <w:proofErr w:type="spellStart"/>
            <w:r w:rsidRPr="0006055C">
              <w:rPr>
                <w:rFonts w:ascii="Arial" w:hAnsi="Arial" w:cs="Arial"/>
                <w:sz w:val="20"/>
                <w:szCs w:val="20"/>
              </w:rPr>
              <w:t>ch</w:t>
            </w:r>
            <w:proofErr w:type="spellEnd"/>
            <w:r w:rsidRPr="0006055C">
              <w:rPr>
                <w:rFonts w:ascii="Arial" w:hAnsi="Arial" w:cs="Arial"/>
                <w:sz w:val="20"/>
                <w:szCs w:val="20"/>
              </w:rPr>
              <w:t xml:space="preserve"> 21–22</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shd w:val="clear" w:color="auto" w:fill="FFFF00"/>
              </w:rPr>
            </w:pPr>
            <w:r w:rsidRPr="0006055C">
              <w:rPr>
                <w:rFonts w:ascii="Arial" w:hAnsi="Arial" w:cs="Arial"/>
                <w:sz w:val="20"/>
                <w:szCs w:val="20"/>
              </w:rPr>
              <w:t xml:space="preserve">Wood &amp; Sangster </w:t>
            </w:r>
            <w:proofErr w:type="spellStart"/>
            <w:r w:rsidRPr="0006055C">
              <w:rPr>
                <w:rFonts w:ascii="Arial" w:hAnsi="Arial" w:cs="Arial"/>
                <w:sz w:val="20"/>
                <w:szCs w:val="20"/>
              </w:rPr>
              <w:t>Vol</w:t>
            </w:r>
            <w:proofErr w:type="spellEnd"/>
            <w:r w:rsidRPr="0006055C">
              <w:rPr>
                <w:rFonts w:ascii="Arial" w:hAnsi="Arial" w:cs="Arial"/>
                <w:sz w:val="20"/>
                <w:szCs w:val="20"/>
              </w:rPr>
              <w:t xml:space="preserve"> 1, </w:t>
            </w:r>
            <w:proofErr w:type="spellStart"/>
            <w:r w:rsidRPr="0006055C">
              <w:rPr>
                <w:rFonts w:ascii="Arial" w:hAnsi="Arial" w:cs="Arial"/>
                <w:sz w:val="20"/>
                <w:szCs w:val="20"/>
              </w:rPr>
              <w:t>ch</w:t>
            </w:r>
            <w:proofErr w:type="spellEnd"/>
            <w:r w:rsidRPr="0006055C">
              <w:rPr>
                <w:rFonts w:ascii="Arial" w:hAnsi="Arial" w:cs="Arial"/>
                <w:sz w:val="20"/>
                <w:szCs w:val="20"/>
              </w:rPr>
              <w:t xml:space="preserve"> 41</w:t>
            </w:r>
          </w:p>
          <w:p w:rsidR="00CF598F" w:rsidRPr="0006055C" w:rsidRDefault="00CF598F" w:rsidP="0006055C">
            <w:pPr>
              <w:ind w:left="57"/>
              <w:rPr>
                <w:rFonts w:ascii="Arial" w:hAnsi="Arial" w:cs="Arial"/>
                <w:sz w:val="20"/>
                <w:szCs w:val="20"/>
              </w:rPr>
            </w:pPr>
          </w:p>
          <w:p w:rsidR="00CF598F" w:rsidRPr="0006055C" w:rsidRDefault="00A17599" w:rsidP="0006055C">
            <w:pPr>
              <w:pStyle w:val="Standard"/>
              <w:ind w:left="57" w:right="-37"/>
              <w:rPr>
                <w:rFonts w:ascii="Arial" w:hAnsi="Arial" w:cs="Arial"/>
                <w:sz w:val="20"/>
                <w:szCs w:val="20"/>
              </w:rPr>
            </w:pPr>
            <w:hyperlink r:id="rId43" w:history="1">
              <w:r w:rsidR="00CF598F" w:rsidRPr="0006055C">
                <w:rPr>
                  <w:rStyle w:val="Hyperlink"/>
                  <w:rFonts w:ascii="Arial" w:hAnsi="Arial" w:cs="Arial"/>
                  <w:sz w:val="20"/>
                  <w:szCs w:val="20"/>
                </w:rPr>
                <w:t>www.futureaccountant.com/partnership-accounts/</w:t>
              </w:r>
            </w:hyperlink>
          </w:p>
          <w:p w:rsidR="00CF598F" w:rsidRPr="0006055C" w:rsidRDefault="00CF598F" w:rsidP="0006055C">
            <w:pPr>
              <w:ind w:left="57"/>
              <w:rPr>
                <w:rFonts w:ascii="Arial" w:hAnsi="Arial" w:cs="Arial"/>
                <w:sz w:val="20"/>
                <w:szCs w:val="20"/>
              </w:rPr>
            </w:pPr>
          </w:p>
          <w:p w:rsidR="00CF598F" w:rsidRPr="0006055C" w:rsidRDefault="00A17599" w:rsidP="0006055C">
            <w:pPr>
              <w:ind w:left="57"/>
              <w:rPr>
                <w:rFonts w:ascii="Arial" w:hAnsi="Arial" w:cs="Arial"/>
                <w:sz w:val="20"/>
                <w:szCs w:val="20"/>
              </w:rPr>
            </w:pPr>
            <w:hyperlink r:id="rId44" w:history="1">
              <w:r w:rsidR="00CF598F" w:rsidRPr="0006055C">
                <w:rPr>
                  <w:rStyle w:val="Hyperlink"/>
                  <w:rFonts w:ascii="Arial" w:hAnsi="Arial" w:cs="Arial"/>
                  <w:sz w:val="20"/>
                  <w:szCs w:val="20"/>
                </w:rPr>
                <w:t>www.osbornebooks.co.uk</w:t>
              </w:r>
            </w:hyperlink>
          </w:p>
          <w:p w:rsidR="00CF598F" w:rsidRPr="0006055C" w:rsidRDefault="00CF598F" w:rsidP="0006055C">
            <w:pPr>
              <w:ind w:left="57"/>
              <w:rPr>
                <w:rFonts w:ascii="Arial" w:hAnsi="Arial" w:cs="Arial"/>
                <w:sz w:val="20"/>
                <w:szCs w:val="20"/>
              </w:rPr>
            </w:pPr>
          </w:p>
          <w:p w:rsidR="00CF598F" w:rsidRPr="0006055C" w:rsidRDefault="00CF598F" w:rsidP="0006055C">
            <w:pPr>
              <w:ind w:left="57" w:right="-37"/>
              <w:rPr>
                <w:rFonts w:ascii="Arial" w:hAnsi="Arial" w:cs="Arial"/>
                <w:sz w:val="20"/>
                <w:szCs w:val="20"/>
              </w:rPr>
            </w:pPr>
            <w:r w:rsidRPr="0006055C">
              <w:rPr>
                <w:rFonts w:ascii="Arial" w:hAnsi="Arial" w:cs="Arial"/>
                <w:sz w:val="20"/>
                <w:szCs w:val="20"/>
              </w:rPr>
              <w:t>Pre-prepared trial balance and pro-forma income statement and statement of financial position for a partnership</w:t>
            </w:r>
          </w:p>
        </w:tc>
      </w:tr>
      <w:tr w:rsidR="00CF598F" w:rsidRPr="0006055C" w:rsidTr="0006055C">
        <w:tc>
          <w:tcPr>
            <w:tcW w:w="1985" w:type="dxa"/>
          </w:tcPr>
          <w:p w:rsidR="00CF598F" w:rsidRPr="0006055C" w:rsidRDefault="00CF598F" w:rsidP="0006055C">
            <w:pPr>
              <w:autoSpaceDE w:val="0"/>
              <w:autoSpaceDN w:val="0"/>
              <w:adjustRightInd w:val="0"/>
              <w:ind w:left="57" w:right="-108"/>
              <w:rPr>
                <w:rFonts w:ascii="Arial" w:hAnsi="Arial" w:cs="Arial"/>
                <w:sz w:val="20"/>
                <w:szCs w:val="20"/>
              </w:rPr>
            </w:pPr>
            <w:r w:rsidRPr="0006055C">
              <w:rPr>
                <w:rFonts w:ascii="Arial" w:hAnsi="Arial" w:cs="Arial"/>
                <w:sz w:val="20"/>
                <w:szCs w:val="20"/>
                <w:lang w:eastAsia="en-GB"/>
              </w:rPr>
              <w:lastRenderedPageBreak/>
              <w:t>Deal with goodwill, revaluation</w:t>
            </w:r>
            <w:r w:rsidRPr="0006055C">
              <w:rPr>
                <w:rFonts w:ascii="Arial" w:hAnsi="Arial" w:cs="Arial"/>
                <w:sz w:val="20"/>
                <w:szCs w:val="20"/>
                <w:lang w:eastAsia="en-GB"/>
              </w:rPr>
              <w:br/>
              <w:t>of assets and changes of partnership</w:t>
            </w:r>
            <w:r w:rsidRPr="0006055C">
              <w:rPr>
                <w:rFonts w:ascii="Arial" w:hAnsi="Arial" w:cs="Arial"/>
                <w:color w:val="FF3333"/>
                <w:sz w:val="20"/>
                <w:szCs w:val="20"/>
              </w:rPr>
              <w:t xml:space="preserve"> </w:t>
            </w:r>
            <w:r w:rsidRPr="0006055C">
              <w:rPr>
                <w:rFonts w:ascii="Arial" w:hAnsi="Arial" w:cs="Arial"/>
                <w:sz w:val="20"/>
                <w:szCs w:val="20"/>
              </w:rPr>
              <w:t>arising from</w:t>
            </w:r>
            <w:r w:rsidRPr="0006055C">
              <w:rPr>
                <w:rFonts w:ascii="Arial" w:hAnsi="Arial" w:cs="Arial"/>
                <w:sz w:val="20"/>
                <w:szCs w:val="20"/>
              </w:rPr>
              <w:br/>
              <w:t xml:space="preserve">the introduction of new partners and/or retirement of existing partners or the dissolution of the partnership </w:t>
            </w:r>
          </w:p>
        </w:tc>
        <w:tc>
          <w:tcPr>
            <w:tcW w:w="6095" w:type="dxa"/>
          </w:tcPr>
          <w:p w:rsidR="00CF598F" w:rsidRPr="0006055C" w:rsidRDefault="00CF598F" w:rsidP="0006055C">
            <w:pPr>
              <w:autoSpaceDE w:val="0"/>
              <w:autoSpaceDN w:val="0"/>
              <w:adjustRightInd w:val="0"/>
              <w:ind w:left="57" w:right="34"/>
              <w:rPr>
                <w:rFonts w:ascii="Arial" w:hAnsi="Arial" w:cs="Arial"/>
                <w:sz w:val="20"/>
                <w:szCs w:val="20"/>
                <w:lang w:eastAsia="en-GB"/>
              </w:rPr>
            </w:pPr>
            <w:r w:rsidRPr="0006055C">
              <w:rPr>
                <w:rFonts w:ascii="Arial" w:hAnsi="Arial" w:cs="Arial"/>
                <w:sz w:val="20"/>
                <w:szCs w:val="20"/>
                <w:lang w:eastAsia="en-GB"/>
              </w:rPr>
              <w:t>Discuss the circumstances in which a partnership may change its make-up of partners and how this needs to be treated in accounting terms, and then suggest learners use the internet to research the meaning and treatment of:</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102"/>
              </w:numPr>
              <w:autoSpaceDE w:val="0"/>
              <w:autoSpaceDN w:val="0"/>
              <w:adjustRightInd w:val="0"/>
              <w:rPr>
                <w:rFonts w:cs="Arial"/>
                <w:lang w:eastAsia="en-GB"/>
              </w:rPr>
            </w:pPr>
            <w:r w:rsidRPr="0006055C">
              <w:rPr>
                <w:rFonts w:cs="Arial"/>
                <w:lang w:eastAsia="en-GB"/>
              </w:rPr>
              <w:t>goodwill</w:t>
            </w:r>
          </w:p>
          <w:p w:rsidR="00CF598F" w:rsidRPr="0006055C" w:rsidRDefault="00CF598F" w:rsidP="0058768D">
            <w:pPr>
              <w:pStyle w:val="ListParagraph"/>
              <w:numPr>
                <w:ilvl w:val="0"/>
                <w:numId w:val="102"/>
              </w:numPr>
              <w:autoSpaceDE w:val="0"/>
              <w:autoSpaceDN w:val="0"/>
              <w:adjustRightInd w:val="0"/>
              <w:rPr>
                <w:rFonts w:cs="Arial"/>
                <w:lang w:eastAsia="en-GB"/>
              </w:rPr>
            </w:pPr>
            <w:proofErr w:type="gramStart"/>
            <w:r w:rsidRPr="0006055C">
              <w:rPr>
                <w:rFonts w:cs="Arial"/>
                <w:lang w:eastAsia="en-GB"/>
              </w:rPr>
              <w:t>revaluation</w:t>
            </w:r>
            <w:proofErr w:type="gramEnd"/>
            <w:r w:rsidRPr="0006055C">
              <w:rPr>
                <w:rFonts w:cs="Arial"/>
                <w:lang w:eastAsia="en-GB"/>
              </w:rPr>
              <w:t xml:space="preserve"> of assets. </w:t>
            </w:r>
            <w:r w:rsidRPr="0006055C">
              <w:rPr>
                <w:rFonts w:cs="Arial"/>
                <w:b/>
                <w:lang w:eastAsia="en-GB"/>
              </w:rPr>
              <w:t>(I)</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 xml:space="preserve">To consolidate this, invite learners to write on the board the accounts required to record the change in constitution of a partnership. </w:t>
            </w:r>
            <w:r w:rsidRPr="0006055C">
              <w:rPr>
                <w:rFonts w:ascii="Arial" w:hAnsi="Arial" w:cs="Arial"/>
                <w:b/>
                <w:sz w:val="20"/>
                <w:szCs w:val="20"/>
                <w:lang w:eastAsia="en-GB"/>
              </w:rPr>
              <w:t>(W)</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sz w:val="20"/>
                <w:szCs w:val="20"/>
              </w:rPr>
            </w:pPr>
            <w:r w:rsidRPr="0006055C">
              <w:rPr>
                <w:rFonts w:ascii="Arial" w:hAnsi="Arial" w:cs="Arial"/>
                <w:sz w:val="20"/>
                <w:szCs w:val="20"/>
              </w:rPr>
              <w:t>Then issue learners with a pre-prepared scenario based on changes to the constitution of a partnership and ask them to complete the relevant:</w:t>
            </w:r>
          </w:p>
          <w:p w:rsidR="00CF598F" w:rsidRPr="0006055C" w:rsidRDefault="00CF598F" w:rsidP="0006055C">
            <w:pPr>
              <w:ind w:left="57"/>
              <w:rPr>
                <w:rFonts w:ascii="Arial" w:hAnsi="Arial" w:cs="Arial"/>
                <w:sz w:val="20"/>
                <w:szCs w:val="20"/>
              </w:rPr>
            </w:pPr>
          </w:p>
          <w:p w:rsidR="00CF598F" w:rsidRPr="0006055C" w:rsidRDefault="00CF598F" w:rsidP="0058768D">
            <w:pPr>
              <w:pStyle w:val="ListParagraph"/>
              <w:numPr>
                <w:ilvl w:val="0"/>
                <w:numId w:val="103"/>
              </w:numPr>
              <w:autoSpaceDE w:val="0"/>
              <w:autoSpaceDN w:val="0"/>
              <w:adjustRightInd w:val="0"/>
              <w:rPr>
                <w:rFonts w:cs="Arial"/>
                <w:lang w:eastAsia="en-GB"/>
              </w:rPr>
            </w:pPr>
            <w:r w:rsidRPr="0006055C">
              <w:rPr>
                <w:rFonts w:cs="Arial"/>
              </w:rPr>
              <w:t>accounts</w:t>
            </w:r>
          </w:p>
          <w:p w:rsidR="00CF598F" w:rsidRPr="0006055C" w:rsidRDefault="00CF598F" w:rsidP="0058768D">
            <w:pPr>
              <w:pStyle w:val="ListParagraph"/>
              <w:numPr>
                <w:ilvl w:val="0"/>
                <w:numId w:val="103"/>
              </w:numPr>
              <w:autoSpaceDE w:val="0"/>
              <w:autoSpaceDN w:val="0"/>
              <w:adjustRightInd w:val="0"/>
              <w:ind w:right="-108"/>
              <w:rPr>
                <w:rFonts w:cs="Arial"/>
                <w:lang w:eastAsia="en-GB"/>
              </w:rPr>
            </w:pPr>
            <w:r w:rsidRPr="0006055C">
              <w:rPr>
                <w:rFonts w:cs="Arial"/>
              </w:rPr>
              <w:t>income statement</w:t>
            </w:r>
          </w:p>
          <w:p w:rsidR="00CF598F" w:rsidRPr="0006055C" w:rsidRDefault="00CF598F" w:rsidP="0058768D">
            <w:pPr>
              <w:pStyle w:val="ListParagraph"/>
              <w:numPr>
                <w:ilvl w:val="0"/>
                <w:numId w:val="103"/>
              </w:numPr>
              <w:autoSpaceDE w:val="0"/>
              <w:autoSpaceDN w:val="0"/>
              <w:adjustRightInd w:val="0"/>
              <w:rPr>
                <w:rFonts w:cs="Arial"/>
                <w:lang w:eastAsia="en-GB"/>
              </w:rPr>
            </w:pPr>
            <w:r w:rsidRPr="0006055C">
              <w:rPr>
                <w:rFonts w:cs="Arial"/>
              </w:rPr>
              <w:lastRenderedPageBreak/>
              <w:t>appropriation account</w:t>
            </w:r>
          </w:p>
          <w:p w:rsidR="00CF598F" w:rsidRPr="0006055C" w:rsidRDefault="00CF598F" w:rsidP="0058768D">
            <w:pPr>
              <w:pStyle w:val="ListParagraph"/>
              <w:numPr>
                <w:ilvl w:val="0"/>
                <w:numId w:val="103"/>
              </w:numPr>
              <w:autoSpaceDE w:val="0"/>
              <w:autoSpaceDN w:val="0"/>
              <w:adjustRightInd w:val="0"/>
              <w:rPr>
                <w:rFonts w:cs="Arial"/>
                <w:lang w:eastAsia="en-GB"/>
              </w:rPr>
            </w:pPr>
            <w:r w:rsidRPr="0006055C">
              <w:rPr>
                <w:rFonts w:cs="Arial"/>
              </w:rPr>
              <w:t>capital and current accounts</w:t>
            </w:r>
          </w:p>
          <w:p w:rsidR="00CF598F" w:rsidRPr="0006055C" w:rsidRDefault="00CF598F" w:rsidP="0058768D">
            <w:pPr>
              <w:pStyle w:val="ListParagraph"/>
              <w:numPr>
                <w:ilvl w:val="0"/>
                <w:numId w:val="103"/>
              </w:numPr>
              <w:autoSpaceDE w:val="0"/>
              <w:autoSpaceDN w:val="0"/>
              <w:adjustRightInd w:val="0"/>
              <w:rPr>
                <w:rFonts w:cs="Arial"/>
                <w:lang w:eastAsia="en-GB"/>
              </w:rPr>
            </w:pPr>
            <w:proofErr w:type="gramStart"/>
            <w:r w:rsidRPr="0006055C">
              <w:rPr>
                <w:rFonts w:cs="Arial"/>
              </w:rPr>
              <w:t>statement</w:t>
            </w:r>
            <w:proofErr w:type="gramEnd"/>
            <w:r w:rsidRPr="0006055C">
              <w:rPr>
                <w:rFonts w:cs="Arial"/>
              </w:rPr>
              <w:t xml:space="preserve"> of financial position. </w:t>
            </w:r>
            <w:r w:rsidRPr="0006055C">
              <w:rPr>
                <w:rFonts w:cs="Arial"/>
                <w:b/>
                <w:lang w:eastAsia="en-GB"/>
              </w:rPr>
              <w:t>(I)</w:t>
            </w:r>
          </w:p>
          <w:p w:rsidR="00CF598F" w:rsidRPr="0006055C" w:rsidRDefault="00CF598F" w:rsidP="0006055C">
            <w:pPr>
              <w:autoSpaceDE w:val="0"/>
              <w:autoSpaceDN w:val="0"/>
              <w:adjustRightInd w:val="0"/>
              <w:ind w:left="57"/>
              <w:rPr>
                <w:rFonts w:ascii="Arial" w:hAnsi="Arial" w:cs="Arial"/>
                <w:b/>
                <w:sz w:val="20"/>
                <w:szCs w:val="20"/>
                <w:lang w:eastAsia="en-GB"/>
              </w:rPr>
            </w:pPr>
            <w:r w:rsidRPr="0006055C">
              <w:rPr>
                <w:rFonts w:ascii="Arial" w:hAnsi="Arial" w:cs="Arial"/>
                <w:bCs/>
                <w:sz w:val="20"/>
                <w:szCs w:val="20"/>
                <w:lang w:eastAsia="en-GB"/>
              </w:rPr>
              <w:t>On completion, show the class the correct answers and discuss</w:t>
            </w:r>
            <w:r w:rsidRPr="0006055C">
              <w:rPr>
                <w:rFonts w:ascii="Arial" w:hAnsi="Arial" w:cs="Arial"/>
                <w:sz w:val="20"/>
                <w:szCs w:val="20"/>
                <w:lang w:eastAsia="en-GB"/>
              </w:rPr>
              <w:t xml:space="preserve"> where errors were made. </w:t>
            </w:r>
            <w:r w:rsidRPr="0006055C">
              <w:rPr>
                <w:rFonts w:ascii="Arial" w:hAnsi="Arial" w:cs="Arial"/>
                <w:b/>
                <w:sz w:val="20"/>
                <w:szCs w:val="20"/>
                <w:lang w:eastAsia="en-GB"/>
              </w:rPr>
              <w:t>(W)</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 xml:space="preserve">Consolidate learning by choosing appropriate elements from past paper questions on revaluation of assets and dissolution of partnerships (usually part of Paper 41–43) and/or those such as Randall &amp; Hopkins Chapter 22 Additional Exercises to set as class or homework. </w:t>
            </w:r>
            <w:r w:rsidRPr="0006055C">
              <w:rPr>
                <w:rFonts w:ascii="Arial" w:hAnsi="Arial" w:cs="Arial"/>
                <w:b/>
                <w:sz w:val="20"/>
                <w:szCs w:val="20"/>
                <w:lang w:eastAsia="en-GB"/>
              </w:rPr>
              <w:t>(I or H)</w:t>
            </w:r>
            <w:r w:rsidRPr="0006055C">
              <w:rPr>
                <w:rFonts w:ascii="Arial" w:hAnsi="Arial" w:cs="Arial"/>
                <w:b/>
                <w:sz w:val="20"/>
                <w:szCs w:val="20"/>
              </w:rPr>
              <w:t xml:space="preserve"> (f)</w:t>
            </w:r>
          </w:p>
        </w:tc>
        <w:tc>
          <w:tcPr>
            <w:tcW w:w="3678" w:type="dxa"/>
          </w:tcPr>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lastRenderedPageBreak/>
              <w:t>Give particular attention here to:</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9"/>
              </w:numPr>
              <w:autoSpaceDE w:val="0"/>
              <w:autoSpaceDN w:val="0"/>
              <w:adjustRightInd w:val="0"/>
              <w:ind w:left="459"/>
              <w:rPr>
                <w:rFonts w:cs="Arial"/>
                <w:lang w:eastAsia="en-GB"/>
              </w:rPr>
            </w:pPr>
            <w:r w:rsidRPr="0006055C">
              <w:rPr>
                <w:rFonts w:cs="Arial"/>
                <w:lang w:eastAsia="en-GB"/>
              </w:rPr>
              <w:t>stressing that a partnership change involves the termination of one partnership and the commencement of another</w:t>
            </w:r>
          </w:p>
          <w:p w:rsidR="00CF598F" w:rsidRPr="0006055C" w:rsidRDefault="00CF598F" w:rsidP="0058768D">
            <w:pPr>
              <w:pStyle w:val="ListParagraph"/>
              <w:numPr>
                <w:ilvl w:val="0"/>
                <w:numId w:val="9"/>
              </w:numPr>
              <w:autoSpaceDE w:val="0"/>
              <w:autoSpaceDN w:val="0"/>
              <w:adjustRightInd w:val="0"/>
              <w:ind w:left="459"/>
              <w:rPr>
                <w:rFonts w:cs="Arial"/>
                <w:lang w:eastAsia="en-GB"/>
              </w:rPr>
            </w:pPr>
            <w:r w:rsidRPr="0006055C">
              <w:rPr>
                <w:rFonts w:cs="Arial"/>
                <w:lang w:eastAsia="en-GB"/>
              </w:rPr>
              <w:t>explaining the procedure for adjusting partners’ capital accounts for goodwill when no goodwill is to be shown in the books of account</w:t>
            </w:r>
          </w:p>
          <w:p w:rsidR="00CF598F" w:rsidRPr="0006055C" w:rsidRDefault="00CF598F" w:rsidP="0058768D">
            <w:pPr>
              <w:pStyle w:val="ListParagraph"/>
              <w:numPr>
                <w:ilvl w:val="0"/>
                <w:numId w:val="9"/>
              </w:numPr>
              <w:autoSpaceDE w:val="0"/>
              <w:autoSpaceDN w:val="0"/>
              <w:adjustRightInd w:val="0"/>
              <w:ind w:left="459"/>
              <w:rPr>
                <w:rFonts w:cs="Arial"/>
                <w:lang w:eastAsia="en-GB"/>
              </w:rPr>
            </w:pPr>
            <w:r w:rsidRPr="0006055C">
              <w:rPr>
                <w:rFonts w:cs="Arial"/>
                <w:lang w:eastAsia="en-GB"/>
              </w:rPr>
              <w:t>how to prepare income statements and appropriation accounts split between the periods before and after the partnership change</w:t>
            </w:r>
          </w:p>
          <w:p w:rsidR="00CF598F" w:rsidRPr="0006055C" w:rsidRDefault="00CF598F" w:rsidP="0058768D">
            <w:pPr>
              <w:pStyle w:val="ListParagraph"/>
              <w:numPr>
                <w:ilvl w:val="0"/>
                <w:numId w:val="9"/>
              </w:numPr>
              <w:autoSpaceDE w:val="0"/>
              <w:autoSpaceDN w:val="0"/>
              <w:adjustRightInd w:val="0"/>
              <w:ind w:left="459"/>
              <w:rPr>
                <w:rFonts w:cs="Arial"/>
              </w:rPr>
            </w:pPr>
            <w:r w:rsidRPr="0006055C">
              <w:rPr>
                <w:rFonts w:cs="Arial"/>
                <w:lang w:eastAsia="en-GB"/>
              </w:rPr>
              <w:t xml:space="preserve">the revaluation of assets and goodwill on a change of </w:t>
            </w:r>
            <w:r w:rsidRPr="0006055C">
              <w:rPr>
                <w:rFonts w:cs="Arial"/>
                <w:lang w:eastAsia="en-GB"/>
              </w:rPr>
              <w:lastRenderedPageBreak/>
              <w:t>partnership</w:t>
            </w:r>
          </w:p>
          <w:p w:rsidR="00CF598F" w:rsidRPr="0006055C" w:rsidRDefault="00CF598F" w:rsidP="0058768D">
            <w:pPr>
              <w:pStyle w:val="ListParagraph"/>
              <w:numPr>
                <w:ilvl w:val="0"/>
                <w:numId w:val="9"/>
              </w:numPr>
              <w:autoSpaceDE w:val="0"/>
              <w:autoSpaceDN w:val="0"/>
              <w:adjustRightInd w:val="0"/>
              <w:ind w:left="459"/>
              <w:rPr>
                <w:rFonts w:cs="Arial"/>
              </w:rPr>
            </w:pPr>
            <w:proofErr w:type="gramStart"/>
            <w:r w:rsidRPr="0006055C">
              <w:rPr>
                <w:rFonts w:cs="Arial"/>
                <w:lang w:eastAsia="en-GB"/>
              </w:rPr>
              <w:t>the</w:t>
            </w:r>
            <w:proofErr w:type="gramEnd"/>
            <w:r w:rsidRPr="0006055C">
              <w:rPr>
                <w:rFonts w:cs="Arial"/>
                <w:lang w:eastAsia="en-GB"/>
              </w:rPr>
              <w:t xml:space="preserve"> preparation of a dissolution account and revaluation account on a change of partnership.</w:t>
            </w:r>
          </w:p>
          <w:p w:rsidR="00CF598F" w:rsidRPr="0006055C" w:rsidRDefault="00CF598F" w:rsidP="0006055C">
            <w:pPr>
              <w:pStyle w:val="ListParagraph"/>
              <w:autoSpaceDE w:val="0"/>
              <w:autoSpaceDN w:val="0"/>
              <w:adjustRightInd w:val="0"/>
              <w:ind w:left="57" w:right="-57"/>
              <w:rPr>
                <w:rFonts w:cs="Arial"/>
                <w:lang w:eastAsia="en-GB"/>
              </w:rPr>
            </w:pPr>
            <w:r w:rsidRPr="0006055C">
              <w:rPr>
                <w:rFonts w:cs="Arial"/>
                <w:lang w:eastAsia="en-GB"/>
              </w:rPr>
              <w:t>When looking at past papers for suitable question elements on partnerships, this was an A2 paper topic in syllabuses up to and including 2015, and an AS topic from 2016 on.</w:t>
            </w:r>
          </w:p>
          <w:p w:rsidR="00CF598F" w:rsidRPr="0006055C" w:rsidRDefault="00CF598F" w:rsidP="0006055C">
            <w:pPr>
              <w:pStyle w:val="ListParagraph"/>
              <w:autoSpaceDE w:val="0"/>
              <w:autoSpaceDN w:val="0"/>
              <w:adjustRightInd w:val="0"/>
              <w:ind w:left="57"/>
              <w:rPr>
                <w:rFonts w:cs="Arial"/>
                <w:lang w:eastAsia="en-GB"/>
              </w:rPr>
            </w:pPr>
          </w:p>
          <w:p w:rsidR="00CF598F" w:rsidRPr="0006055C" w:rsidRDefault="00CF598F" w:rsidP="0006055C">
            <w:pPr>
              <w:ind w:left="57" w:right="-116"/>
              <w:rPr>
                <w:rFonts w:ascii="Arial" w:hAnsi="Arial" w:cs="Arial"/>
                <w:b/>
                <w:sz w:val="20"/>
                <w:szCs w:val="20"/>
                <w:u w:val="single"/>
              </w:rPr>
            </w:pPr>
            <w:r w:rsidRPr="0006055C">
              <w:rPr>
                <w:rFonts w:ascii="Arial" w:hAnsi="Arial" w:cs="Arial"/>
                <w:b/>
                <w:sz w:val="20"/>
                <w:szCs w:val="20"/>
                <w:u w:val="single"/>
              </w:rPr>
              <w:t>KEY CONCEPTS:</w:t>
            </w:r>
          </w:p>
          <w:p w:rsidR="00CF598F" w:rsidRPr="0006055C" w:rsidRDefault="00CF598F" w:rsidP="0058768D">
            <w:pPr>
              <w:pStyle w:val="ListParagraph"/>
              <w:numPr>
                <w:ilvl w:val="0"/>
                <w:numId w:val="104"/>
              </w:numPr>
              <w:ind w:right="-113"/>
              <w:rPr>
                <w:rFonts w:cs="Arial"/>
                <w:b/>
              </w:rPr>
            </w:pPr>
            <w:r w:rsidRPr="0006055C">
              <w:rPr>
                <w:rFonts w:cs="Arial"/>
                <w:b/>
              </w:rPr>
              <w:t>Business Entity</w:t>
            </w:r>
          </w:p>
        </w:tc>
        <w:tc>
          <w:tcPr>
            <w:tcW w:w="2843" w:type="dxa"/>
          </w:tcPr>
          <w:p w:rsidR="00CF598F" w:rsidRPr="0006055C" w:rsidRDefault="00CF598F" w:rsidP="0006055C">
            <w:pPr>
              <w:ind w:left="57"/>
              <w:rPr>
                <w:rFonts w:ascii="Arial" w:hAnsi="Arial" w:cs="Arial"/>
                <w:sz w:val="20"/>
                <w:szCs w:val="20"/>
              </w:rPr>
            </w:pPr>
            <w:r w:rsidRPr="0006055C">
              <w:rPr>
                <w:rFonts w:ascii="Arial" w:hAnsi="Arial" w:cs="Arial"/>
                <w:sz w:val="20"/>
                <w:szCs w:val="20"/>
              </w:rPr>
              <w:lastRenderedPageBreak/>
              <w:t xml:space="preserve">Randall &amp; Hopkins, </w:t>
            </w:r>
            <w:proofErr w:type="spellStart"/>
            <w:r w:rsidRPr="0006055C">
              <w:rPr>
                <w:rFonts w:ascii="Arial" w:hAnsi="Arial" w:cs="Arial"/>
                <w:sz w:val="20"/>
                <w:szCs w:val="20"/>
              </w:rPr>
              <w:t>ch</w:t>
            </w:r>
            <w:proofErr w:type="spellEnd"/>
            <w:r w:rsidRPr="0006055C">
              <w:rPr>
                <w:rFonts w:ascii="Arial" w:hAnsi="Arial" w:cs="Arial"/>
                <w:sz w:val="20"/>
                <w:szCs w:val="20"/>
              </w:rPr>
              <w:t xml:space="preserve"> 21-22</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shd w:val="clear" w:color="auto" w:fill="FFFF00"/>
              </w:rPr>
            </w:pPr>
            <w:r w:rsidRPr="0006055C">
              <w:rPr>
                <w:rFonts w:ascii="Arial" w:hAnsi="Arial" w:cs="Arial"/>
                <w:sz w:val="20"/>
                <w:szCs w:val="20"/>
              </w:rPr>
              <w:t xml:space="preserve">Wood &amp; Sangster </w:t>
            </w:r>
            <w:proofErr w:type="spellStart"/>
            <w:r w:rsidRPr="0006055C">
              <w:rPr>
                <w:rFonts w:ascii="Arial" w:hAnsi="Arial" w:cs="Arial"/>
                <w:sz w:val="20"/>
                <w:szCs w:val="20"/>
              </w:rPr>
              <w:t>Vol</w:t>
            </w:r>
            <w:proofErr w:type="spellEnd"/>
            <w:r w:rsidRPr="0006055C">
              <w:rPr>
                <w:rFonts w:ascii="Arial" w:hAnsi="Arial" w:cs="Arial"/>
                <w:sz w:val="20"/>
                <w:szCs w:val="20"/>
              </w:rPr>
              <w:t xml:space="preserve"> 1, </w:t>
            </w:r>
            <w:proofErr w:type="spellStart"/>
            <w:r w:rsidRPr="0006055C">
              <w:rPr>
                <w:rFonts w:ascii="Arial" w:hAnsi="Arial" w:cs="Arial"/>
                <w:sz w:val="20"/>
                <w:szCs w:val="20"/>
              </w:rPr>
              <w:t>ch</w:t>
            </w:r>
            <w:proofErr w:type="spellEnd"/>
            <w:r w:rsidRPr="0006055C">
              <w:rPr>
                <w:rFonts w:ascii="Arial" w:hAnsi="Arial" w:cs="Arial"/>
                <w:sz w:val="20"/>
                <w:szCs w:val="20"/>
              </w:rPr>
              <w:t xml:space="preserve"> 42-44</w:t>
            </w:r>
          </w:p>
          <w:p w:rsidR="00CF598F" w:rsidRPr="0006055C" w:rsidRDefault="00CF598F" w:rsidP="0006055C">
            <w:pPr>
              <w:ind w:left="57"/>
              <w:rPr>
                <w:rFonts w:ascii="Arial" w:hAnsi="Arial" w:cs="Arial"/>
                <w:sz w:val="20"/>
                <w:szCs w:val="20"/>
              </w:rPr>
            </w:pPr>
          </w:p>
          <w:p w:rsidR="00CF598F" w:rsidRPr="0006055C" w:rsidRDefault="00A17599" w:rsidP="0006055C">
            <w:pPr>
              <w:pStyle w:val="Standard"/>
              <w:ind w:left="57" w:right="-37"/>
              <w:rPr>
                <w:rFonts w:ascii="Arial" w:hAnsi="Arial" w:cs="Arial"/>
                <w:sz w:val="20"/>
                <w:szCs w:val="20"/>
              </w:rPr>
            </w:pPr>
            <w:hyperlink r:id="rId45" w:history="1">
              <w:r w:rsidR="00CF598F" w:rsidRPr="0006055C">
                <w:rPr>
                  <w:rStyle w:val="Hyperlink"/>
                  <w:rFonts w:ascii="Arial" w:hAnsi="Arial" w:cs="Arial"/>
                  <w:sz w:val="20"/>
                  <w:szCs w:val="20"/>
                </w:rPr>
                <w:t>www.futureaccountant.com/partnership-accounts/</w:t>
              </w:r>
            </w:hyperlink>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rPr>
            </w:pPr>
            <w:r w:rsidRPr="0006055C">
              <w:rPr>
                <w:rFonts w:ascii="Arial" w:hAnsi="Arial" w:cs="Arial"/>
                <w:sz w:val="20"/>
                <w:szCs w:val="20"/>
              </w:rPr>
              <w:t>Pre-prepared scenario of a partnership change with the information required to complete the relevant accounts and statements</w:t>
            </w:r>
          </w:p>
          <w:p w:rsidR="00CF598F" w:rsidRPr="0006055C" w:rsidRDefault="00CF598F" w:rsidP="0006055C">
            <w:pPr>
              <w:ind w:left="57" w:right="-37"/>
              <w:rPr>
                <w:rFonts w:ascii="Arial" w:hAnsi="Arial" w:cs="Arial"/>
                <w:sz w:val="20"/>
                <w:szCs w:val="20"/>
              </w:rPr>
            </w:pPr>
          </w:p>
          <w:p w:rsidR="00CF598F" w:rsidRPr="0006055C" w:rsidRDefault="00CF598F" w:rsidP="0006055C">
            <w:pPr>
              <w:pStyle w:val="Standard"/>
              <w:ind w:left="57"/>
              <w:rPr>
                <w:rFonts w:ascii="Arial" w:hAnsi="Arial" w:cs="Arial"/>
                <w:color w:val="0000FF"/>
                <w:sz w:val="20"/>
                <w:szCs w:val="20"/>
                <w:u w:val="single"/>
              </w:rPr>
            </w:pPr>
            <w:r w:rsidRPr="0006055C">
              <w:rPr>
                <w:rFonts w:ascii="Arial" w:hAnsi="Arial" w:cs="Arial"/>
                <w:sz w:val="20"/>
                <w:szCs w:val="20"/>
              </w:rPr>
              <w:t xml:space="preserve">Cambridge Past Papers and accompanying mark schemes are available at </w:t>
            </w:r>
            <w:hyperlink r:id="rId46" w:history="1">
              <w:r w:rsidRPr="0006055C">
                <w:rPr>
                  <w:rStyle w:val="Hyperlink"/>
                  <w:rFonts w:ascii="Arial" w:hAnsi="Arial" w:cs="Arial"/>
                  <w:sz w:val="20"/>
                  <w:szCs w:val="20"/>
                </w:rPr>
                <w:t>teachers.cie.org.uk</w:t>
              </w:r>
            </w:hyperlink>
          </w:p>
        </w:tc>
      </w:tr>
    </w:tbl>
    <w:p w:rsidR="00CF598F" w:rsidRDefault="00CF598F" w:rsidP="00CF598F">
      <w:pPr>
        <w:ind w:left="-567" w:right="43"/>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CF598F" w:rsidRPr="0006055C" w:rsidTr="0006055C">
        <w:trPr>
          <w:cantSplit/>
          <w:trHeight w:hRule="exact" w:val="680"/>
          <w:tblHeader/>
        </w:trPr>
        <w:tc>
          <w:tcPr>
            <w:tcW w:w="1985" w:type="dxa"/>
            <w:shd w:val="clear" w:color="auto" w:fill="C30045"/>
            <w:vAlign w:val="center"/>
          </w:tcPr>
          <w:p w:rsidR="00CF598F" w:rsidRPr="0006055C" w:rsidRDefault="00CF598F" w:rsidP="0006055C">
            <w:pPr>
              <w:ind w:left="57"/>
              <w:rPr>
                <w:rFonts w:ascii="Arial" w:hAnsi="Arial" w:cs="Arial"/>
                <w:b/>
                <w:color w:val="FFFFFF"/>
                <w:sz w:val="20"/>
                <w:szCs w:val="20"/>
              </w:rPr>
            </w:pPr>
            <w:r w:rsidRPr="0006055C">
              <w:rPr>
                <w:rFonts w:ascii="Arial" w:hAnsi="Arial" w:cs="Arial"/>
                <w:b/>
                <w:color w:val="FFFFFF"/>
                <w:sz w:val="20"/>
                <w:szCs w:val="20"/>
              </w:rPr>
              <w:t>Learning objectives</w:t>
            </w:r>
          </w:p>
        </w:tc>
        <w:tc>
          <w:tcPr>
            <w:tcW w:w="6095" w:type="dxa"/>
            <w:shd w:val="clear" w:color="auto" w:fill="C30045"/>
            <w:vAlign w:val="center"/>
          </w:tcPr>
          <w:p w:rsidR="00CF598F" w:rsidRPr="0006055C" w:rsidRDefault="00CF598F" w:rsidP="0006055C">
            <w:pPr>
              <w:ind w:left="57"/>
              <w:rPr>
                <w:rFonts w:ascii="Arial" w:hAnsi="Arial" w:cs="Arial"/>
                <w:b/>
                <w:color w:val="FFFFFF"/>
                <w:sz w:val="20"/>
                <w:szCs w:val="20"/>
              </w:rPr>
            </w:pPr>
            <w:r w:rsidRPr="0006055C">
              <w:rPr>
                <w:rFonts w:ascii="Arial" w:hAnsi="Arial" w:cs="Arial"/>
                <w:b/>
                <w:color w:val="FFFFFF"/>
                <w:sz w:val="20"/>
                <w:szCs w:val="20"/>
              </w:rPr>
              <w:t>Suggested teaching activities</w:t>
            </w:r>
          </w:p>
        </w:tc>
        <w:tc>
          <w:tcPr>
            <w:tcW w:w="3678" w:type="dxa"/>
            <w:shd w:val="clear" w:color="auto" w:fill="C30045"/>
            <w:vAlign w:val="center"/>
          </w:tcPr>
          <w:p w:rsidR="00CF598F" w:rsidRPr="0006055C" w:rsidRDefault="00CF598F" w:rsidP="0006055C">
            <w:pPr>
              <w:ind w:left="57" w:right="878"/>
              <w:rPr>
                <w:rFonts w:ascii="Arial" w:hAnsi="Arial" w:cs="Arial"/>
                <w:b/>
                <w:color w:val="FFFFFF"/>
                <w:sz w:val="20"/>
                <w:szCs w:val="20"/>
              </w:rPr>
            </w:pPr>
            <w:r w:rsidRPr="0006055C">
              <w:rPr>
                <w:rFonts w:ascii="Arial" w:hAnsi="Arial" w:cs="Arial"/>
                <w:b/>
                <w:color w:val="FFFFFF"/>
                <w:sz w:val="20"/>
                <w:szCs w:val="20"/>
              </w:rPr>
              <w:t>Teacher guidance notes and key concepts</w:t>
            </w:r>
          </w:p>
        </w:tc>
        <w:tc>
          <w:tcPr>
            <w:tcW w:w="2843" w:type="dxa"/>
            <w:shd w:val="clear" w:color="auto" w:fill="C30045"/>
            <w:vAlign w:val="center"/>
          </w:tcPr>
          <w:p w:rsidR="00CF598F" w:rsidRPr="0006055C" w:rsidRDefault="00CF598F" w:rsidP="0006055C">
            <w:pPr>
              <w:ind w:left="57"/>
              <w:rPr>
                <w:rFonts w:ascii="Arial" w:hAnsi="Arial" w:cs="Arial"/>
                <w:b/>
                <w:color w:val="FFFFFF"/>
                <w:sz w:val="20"/>
                <w:szCs w:val="20"/>
              </w:rPr>
            </w:pPr>
            <w:r w:rsidRPr="0006055C">
              <w:rPr>
                <w:rFonts w:ascii="Arial" w:hAnsi="Arial" w:cs="Arial"/>
                <w:b/>
                <w:color w:val="FFFFFF"/>
                <w:sz w:val="20"/>
                <w:szCs w:val="20"/>
              </w:rPr>
              <w:t>Learning resources</w:t>
            </w:r>
          </w:p>
        </w:tc>
      </w:tr>
      <w:tr w:rsidR="00CF598F" w:rsidRPr="0006055C" w:rsidTr="0006055C">
        <w:tc>
          <w:tcPr>
            <w:tcW w:w="14601" w:type="dxa"/>
            <w:gridSpan w:val="4"/>
          </w:tcPr>
          <w:p w:rsidR="00CF598F" w:rsidRPr="0006055C" w:rsidRDefault="00CF598F" w:rsidP="0006055C">
            <w:pPr>
              <w:ind w:left="57" w:right="45"/>
              <w:rPr>
                <w:rFonts w:ascii="Arial" w:hAnsi="Arial" w:cs="Arial"/>
                <w:b/>
                <w:sz w:val="20"/>
                <w:szCs w:val="20"/>
              </w:rPr>
            </w:pPr>
            <w:r w:rsidRPr="0006055C">
              <w:rPr>
                <w:rFonts w:ascii="Arial" w:hAnsi="Arial" w:cs="Arial"/>
                <w:b/>
                <w:sz w:val="20"/>
                <w:szCs w:val="20"/>
              </w:rPr>
              <w:t>Preparation of financial statements: limited companies</w:t>
            </w:r>
          </w:p>
        </w:tc>
      </w:tr>
      <w:tr w:rsidR="00CF598F" w:rsidRPr="0006055C" w:rsidTr="0006055C">
        <w:tc>
          <w:tcPr>
            <w:tcW w:w="1985" w:type="dxa"/>
          </w:tcPr>
          <w:p w:rsidR="00CF598F" w:rsidRPr="0006055C" w:rsidRDefault="00CF598F" w:rsidP="0006055C">
            <w:pPr>
              <w:pStyle w:val="BodyText"/>
              <w:ind w:left="57" w:right="-108"/>
              <w:rPr>
                <w:rFonts w:cs="Arial"/>
                <w:i/>
                <w:iCs/>
              </w:rPr>
            </w:pPr>
            <w:r w:rsidRPr="0006055C">
              <w:rPr>
                <w:rFonts w:cs="Arial"/>
              </w:rPr>
              <w:t>Understand the structure and content of limited company accounts</w:t>
            </w:r>
          </w:p>
        </w:tc>
        <w:tc>
          <w:tcPr>
            <w:tcW w:w="6095" w:type="dxa"/>
          </w:tcPr>
          <w:p w:rsidR="00CF598F" w:rsidRPr="0006055C" w:rsidRDefault="00CF598F" w:rsidP="0006055C">
            <w:pPr>
              <w:ind w:left="57" w:right="317"/>
              <w:rPr>
                <w:rFonts w:ascii="Arial" w:hAnsi="Arial" w:cs="Arial"/>
                <w:sz w:val="20"/>
                <w:szCs w:val="20"/>
                <w:lang w:eastAsia="en-GB"/>
              </w:rPr>
            </w:pPr>
            <w:r w:rsidRPr="0006055C">
              <w:rPr>
                <w:rFonts w:ascii="Arial" w:hAnsi="Arial" w:cs="Arial"/>
                <w:sz w:val="20"/>
                <w:szCs w:val="20"/>
                <w:lang w:eastAsia="en-GB"/>
              </w:rPr>
              <w:t>Put learners into pairs, and issue them with a pre-prepared pro-forma set of financial statements for a limited company. Ask them to:</w:t>
            </w:r>
          </w:p>
          <w:p w:rsidR="00CF598F" w:rsidRPr="0006055C" w:rsidRDefault="00CF598F" w:rsidP="0006055C">
            <w:pPr>
              <w:ind w:left="57"/>
              <w:rPr>
                <w:rFonts w:ascii="Arial" w:hAnsi="Arial" w:cs="Arial"/>
                <w:sz w:val="20"/>
                <w:szCs w:val="20"/>
                <w:lang w:eastAsia="en-GB"/>
              </w:rPr>
            </w:pPr>
          </w:p>
          <w:p w:rsidR="00CF598F" w:rsidRPr="0006055C" w:rsidRDefault="00CF598F" w:rsidP="0058768D">
            <w:pPr>
              <w:pStyle w:val="ListParagraph"/>
              <w:numPr>
                <w:ilvl w:val="0"/>
                <w:numId w:val="104"/>
              </w:numPr>
              <w:autoSpaceDE w:val="0"/>
              <w:autoSpaceDN w:val="0"/>
              <w:adjustRightInd w:val="0"/>
              <w:rPr>
                <w:rFonts w:cs="Arial"/>
                <w:lang w:eastAsia="en-GB"/>
              </w:rPr>
            </w:pPr>
            <w:r w:rsidRPr="0006055C">
              <w:rPr>
                <w:rFonts w:cs="Arial"/>
                <w:lang w:eastAsia="en-GB"/>
              </w:rPr>
              <w:t>identify the new terms they come across in relation to limited company published accounts and write them on the board</w:t>
            </w:r>
          </w:p>
          <w:p w:rsidR="00CF598F" w:rsidRPr="0006055C" w:rsidRDefault="00CF598F" w:rsidP="0058768D">
            <w:pPr>
              <w:pStyle w:val="ListParagraph"/>
              <w:numPr>
                <w:ilvl w:val="0"/>
                <w:numId w:val="104"/>
              </w:numPr>
              <w:autoSpaceDE w:val="0"/>
              <w:autoSpaceDN w:val="0"/>
              <w:adjustRightInd w:val="0"/>
              <w:rPr>
                <w:rFonts w:cs="Arial"/>
                <w:lang w:eastAsia="en-GB"/>
              </w:rPr>
            </w:pPr>
            <w:proofErr w:type="gramStart"/>
            <w:r w:rsidRPr="0006055C">
              <w:rPr>
                <w:rFonts w:cs="Arial"/>
                <w:lang w:eastAsia="en-GB"/>
              </w:rPr>
              <w:t>carry</w:t>
            </w:r>
            <w:proofErr w:type="gramEnd"/>
            <w:r w:rsidRPr="0006055C">
              <w:rPr>
                <w:rFonts w:cs="Arial"/>
                <w:lang w:eastAsia="en-GB"/>
              </w:rPr>
              <w:t xml:space="preserve"> our further internet research to find their meaning. </w:t>
            </w:r>
            <w:r w:rsidRPr="0006055C">
              <w:rPr>
                <w:rFonts w:cs="Arial"/>
                <w:b/>
                <w:lang w:eastAsia="en-GB"/>
              </w:rPr>
              <w:t>(P)</w:t>
            </w:r>
          </w:p>
          <w:p w:rsidR="00CF598F" w:rsidRPr="0006055C" w:rsidRDefault="00CF598F" w:rsidP="0006055C">
            <w:pPr>
              <w:ind w:left="57"/>
              <w:rPr>
                <w:rFonts w:ascii="Arial" w:hAnsi="Arial" w:cs="Arial"/>
                <w:sz w:val="20"/>
                <w:szCs w:val="20"/>
                <w:lang w:eastAsia="en-GB"/>
              </w:rPr>
            </w:pPr>
          </w:p>
          <w:p w:rsidR="00CF598F" w:rsidRPr="0006055C" w:rsidRDefault="00CF598F" w:rsidP="0006055C">
            <w:pPr>
              <w:ind w:left="57"/>
              <w:rPr>
                <w:rFonts w:ascii="Arial" w:hAnsi="Arial" w:cs="Arial"/>
                <w:sz w:val="20"/>
                <w:szCs w:val="20"/>
                <w:lang w:eastAsia="en-GB"/>
              </w:rPr>
            </w:pPr>
            <w:r w:rsidRPr="0006055C">
              <w:rPr>
                <w:rFonts w:ascii="Arial" w:hAnsi="Arial" w:cs="Arial"/>
                <w:sz w:val="20"/>
                <w:szCs w:val="20"/>
                <w:lang w:eastAsia="en-GB"/>
              </w:rPr>
              <w:t>Then lead a class discussion on:</w:t>
            </w:r>
          </w:p>
          <w:p w:rsidR="00CF598F" w:rsidRPr="0006055C" w:rsidRDefault="00CF598F" w:rsidP="0006055C">
            <w:pPr>
              <w:ind w:left="57"/>
              <w:rPr>
                <w:rFonts w:ascii="Arial" w:hAnsi="Arial" w:cs="Arial"/>
                <w:sz w:val="20"/>
                <w:szCs w:val="20"/>
                <w:lang w:eastAsia="en-GB"/>
              </w:rPr>
            </w:pPr>
          </w:p>
          <w:p w:rsidR="00CF598F" w:rsidRPr="0006055C" w:rsidRDefault="00CF598F" w:rsidP="0058768D">
            <w:pPr>
              <w:pStyle w:val="ListParagraph"/>
              <w:numPr>
                <w:ilvl w:val="0"/>
                <w:numId w:val="105"/>
              </w:numPr>
              <w:autoSpaceDE w:val="0"/>
              <w:autoSpaceDN w:val="0"/>
              <w:adjustRightInd w:val="0"/>
              <w:rPr>
                <w:rFonts w:cs="Arial"/>
                <w:lang w:eastAsia="en-GB"/>
              </w:rPr>
            </w:pPr>
            <w:r w:rsidRPr="0006055C">
              <w:rPr>
                <w:rFonts w:cs="Arial"/>
                <w:lang w:eastAsia="en-GB"/>
              </w:rPr>
              <w:t>the new terms limited company accounts introduce and what they mean</w:t>
            </w:r>
          </w:p>
          <w:p w:rsidR="00CF598F" w:rsidRPr="0006055C" w:rsidRDefault="00CF598F" w:rsidP="0058768D">
            <w:pPr>
              <w:pStyle w:val="ListParagraph"/>
              <w:numPr>
                <w:ilvl w:val="0"/>
                <w:numId w:val="105"/>
              </w:numPr>
              <w:autoSpaceDE w:val="0"/>
              <w:autoSpaceDN w:val="0"/>
              <w:adjustRightInd w:val="0"/>
              <w:rPr>
                <w:rFonts w:cs="Arial"/>
                <w:lang w:eastAsia="en-GB"/>
              </w:rPr>
            </w:pPr>
            <w:proofErr w:type="gramStart"/>
            <w:r w:rsidRPr="0006055C">
              <w:rPr>
                <w:rFonts w:cs="Arial"/>
                <w:lang w:eastAsia="en-GB"/>
              </w:rPr>
              <w:t>the</w:t>
            </w:r>
            <w:proofErr w:type="gramEnd"/>
            <w:r w:rsidRPr="0006055C">
              <w:rPr>
                <w:rFonts w:cs="Arial"/>
                <w:lang w:eastAsia="en-GB"/>
              </w:rPr>
              <w:t xml:space="preserve"> advantages and disadvantages of trading as a limited company compared to sole trader or partnership. </w:t>
            </w:r>
            <w:r w:rsidRPr="0006055C">
              <w:rPr>
                <w:rFonts w:cs="Arial"/>
                <w:b/>
                <w:bCs/>
                <w:lang w:eastAsia="en-GB"/>
              </w:rPr>
              <w:t>(W</w:t>
            </w:r>
            <w:r w:rsidRPr="0006055C">
              <w:rPr>
                <w:rFonts w:cs="Arial"/>
                <w:lang w:eastAsia="en-GB"/>
              </w:rPr>
              <w:t>)</w:t>
            </w:r>
          </w:p>
        </w:tc>
        <w:tc>
          <w:tcPr>
            <w:tcW w:w="3678" w:type="dxa"/>
          </w:tcPr>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Give particular attention here to:</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106"/>
              </w:numPr>
              <w:autoSpaceDE w:val="0"/>
              <w:autoSpaceDN w:val="0"/>
              <w:adjustRightInd w:val="0"/>
              <w:rPr>
                <w:rFonts w:cs="Arial"/>
                <w:lang w:eastAsia="en-GB"/>
              </w:rPr>
            </w:pPr>
            <w:r w:rsidRPr="0006055C">
              <w:rPr>
                <w:rFonts w:cs="Arial"/>
                <w:lang w:eastAsia="en-GB"/>
              </w:rPr>
              <w:t>the advantages and disadvantages of trading as a limited company compared to sole trader/partnership</w:t>
            </w:r>
          </w:p>
          <w:p w:rsidR="00CF598F" w:rsidRPr="0006055C" w:rsidRDefault="00CF598F" w:rsidP="0058768D">
            <w:pPr>
              <w:pStyle w:val="ListParagraph"/>
              <w:numPr>
                <w:ilvl w:val="0"/>
                <w:numId w:val="106"/>
              </w:numPr>
              <w:autoSpaceDE w:val="0"/>
              <w:autoSpaceDN w:val="0"/>
              <w:adjustRightInd w:val="0"/>
              <w:rPr>
                <w:rFonts w:cs="Arial"/>
                <w:lang w:eastAsia="en-GB"/>
              </w:rPr>
            </w:pPr>
            <w:r w:rsidRPr="0006055C">
              <w:rPr>
                <w:rFonts w:cs="Arial"/>
                <w:lang w:eastAsia="en-GB"/>
              </w:rPr>
              <w:t>the basic outlines of limited company income statements, statements of changes in equity and statements of financial position</w:t>
            </w:r>
          </w:p>
          <w:p w:rsidR="00CF598F" w:rsidRPr="0006055C" w:rsidRDefault="00CF598F" w:rsidP="0058768D">
            <w:pPr>
              <w:pStyle w:val="ListParagraph"/>
              <w:numPr>
                <w:ilvl w:val="0"/>
                <w:numId w:val="106"/>
              </w:numPr>
              <w:autoSpaceDE w:val="0"/>
              <w:autoSpaceDN w:val="0"/>
              <w:adjustRightInd w:val="0"/>
              <w:rPr>
                <w:rFonts w:cs="Arial"/>
                <w:lang w:eastAsia="en-GB"/>
              </w:rPr>
            </w:pPr>
            <w:r w:rsidRPr="0006055C">
              <w:rPr>
                <w:rFonts w:cs="Arial"/>
                <w:lang w:eastAsia="en-GB"/>
              </w:rPr>
              <w:t xml:space="preserve">the difference between the income statement and statement of financial position of a sole </w:t>
            </w:r>
            <w:r w:rsidRPr="0006055C">
              <w:rPr>
                <w:rFonts w:cs="Arial"/>
                <w:lang w:eastAsia="en-GB"/>
              </w:rPr>
              <w:lastRenderedPageBreak/>
              <w:t>trader/ partnership and a limited company</w:t>
            </w:r>
          </w:p>
          <w:p w:rsidR="00CF598F" w:rsidRPr="0006055C" w:rsidRDefault="00CF598F" w:rsidP="0058768D">
            <w:pPr>
              <w:pStyle w:val="ListParagraph"/>
              <w:numPr>
                <w:ilvl w:val="0"/>
                <w:numId w:val="106"/>
              </w:numPr>
              <w:autoSpaceDE w:val="0"/>
              <w:autoSpaceDN w:val="0"/>
              <w:adjustRightInd w:val="0"/>
              <w:rPr>
                <w:rFonts w:cs="Arial"/>
                <w:lang w:eastAsia="en-GB"/>
              </w:rPr>
            </w:pPr>
            <w:proofErr w:type="gramStart"/>
            <w:r w:rsidRPr="0006055C">
              <w:rPr>
                <w:rFonts w:cs="Arial"/>
                <w:lang w:eastAsia="en-GB"/>
              </w:rPr>
              <w:t>ensuring</w:t>
            </w:r>
            <w:proofErr w:type="gramEnd"/>
            <w:r w:rsidRPr="0006055C">
              <w:rPr>
                <w:rFonts w:cs="Arial"/>
                <w:lang w:eastAsia="en-GB"/>
              </w:rPr>
              <w:t xml:space="preserve"> that learners fully understand the difference between shares and debentures, and between provisions and reserves.</w:t>
            </w:r>
          </w:p>
          <w:p w:rsidR="00CF598F" w:rsidRPr="0006055C" w:rsidRDefault="00CF598F" w:rsidP="0006055C">
            <w:pPr>
              <w:pStyle w:val="ListParagraph"/>
              <w:autoSpaceDE w:val="0"/>
              <w:autoSpaceDN w:val="0"/>
              <w:adjustRightInd w:val="0"/>
              <w:ind w:left="57"/>
              <w:rPr>
                <w:rFonts w:cs="Arial"/>
                <w:lang w:eastAsia="en-GB"/>
              </w:rPr>
            </w:pPr>
          </w:p>
          <w:p w:rsidR="00CF598F" w:rsidRPr="0006055C" w:rsidRDefault="00CF598F" w:rsidP="0006055C">
            <w:pPr>
              <w:ind w:left="57" w:right="-116"/>
              <w:rPr>
                <w:rFonts w:ascii="Arial" w:hAnsi="Arial" w:cs="Arial"/>
                <w:b/>
                <w:sz w:val="20"/>
                <w:szCs w:val="20"/>
                <w:u w:val="single"/>
              </w:rPr>
            </w:pPr>
            <w:r w:rsidRPr="0006055C">
              <w:rPr>
                <w:rFonts w:ascii="Arial" w:hAnsi="Arial" w:cs="Arial"/>
                <w:b/>
                <w:sz w:val="20"/>
                <w:szCs w:val="20"/>
                <w:u w:val="single"/>
              </w:rPr>
              <w:t>KEY CONCEPTS:</w:t>
            </w:r>
          </w:p>
          <w:p w:rsidR="00CF598F" w:rsidRPr="0006055C" w:rsidRDefault="00CF598F" w:rsidP="0058768D">
            <w:pPr>
              <w:pStyle w:val="ListParagraph"/>
              <w:numPr>
                <w:ilvl w:val="0"/>
                <w:numId w:val="107"/>
              </w:numPr>
              <w:ind w:right="-113"/>
              <w:rPr>
                <w:rFonts w:cs="Arial"/>
                <w:b/>
              </w:rPr>
            </w:pPr>
            <w:r w:rsidRPr="0006055C">
              <w:rPr>
                <w:rFonts w:cs="Arial"/>
                <w:b/>
              </w:rPr>
              <w:t>Business Entity</w:t>
            </w:r>
          </w:p>
        </w:tc>
        <w:tc>
          <w:tcPr>
            <w:tcW w:w="2843" w:type="dxa"/>
          </w:tcPr>
          <w:p w:rsidR="00CF598F" w:rsidRPr="0006055C" w:rsidRDefault="00CF598F" w:rsidP="0006055C">
            <w:pPr>
              <w:ind w:left="57"/>
              <w:rPr>
                <w:rFonts w:ascii="Arial" w:hAnsi="Arial" w:cs="Arial"/>
                <w:sz w:val="20"/>
                <w:szCs w:val="20"/>
              </w:rPr>
            </w:pPr>
            <w:r w:rsidRPr="0006055C">
              <w:rPr>
                <w:rFonts w:ascii="Arial" w:hAnsi="Arial" w:cs="Arial"/>
                <w:sz w:val="20"/>
                <w:szCs w:val="20"/>
              </w:rPr>
              <w:lastRenderedPageBreak/>
              <w:t xml:space="preserve">Randall &amp; Hopkins, </w:t>
            </w:r>
            <w:proofErr w:type="spellStart"/>
            <w:r w:rsidRPr="0006055C">
              <w:rPr>
                <w:rFonts w:ascii="Arial" w:hAnsi="Arial" w:cs="Arial"/>
                <w:sz w:val="20"/>
                <w:szCs w:val="20"/>
              </w:rPr>
              <w:t>ch</w:t>
            </w:r>
            <w:proofErr w:type="spellEnd"/>
            <w:r w:rsidRPr="0006055C">
              <w:rPr>
                <w:rFonts w:ascii="Arial" w:hAnsi="Arial" w:cs="Arial"/>
                <w:sz w:val="20"/>
                <w:szCs w:val="20"/>
              </w:rPr>
              <w:t xml:space="preserve"> 23 &amp; 25</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shd w:val="clear" w:color="auto" w:fill="FFFF00"/>
              </w:rPr>
            </w:pPr>
            <w:r w:rsidRPr="0006055C">
              <w:rPr>
                <w:rFonts w:ascii="Arial" w:hAnsi="Arial" w:cs="Arial"/>
                <w:sz w:val="20"/>
                <w:szCs w:val="20"/>
              </w:rPr>
              <w:t xml:space="preserve">Wood &amp; Sangster </w:t>
            </w:r>
            <w:proofErr w:type="spellStart"/>
            <w:r w:rsidRPr="0006055C">
              <w:rPr>
                <w:rFonts w:ascii="Arial" w:hAnsi="Arial" w:cs="Arial"/>
                <w:sz w:val="20"/>
                <w:szCs w:val="20"/>
              </w:rPr>
              <w:t>Vol</w:t>
            </w:r>
            <w:proofErr w:type="spellEnd"/>
            <w:r w:rsidRPr="0006055C">
              <w:rPr>
                <w:rFonts w:ascii="Arial" w:hAnsi="Arial" w:cs="Arial"/>
                <w:sz w:val="20"/>
                <w:szCs w:val="20"/>
              </w:rPr>
              <w:t xml:space="preserve"> 1, </w:t>
            </w:r>
            <w:proofErr w:type="spellStart"/>
            <w:r w:rsidRPr="0006055C">
              <w:rPr>
                <w:rFonts w:ascii="Arial" w:hAnsi="Arial" w:cs="Arial"/>
                <w:sz w:val="20"/>
                <w:szCs w:val="20"/>
              </w:rPr>
              <w:t>ch</w:t>
            </w:r>
            <w:proofErr w:type="spellEnd"/>
            <w:r w:rsidRPr="0006055C">
              <w:rPr>
                <w:rFonts w:ascii="Arial" w:hAnsi="Arial" w:cs="Arial"/>
                <w:sz w:val="20"/>
                <w:szCs w:val="20"/>
              </w:rPr>
              <w:t xml:space="preserve"> 45</w:t>
            </w:r>
          </w:p>
          <w:p w:rsidR="00CF598F" w:rsidRPr="0006055C" w:rsidRDefault="00CF598F" w:rsidP="0006055C">
            <w:pPr>
              <w:ind w:left="57"/>
              <w:rPr>
                <w:rFonts w:ascii="Arial" w:hAnsi="Arial" w:cs="Arial"/>
                <w:sz w:val="20"/>
                <w:szCs w:val="20"/>
                <w:shd w:val="clear" w:color="auto" w:fill="FFFF00"/>
              </w:rPr>
            </w:pPr>
          </w:p>
          <w:p w:rsidR="00CF598F" w:rsidRPr="0006055C" w:rsidRDefault="00CF598F" w:rsidP="0006055C">
            <w:pPr>
              <w:ind w:left="57"/>
              <w:rPr>
                <w:rFonts w:ascii="Arial" w:hAnsi="Arial" w:cs="Arial"/>
                <w:sz w:val="20"/>
                <w:szCs w:val="20"/>
                <w:shd w:val="clear" w:color="auto" w:fill="FFFF00"/>
              </w:rPr>
            </w:pPr>
            <w:r w:rsidRPr="0006055C">
              <w:rPr>
                <w:rFonts w:ascii="Arial" w:hAnsi="Arial" w:cs="Arial"/>
                <w:sz w:val="20"/>
                <w:szCs w:val="20"/>
                <w:lang w:eastAsia="en-GB"/>
              </w:rPr>
              <w:t>Pre-prepared pro-forma set of financial statements for a limited company</w:t>
            </w:r>
          </w:p>
        </w:tc>
      </w:tr>
      <w:tr w:rsidR="00CF598F" w:rsidRPr="0006055C" w:rsidTr="0006055C">
        <w:tc>
          <w:tcPr>
            <w:tcW w:w="1985" w:type="dxa"/>
          </w:tcPr>
          <w:p w:rsidR="00CF598F" w:rsidRPr="0006055C" w:rsidRDefault="00CF598F" w:rsidP="0006055C">
            <w:pPr>
              <w:pStyle w:val="BodyText3"/>
              <w:ind w:left="57"/>
              <w:rPr>
                <w:rFonts w:ascii="Arial" w:hAnsi="Arial" w:cs="Arial"/>
                <w:sz w:val="20"/>
                <w:szCs w:val="20"/>
              </w:rPr>
            </w:pPr>
            <w:r w:rsidRPr="0006055C">
              <w:rPr>
                <w:rFonts w:ascii="Arial" w:hAnsi="Arial" w:cs="Arial"/>
                <w:sz w:val="20"/>
                <w:szCs w:val="20"/>
              </w:rPr>
              <w:lastRenderedPageBreak/>
              <w:t>Prepare income statement, statement</w:t>
            </w:r>
            <w:r w:rsidRPr="0006055C">
              <w:rPr>
                <w:rFonts w:ascii="Arial" w:hAnsi="Arial" w:cs="Arial"/>
                <w:sz w:val="20"/>
                <w:szCs w:val="20"/>
              </w:rPr>
              <w:br/>
              <w:t>of financial position, share issue ledger accounts and statement of changes in equity for limited companies</w:t>
            </w:r>
            <w:r w:rsidRPr="0006055C">
              <w:rPr>
                <w:rFonts w:ascii="Arial" w:hAnsi="Arial" w:cs="Arial"/>
                <w:sz w:val="20"/>
                <w:szCs w:val="20"/>
              </w:rPr>
              <w:br/>
            </w:r>
            <w:r w:rsidRPr="0006055C">
              <w:rPr>
                <w:rFonts w:ascii="Arial" w:hAnsi="Arial" w:cs="Arial"/>
                <w:iCs/>
                <w:sz w:val="20"/>
                <w:szCs w:val="20"/>
              </w:rPr>
              <w:t>from full or incomplete accounting records</w:t>
            </w:r>
          </w:p>
        </w:tc>
        <w:tc>
          <w:tcPr>
            <w:tcW w:w="6095" w:type="dxa"/>
          </w:tcPr>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Issue learners with a simple trial balance for a limited company, and instruct them using the data in the published accounts they downloaded in the previous activity to prepare the:</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107"/>
              </w:numPr>
              <w:autoSpaceDE w:val="0"/>
              <w:autoSpaceDN w:val="0"/>
              <w:adjustRightInd w:val="0"/>
              <w:rPr>
                <w:rFonts w:cs="Arial"/>
                <w:lang w:eastAsia="en-GB"/>
              </w:rPr>
            </w:pPr>
            <w:r w:rsidRPr="0006055C">
              <w:rPr>
                <w:rFonts w:cs="Arial"/>
                <w:lang w:eastAsia="en-GB"/>
              </w:rPr>
              <w:t>income statement</w:t>
            </w:r>
          </w:p>
          <w:p w:rsidR="00CF598F" w:rsidRPr="0006055C" w:rsidRDefault="00CF598F" w:rsidP="0058768D">
            <w:pPr>
              <w:pStyle w:val="ListParagraph"/>
              <w:numPr>
                <w:ilvl w:val="0"/>
                <w:numId w:val="107"/>
              </w:numPr>
              <w:autoSpaceDE w:val="0"/>
              <w:autoSpaceDN w:val="0"/>
              <w:adjustRightInd w:val="0"/>
              <w:rPr>
                <w:rFonts w:cs="Arial"/>
                <w:lang w:eastAsia="en-GB"/>
              </w:rPr>
            </w:pPr>
            <w:r w:rsidRPr="0006055C">
              <w:rPr>
                <w:rFonts w:cs="Arial"/>
                <w:lang w:eastAsia="en-GB"/>
              </w:rPr>
              <w:t>statement of changes in equity</w:t>
            </w:r>
          </w:p>
          <w:p w:rsidR="00CF598F" w:rsidRPr="0006055C" w:rsidRDefault="00CF598F" w:rsidP="0058768D">
            <w:pPr>
              <w:pStyle w:val="ListParagraph"/>
              <w:numPr>
                <w:ilvl w:val="0"/>
                <w:numId w:val="107"/>
              </w:numPr>
              <w:autoSpaceDE w:val="0"/>
              <w:autoSpaceDN w:val="0"/>
              <w:adjustRightInd w:val="0"/>
              <w:rPr>
                <w:rFonts w:cs="Arial"/>
                <w:lang w:eastAsia="en-GB"/>
              </w:rPr>
            </w:pPr>
            <w:r w:rsidRPr="0006055C">
              <w:rPr>
                <w:rFonts w:cs="Arial"/>
                <w:lang w:eastAsia="en-GB"/>
              </w:rPr>
              <w:t>statement of financial position</w:t>
            </w:r>
          </w:p>
          <w:p w:rsidR="00CF598F" w:rsidRPr="0006055C" w:rsidRDefault="00CF598F" w:rsidP="0058768D">
            <w:pPr>
              <w:pStyle w:val="ListParagraph"/>
              <w:numPr>
                <w:ilvl w:val="0"/>
                <w:numId w:val="107"/>
              </w:numPr>
              <w:autoSpaceDE w:val="0"/>
              <w:autoSpaceDN w:val="0"/>
              <w:adjustRightInd w:val="0"/>
              <w:rPr>
                <w:rFonts w:cs="Arial"/>
                <w:lang w:eastAsia="en-GB"/>
              </w:rPr>
            </w:pPr>
            <w:proofErr w:type="gramStart"/>
            <w:r w:rsidRPr="0006055C">
              <w:rPr>
                <w:rFonts w:cs="Arial"/>
                <w:lang w:eastAsia="en-GB"/>
              </w:rPr>
              <w:t>simple</w:t>
            </w:r>
            <w:proofErr w:type="gramEnd"/>
            <w:r w:rsidRPr="0006055C">
              <w:rPr>
                <w:rFonts w:cs="Arial"/>
                <w:lang w:eastAsia="en-GB"/>
              </w:rPr>
              <w:t xml:space="preserve"> cash flow in a good form. </w:t>
            </w:r>
            <w:r w:rsidRPr="0006055C">
              <w:rPr>
                <w:rFonts w:cs="Arial"/>
                <w:b/>
                <w:bCs/>
                <w:lang w:eastAsia="en-GB"/>
              </w:rPr>
              <w:t xml:space="preserve">(I or P) </w:t>
            </w:r>
            <w:r w:rsidRPr="0006055C">
              <w:rPr>
                <w:rFonts w:cs="Arial"/>
                <w:b/>
              </w:rPr>
              <w:t>(f)</w:t>
            </w:r>
          </w:p>
          <w:p w:rsidR="00CF598F" w:rsidRPr="0006055C" w:rsidRDefault="00CF598F" w:rsidP="0006055C">
            <w:pPr>
              <w:ind w:left="57"/>
              <w:rPr>
                <w:rFonts w:ascii="Arial" w:hAnsi="Arial" w:cs="Arial"/>
                <w:sz w:val="20"/>
                <w:szCs w:val="20"/>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bCs/>
                <w:sz w:val="20"/>
                <w:szCs w:val="20"/>
                <w:lang w:eastAsia="en-GB"/>
              </w:rPr>
              <w:t>On completion, go through these and discuss</w:t>
            </w:r>
            <w:r w:rsidRPr="0006055C">
              <w:rPr>
                <w:rFonts w:ascii="Arial" w:hAnsi="Arial" w:cs="Arial"/>
                <w:sz w:val="20"/>
                <w:szCs w:val="20"/>
                <w:lang w:eastAsia="en-GB"/>
              </w:rPr>
              <w:t xml:space="preserve"> where errors were made. </w:t>
            </w:r>
            <w:r w:rsidRPr="0006055C">
              <w:rPr>
                <w:rFonts w:ascii="Arial" w:hAnsi="Arial" w:cs="Arial"/>
                <w:b/>
                <w:bCs/>
                <w:sz w:val="20"/>
                <w:szCs w:val="20"/>
                <w:lang w:eastAsia="en-GB"/>
              </w:rPr>
              <w:t>(W)</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Then move the focus onto shares and debentures:</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108"/>
              </w:numPr>
              <w:autoSpaceDE w:val="0"/>
              <w:autoSpaceDN w:val="0"/>
              <w:adjustRightInd w:val="0"/>
              <w:rPr>
                <w:rFonts w:cs="Arial"/>
                <w:lang w:eastAsia="en-GB"/>
              </w:rPr>
            </w:pPr>
            <w:r w:rsidRPr="0006055C">
              <w:rPr>
                <w:rFonts w:cs="Arial"/>
                <w:lang w:eastAsia="en-GB"/>
              </w:rPr>
              <w:t>invite learners to write on the board the accounting entries required to issue shares and debentures for a limited company</w:t>
            </w:r>
          </w:p>
          <w:p w:rsidR="00CF598F" w:rsidRPr="0006055C" w:rsidRDefault="00CF598F" w:rsidP="0058768D">
            <w:pPr>
              <w:pStyle w:val="ListParagraph"/>
              <w:numPr>
                <w:ilvl w:val="0"/>
                <w:numId w:val="108"/>
              </w:numPr>
              <w:autoSpaceDE w:val="0"/>
              <w:autoSpaceDN w:val="0"/>
              <w:adjustRightInd w:val="0"/>
              <w:rPr>
                <w:rFonts w:cs="Arial"/>
                <w:lang w:eastAsia="en-GB"/>
              </w:rPr>
            </w:pPr>
            <w:r w:rsidRPr="0006055C">
              <w:rPr>
                <w:rFonts w:cs="Arial"/>
                <w:lang w:eastAsia="en-GB"/>
              </w:rPr>
              <w:t>issue details of a share and debenture issue</w:t>
            </w:r>
          </w:p>
          <w:p w:rsidR="00CF598F" w:rsidRPr="0006055C" w:rsidRDefault="00CF598F" w:rsidP="0058768D">
            <w:pPr>
              <w:pStyle w:val="ListParagraph"/>
              <w:numPr>
                <w:ilvl w:val="0"/>
                <w:numId w:val="108"/>
              </w:numPr>
              <w:autoSpaceDE w:val="0"/>
              <w:autoSpaceDN w:val="0"/>
              <w:adjustRightInd w:val="0"/>
              <w:rPr>
                <w:rFonts w:cs="Arial"/>
                <w:lang w:eastAsia="en-GB"/>
              </w:rPr>
            </w:pPr>
            <w:proofErr w:type="gramStart"/>
            <w:r w:rsidRPr="0006055C">
              <w:rPr>
                <w:rFonts w:cs="Arial"/>
                <w:lang w:eastAsia="en-GB"/>
              </w:rPr>
              <w:t>ask</w:t>
            </w:r>
            <w:proofErr w:type="gramEnd"/>
            <w:r w:rsidRPr="0006055C">
              <w:rPr>
                <w:rFonts w:cs="Arial"/>
                <w:lang w:eastAsia="en-GB"/>
              </w:rPr>
              <w:t xml:space="preserve"> learners to complete the ledger accounts in respect of these details.</w:t>
            </w:r>
          </w:p>
          <w:p w:rsidR="00CF598F" w:rsidRPr="0006055C" w:rsidRDefault="00CF598F" w:rsidP="0006055C">
            <w:pPr>
              <w:ind w:left="57"/>
              <w:rPr>
                <w:rFonts w:ascii="Arial" w:hAnsi="Arial" w:cs="Arial"/>
                <w:sz w:val="20"/>
                <w:szCs w:val="20"/>
                <w:lang w:eastAsia="en-GB"/>
              </w:rPr>
            </w:pPr>
          </w:p>
          <w:p w:rsidR="00CF598F" w:rsidRPr="0006055C" w:rsidRDefault="00CF598F" w:rsidP="0006055C">
            <w:pPr>
              <w:ind w:left="57"/>
              <w:rPr>
                <w:rFonts w:ascii="Arial" w:hAnsi="Arial" w:cs="Arial"/>
                <w:sz w:val="20"/>
                <w:szCs w:val="20"/>
                <w:lang w:eastAsia="en-GB"/>
              </w:rPr>
            </w:pPr>
            <w:r w:rsidRPr="0006055C">
              <w:rPr>
                <w:rFonts w:ascii="Arial" w:hAnsi="Arial" w:cs="Arial"/>
                <w:sz w:val="20"/>
                <w:szCs w:val="20"/>
              </w:rPr>
              <w:t xml:space="preserve">Again, on completion, </w:t>
            </w:r>
            <w:r w:rsidRPr="0006055C">
              <w:rPr>
                <w:rFonts w:ascii="Arial" w:hAnsi="Arial" w:cs="Arial"/>
                <w:bCs/>
                <w:sz w:val="20"/>
                <w:szCs w:val="20"/>
                <w:lang w:eastAsia="en-GB"/>
              </w:rPr>
              <w:t>go through the correct solution and discuss</w:t>
            </w:r>
            <w:r w:rsidRPr="0006055C">
              <w:rPr>
                <w:rFonts w:ascii="Arial" w:hAnsi="Arial" w:cs="Arial"/>
                <w:sz w:val="20"/>
                <w:szCs w:val="20"/>
                <w:lang w:eastAsia="en-GB"/>
              </w:rPr>
              <w:t xml:space="preserve"> </w:t>
            </w:r>
            <w:r w:rsidRPr="0006055C">
              <w:rPr>
                <w:rFonts w:ascii="Arial" w:hAnsi="Arial" w:cs="Arial"/>
                <w:sz w:val="20"/>
                <w:szCs w:val="20"/>
                <w:lang w:eastAsia="en-GB"/>
              </w:rPr>
              <w:lastRenderedPageBreak/>
              <w:t xml:space="preserve">where errors were made. </w:t>
            </w:r>
            <w:r w:rsidRPr="0006055C">
              <w:rPr>
                <w:rFonts w:ascii="Arial" w:hAnsi="Arial" w:cs="Arial"/>
                <w:b/>
                <w:bCs/>
                <w:sz w:val="20"/>
                <w:szCs w:val="20"/>
                <w:lang w:eastAsia="en-GB"/>
              </w:rPr>
              <w:t>(W)</w:t>
            </w:r>
          </w:p>
        </w:tc>
        <w:tc>
          <w:tcPr>
            <w:tcW w:w="3678" w:type="dxa"/>
          </w:tcPr>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lastRenderedPageBreak/>
              <w:t>Make sure you emphasise here:</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109"/>
              </w:numPr>
              <w:autoSpaceDE w:val="0"/>
              <w:autoSpaceDN w:val="0"/>
              <w:adjustRightInd w:val="0"/>
              <w:rPr>
                <w:rFonts w:cs="Arial"/>
                <w:lang w:eastAsia="en-GB"/>
              </w:rPr>
            </w:pPr>
            <w:r w:rsidRPr="0006055C">
              <w:rPr>
                <w:rFonts w:cs="Arial"/>
                <w:lang w:eastAsia="en-GB"/>
              </w:rPr>
              <w:t>the correct format for the income statement, statement of changes in equity and statement of financial position</w:t>
            </w:r>
          </w:p>
          <w:p w:rsidR="00CF598F" w:rsidRPr="0006055C" w:rsidRDefault="00CF598F" w:rsidP="0058768D">
            <w:pPr>
              <w:pStyle w:val="ListParagraph"/>
              <w:numPr>
                <w:ilvl w:val="0"/>
                <w:numId w:val="109"/>
              </w:numPr>
              <w:autoSpaceDE w:val="0"/>
              <w:autoSpaceDN w:val="0"/>
              <w:adjustRightInd w:val="0"/>
              <w:ind w:right="-116"/>
              <w:rPr>
                <w:rFonts w:cs="Arial"/>
                <w:lang w:eastAsia="en-GB"/>
              </w:rPr>
            </w:pPr>
            <w:r w:rsidRPr="0006055C">
              <w:rPr>
                <w:rFonts w:cs="Arial"/>
                <w:lang w:eastAsia="en-GB"/>
              </w:rPr>
              <w:t>that debentures must be shown as non-current liabilities unless they are redeemable within one year, never as part of share capital and reserves</w:t>
            </w:r>
          </w:p>
          <w:p w:rsidR="00CF598F" w:rsidRPr="0006055C" w:rsidRDefault="00CF598F" w:rsidP="0058768D">
            <w:pPr>
              <w:pStyle w:val="ListParagraph"/>
              <w:numPr>
                <w:ilvl w:val="0"/>
                <w:numId w:val="109"/>
              </w:numPr>
              <w:autoSpaceDE w:val="0"/>
              <w:autoSpaceDN w:val="0"/>
              <w:adjustRightInd w:val="0"/>
              <w:rPr>
                <w:rFonts w:cs="Arial"/>
                <w:lang w:eastAsia="en-GB"/>
              </w:rPr>
            </w:pPr>
            <w:r w:rsidRPr="0006055C">
              <w:rPr>
                <w:rFonts w:cs="Arial"/>
                <w:lang w:eastAsia="en-GB"/>
              </w:rPr>
              <w:t>how to distinguish between liabilities, provisions and reserves, and between capital reserves and revenue reserves</w:t>
            </w:r>
          </w:p>
          <w:p w:rsidR="00CF598F" w:rsidRPr="0006055C" w:rsidRDefault="00CF598F" w:rsidP="0058768D">
            <w:pPr>
              <w:pStyle w:val="ListParagraph"/>
              <w:numPr>
                <w:ilvl w:val="0"/>
                <w:numId w:val="109"/>
              </w:numPr>
              <w:autoSpaceDE w:val="0"/>
              <w:autoSpaceDN w:val="0"/>
              <w:adjustRightInd w:val="0"/>
              <w:ind w:right="-116"/>
              <w:rPr>
                <w:rFonts w:cs="Arial"/>
                <w:lang w:eastAsia="en-GB"/>
              </w:rPr>
            </w:pPr>
            <w:r w:rsidRPr="0006055C">
              <w:rPr>
                <w:rFonts w:cs="Arial"/>
                <w:lang w:eastAsia="en-GB"/>
              </w:rPr>
              <w:t>that the premium on the issue of shares must be credited to the share premium account, never to share capital account (a common error)</w:t>
            </w:r>
          </w:p>
          <w:p w:rsidR="00CF598F" w:rsidRPr="0006055C" w:rsidRDefault="00CF598F" w:rsidP="0058768D">
            <w:pPr>
              <w:pStyle w:val="ListParagraph"/>
              <w:numPr>
                <w:ilvl w:val="0"/>
                <w:numId w:val="109"/>
              </w:numPr>
              <w:autoSpaceDE w:val="0"/>
              <w:autoSpaceDN w:val="0"/>
              <w:adjustRightInd w:val="0"/>
              <w:rPr>
                <w:rFonts w:cs="Arial"/>
                <w:lang w:eastAsia="en-GB"/>
              </w:rPr>
            </w:pPr>
            <w:r w:rsidRPr="0006055C">
              <w:rPr>
                <w:rFonts w:cs="Arial"/>
                <w:lang w:eastAsia="en-GB"/>
              </w:rPr>
              <w:t>the accounting entries required to record bonus and rights issues</w:t>
            </w:r>
          </w:p>
          <w:p w:rsidR="00CF598F" w:rsidRPr="0006055C" w:rsidRDefault="00CF598F" w:rsidP="0058768D">
            <w:pPr>
              <w:pStyle w:val="ListParagraph"/>
              <w:numPr>
                <w:ilvl w:val="0"/>
                <w:numId w:val="109"/>
              </w:numPr>
              <w:autoSpaceDE w:val="0"/>
              <w:autoSpaceDN w:val="0"/>
              <w:adjustRightInd w:val="0"/>
              <w:rPr>
                <w:rFonts w:cs="Arial"/>
                <w:i/>
                <w:lang w:eastAsia="en-GB"/>
              </w:rPr>
            </w:pPr>
            <w:proofErr w:type="gramStart"/>
            <w:r w:rsidRPr="0006055C">
              <w:rPr>
                <w:rFonts w:cs="Arial"/>
                <w:lang w:eastAsia="en-GB"/>
              </w:rPr>
              <w:lastRenderedPageBreak/>
              <w:t>that</w:t>
            </w:r>
            <w:proofErr w:type="gramEnd"/>
            <w:r w:rsidRPr="0006055C">
              <w:rPr>
                <w:rFonts w:cs="Arial"/>
                <w:lang w:eastAsia="en-GB"/>
              </w:rPr>
              <w:t xml:space="preserve"> proposed dividends are shown as a note to the accounts, not as a current liabilities in the statement of financial position.</w:t>
            </w:r>
          </w:p>
          <w:p w:rsidR="00CF598F" w:rsidRPr="0006055C" w:rsidRDefault="00CF598F" w:rsidP="0006055C">
            <w:pPr>
              <w:pStyle w:val="ListParagraph"/>
              <w:autoSpaceDE w:val="0"/>
              <w:autoSpaceDN w:val="0"/>
              <w:adjustRightInd w:val="0"/>
              <w:ind w:left="57"/>
              <w:rPr>
                <w:rFonts w:cs="Arial"/>
                <w:lang w:eastAsia="en-GB"/>
              </w:rPr>
            </w:pPr>
          </w:p>
          <w:p w:rsidR="00CF598F" w:rsidRPr="0006055C" w:rsidRDefault="00CF598F" w:rsidP="0006055C">
            <w:pPr>
              <w:ind w:left="57" w:right="-57"/>
              <w:rPr>
                <w:rFonts w:ascii="Arial" w:hAnsi="Arial" w:cs="Arial"/>
                <w:b/>
                <w:sz w:val="20"/>
                <w:szCs w:val="20"/>
                <w:u w:val="single"/>
              </w:rPr>
            </w:pPr>
            <w:r w:rsidRPr="0006055C">
              <w:rPr>
                <w:rFonts w:ascii="Arial" w:hAnsi="Arial" w:cs="Arial"/>
                <w:b/>
                <w:sz w:val="20"/>
                <w:szCs w:val="20"/>
                <w:u w:val="single"/>
              </w:rPr>
              <w:t>KEY CONCEPTS:</w:t>
            </w:r>
          </w:p>
          <w:p w:rsidR="00CF598F" w:rsidRPr="0006055C" w:rsidRDefault="00CF598F" w:rsidP="0058768D">
            <w:pPr>
              <w:pStyle w:val="ListParagraph"/>
              <w:numPr>
                <w:ilvl w:val="0"/>
                <w:numId w:val="110"/>
              </w:numPr>
              <w:ind w:right="-113"/>
              <w:rPr>
                <w:rFonts w:cs="Arial"/>
                <w:b/>
              </w:rPr>
            </w:pPr>
            <w:r w:rsidRPr="0006055C">
              <w:rPr>
                <w:rFonts w:cs="Arial"/>
                <w:b/>
              </w:rPr>
              <w:t>Duality (Double-entry)</w:t>
            </w:r>
          </w:p>
          <w:p w:rsidR="00CF598F" w:rsidRPr="0006055C" w:rsidRDefault="00CF598F" w:rsidP="0058768D">
            <w:pPr>
              <w:pStyle w:val="ListParagraph"/>
              <w:numPr>
                <w:ilvl w:val="0"/>
                <w:numId w:val="110"/>
              </w:numPr>
              <w:ind w:right="-113"/>
              <w:rPr>
                <w:rFonts w:cs="Arial"/>
                <w:b/>
              </w:rPr>
            </w:pPr>
            <w:r w:rsidRPr="0006055C">
              <w:rPr>
                <w:rFonts w:cs="Arial"/>
                <w:b/>
              </w:rPr>
              <w:t>Business Entity</w:t>
            </w:r>
          </w:p>
          <w:p w:rsidR="00CF598F" w:rsidRPr="0006055C" w:rsidRDefault="00CF598F" w:rsidP="0058768D">
            <w:pPr>
              <w:pStyle w:val="ListParagraph"/>
              <w:numPr>
                <w:ilvl w:val="0"/>
                <w:numId w:val="110"/>
              </w:numPr>
              <w:ind w:right="-113"/>
              <w:rPr>
                <w:rFonts w:cs="Arial"/>
                <w:b/>
              </w:rPr>
            </w:pPr>
            <w:r w:rsidRPr="0006055C">
              <w:rPr>
                <w:rFonts w:cs="Arial"/>
                <w:b/>
              </w:rPr>
              <w:t>Money Measurement</w:t>
            </w:r>
          </w:p>
        </w:tc>
        <w:tc>
          <w:tcPr>
            <w:tcW w:w="2843" w:type="dxa"/>
          </w:tcPr>
          <w:p w:rsidR="00CF598F" w:rsidRPr="0006055C" w:rsidRDefault="00CF598F" w:rsidP="0006055C">
            <w:pPr>
              <w:ind w:left="57"/>
              <w:rPr>
                <w:rFonts w:ascii="Arial" w:hAnsi="Arial" w:cs="Arial"/>
                <w:sz w:val="20"/>
                <w:szCs w:val="20"/>
              </w:rPr>
            </w:pPr>
            <w:r w:rsidRPr="0006055C">
              <w:rPr>
                <w:rFonts w:ascii="Arial" w:hAnsi="Arial" w:cs="Arial"/>
                <w:sz w:val="20"/>
                <w:szCs w:val="20"/>
              </w:rPr>
              <w:lastRenderedPageBreak/>
              <w:t xml:space="preserve">Randall &amp; Hopkins, </w:t>
            </w:r>
            <w:proofErr w:type="spellStart"/>
            <w:r w:rsidRPr="0006055C">
              <w:rPr>
                <w:rFonts w:ascii="Arial" w:hAnsi="Arial" w:cs="Arial"/>
                <w:sz w:val="20"/>
                <w:szCs w:val="20"/>
              </w:rPr>
              <w:t>ch</w:t>
            </w:r>
            <w:proofErr w:type="spellEnd"/>
            <w:r w:rsidRPr="0006055C">
              <w:rPr>
                <w:rFonts w:ascii="Arial" w:hAnsi="Arial" w:cs="Arial"/>
                <w:sz w:val="20"/>
                <w:szCs w:val="20"/>
              </w:rPr>
              <w:t xml:space="preserve"> 23</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shd w:val="clear" w:color="auto" w:fill="FFFF00"/>
              </w:rPr>
            </w:pPr>
            <w:r w:rsidRPr="0006055C">
              <w:rPr>
                <w:rFonts w:ascii="Arial" w:hAnsi="Arial" w:cs="Arial"/>
                <w:sz w:val="20"/>
                <w:szCs w:val="20"/>
              </w:rPr>
              <w:t xml:space="preserve">Wood &amp; Sangster </w:t>
            </w:r>
            <w:proofErr w:type="spellStart"/>
            <w:r w:rsidRPr="0006055C">
              <w:rPr>
                <w:rFonts w:ascii="Arial" w:hAnsi="Arial" w:cs="Arial"/>
                <w:sz w:val="20"/>
                <w:szCs w:val="20"/>
              </w:rPr>
              <w:t>Vol</w:t>
            </w:r>
            <w:proofErr w:type="spellEnd"/>
            <w:r w:rsidRPr="0006055C">
              <w:rPr>
                <w:rFonts w:ascii="Arial" w:hAnsi="Arial" w:cs="Arial"/>
                <w:sz w:val="20"/>
                <w:szCs w:val="20"/>
              </w:rPr>
              <w:t xml:space="preserve"> 1, </w:t>
            </w:r>
            <w:proofErr w:type="spellStart"/>
            <w:r w:rsidRPr="0006055C">
              <w:rPr>
                <w:rFonts w:ascii="Arial" w:hAnsi="Arial" w:cs="Arial"/>
                <w:sz w:val="20"/>
                <w:szCs w:val="20"/>
              </w:rPr>
              <w:t>ch</w:t>
            </w:r>
            <w:proofErr w:type="spellEnd"/>
            <w:r w:rsidRPr="0006055C">
              <w:rPr>
                <w:rFonts w:ascii="Arial" w:hAnsi="Arial" w:cs="Arial"/>
                <w:sz w:val="20"/>
                <w:szCs w:val="20"/>
              </w:rPr>
              <w:t xml:space="preserve"> 45</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highlight w:val="yellow"/>
              </w:rPr>
            </w:pPr>
            <w:r w:rsidRPr="0006055C">
              <w:rPr>
                <w:rFonts w:ascii="Arial" w:hAnsi="Arial" w:cs="Arial"/>
                <w:sz w:val="20"/>
                <w:szCs w:val="20"/>
              </w:rPr>
              <w:t>Pre-prepared example trial balance for a limited company</w:t>
            </w:r>
          </w:p>
          <w:p w:rsidR="00CF598F" w:rsidRPr="0006055C" w:rsidRDefault="00CF598F" w:rsidP="0006055C">
            <w:pPr>
              <w:ind w:left="57"/>
              <w:rPr>
                <w:rFonts w:ascii="Arial" w:hAnsi="Arial" w:cs="Arial"/>
                <w:sz w:val="20"/>
                <w:szCs w:val="20"/>
                <w:highlight w:val="yellow"/>
              </w:rPr>
            </w:pPr>
          </w:p>
          <w:p w:rsidR="00CF598F" w:rsidRPr="0006055C" w:rsidRDefault="00CF598F" w:rsidP="0006055C">
            <w:pPr>
              <w:ind w:left="57"/>
              <w:rPr>
                <w:rFonts w:ascii="Arial" w:hAnsi="Arial" w:cs="Arial"/>
                <w:sz w:val="20"/>
                <w:szCs w:val="20"/>
                <w:highlight w:val="yellow"/>
              </w:rPr>
            </w:pPr>
            <w:r w:rsidRPr="0006055C">
              <w:rPr>
                <w:rFonts w:ascii="Arial" w:hAnsi="Arial" w:cs="Arial"/>
                <w:sz w:val="20"/>
                <w:szCs w:val="20"/>
              </w:rPr>
              <w:t>Pre-prepared details of a share and debenture issue</w:t>
            </w:r>
          </w:p>
        </w:tc>
      </w:tr>
    </w:tbl>
    <w:p w:rsidR="00CF598F" w:rsidRDefault="00CF598F" w:rsidP="00CF598F">
      <w:pPr>
        <w:ind w:left="-567" w:right="43"/>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CF598F" w:rsidRPr="0006055C" w:rsidTr="0006055C">
        <w:trPr>
          <w:cantSplit/>
          <w:trHeight w:hRule="exact" w:val="680"/>
          <w:tblHeader/>
        </w:trPr>
        <w:tc>
          <w:tcPr>
            <w:tcW w:w="1985" w:type="dxa"/>
            <w:shd w:val="clear" w:color="auto" w:fill="C30045"/>
            <w:vAlign w:val="center"/>
          </w:tcPr>
          <w:p w:rsidR="00CF598F" w:rsidRPr="0006055C" w:rsidRDefault="00CF598F" w:rsidP="0006055C">
            <w:pPr>
              <w:ind w:left="57"/>
              <w:rPr>
                <w:rFonts w:ascii="Arial" w:hAnsi="Arial" w:cs="Arial"/>
                <w:b/>
                <w:color w:val="FFFFFF"/>
                <w:sz w:val="20"/>
                <w:szCs w:val="20"/>
              </w:rPr>
            </w:pPr>
            <w:r w:rsidRPr="0006055C">
              <w:rPr>
                <w:rFonts w:ascii="Arial" w:hAnsi="Arial" w:cs="Arial"/>
                <w:b/>
                <w:color w:val="FFFFFF"/>
                <w:sz w:val="20"/>
                <w:szCs w:val="20"/>
              </w:rPr>
              <w:t>Learning objectives</w:t>
            </w:r>
          </w:p>
        </w:tc>
        <w:tc>
          <w:tcPr>
            <w:tcW w:w="6095" w:type="dxa"/>
            <w:shd w:val="clear" w:color="auto" w:fill="C30045"/>
            <w:vAlign w:val="center"/>
          </w:tcPr>
          <w:p w:rsidR="00CF598F" w:rsidRPr="0006055C" w:rsidRDefault="00CF598F" w:rsidP="0006055C">
            <w:pPr>
              <w:ind w:left="57"/>
              <w:rPr>
                <w:rFonts w:ascii="Arial" w:hAnsi="Arial" w:cs="Arial"/>
                <w:b/>
                <w:color w:val="FFFFFF"/>
                <w:sz w:val="20"/>
                <w:szCs w:val="20"/>
              </w:rPr>
            </w:pPr>
            <w:r w:rsidRPr="0006055C">
              <w:rPr>
                <w:rFonts w:ascii="Arial" w:hAnsi="Arial" w:cs="Arial"/>
                <w:b/>
                <w:color w:val="FFFFFF"/>
                <w:sz w:val="20"/>
                <w:szCs w:val="20"/>
              </w:rPr>
              <w:t>Suggested teaching activities</w:t>
            </w:r>
          </w:p>
        </w:tc>
        <w:tc>
          <w:tcPr>
            <w:tcW w:w="3678" w:type="dxa"/>
            <w:shd w:val="clear" w:color="auto" w:fill="C30045"/>
            <w:vAlign w:val="center"/>
          </w:tcPr>
          <w:p w:rsidR="00CF598F" w:rsidRPr="0006055C" w:rsidRDefault="00CF598F" w:rsidP="0006055C">
            <w:pPr>
              <w:ind w:left="57" w:right="878"/>
              <w:rPr>
                <w:rFonts w:ascii="Arial" w:hAnsi="Arial" w:cs="Arial"/>
                <w:b/>
                <w:color w:val="FFFFFF"/>
                <w:sz w:val="20"/>
                <w:szCs w:val="20"/>
              </w:rPr>
            </w:pPr>
            <w:r w:rsidRPr="0006055C">
              <w:rPr>
                <w:rFonts w:ascii="Arial" w:hAnsi="Arial" w:cs="Arial"/>
                <w:b/>
                <w:color w:val="FFFFFF"/>
                <w:sz w:val="20"/>
                <w:szCs w:val="20"/>
              </w:rPr>
              <w:t>Teacher guidance notes and key concepts</w:t>
            </w:r>
          </w:p>
        </w:tc>
        <w:tc>
          <w:tcPr>
            <w:tcW w:w="2843" w:type="dxa"/>
            <w:shd w:val="clear" w:color="auto" w:fill="C30045"/>
            <w:vAlign w:val="center"/>
          </w:tcPr>
          <w:p w:rsidR="00CF598F" w:rsidRPr="0006055C" w:rsidRDefault="00CF598F" w:rsidP="0006055C">
            <w:pPr>
              <w:ind w:left="57"/>
              <w:rPr>
                <w:rFonts w:ascii="Arial" w:hAnsi="Arial" w:cs="Arial"/>
                <w:b/>
                <w:color w:val="FFFFFF"/>
                <w:sz w:val="20"/>
                <w:szCs w:val="20"/>
              </w:rPr>
            </w:pPr>
            <w:r w:rsidRPr="0006055C">
              <w:rPr>
                <w:rFonts w:ascii="Arial" w:hAnsi="Arial" w:cs="Arial"/>
                <w:b/>
                <w:color w:val="FFFFFF"/>
                <w:sz w:val="20"/>
                <w:szCs w:val="20"/>
              </w:rPr>
              <w:t>Learning resources</w:t>
            </w:r>
          </w:p>
        </w:tc>
      </w:tr>
      <w:tr w:rsidR="00CF598F" w:rsidRPr="0006055C" w:rsidTr="0006055C">
        <w:tc>
          <w:tcPr>
            <w:tcW w:w="14601" w:type="dxa"/>
            <w:gridSpan w:val="4"/>
          </w:tcPr>
          <w:p w:rsidR="00CF598F" w:rsidRPr="0006055C" w:rsidRDefault="00CF598F" w:rsidP="0006055C">
            <w:pPr>
              <w:ind w:left="57" w:right="45"/>
              <w:rPr>
                <w:rFonts w:ascii="Arial" w:hAnsi="Arial" w:cs="Arial"/>
                <w:sz w:val="20"/>
                <w:szCs w:val="20"/>
              </w:rPr>
            </w:pPr>
            <w:r w:rsidRPr="0006055C">
              <w:rPr>
                <w:rFonts w:ascii="Arial" w:hAnsi="Arial" w:cs="Arial"/>
                <w:b/>
                <w:sz w:val="20"/>
                <w:szCs w:val="20"/>
              </w:rPr>
              <w:t>Analysis and communication of accounting information to stakeholders</w:t>
            </w:r>
          </w:p>
        </w:tc>
      </w:tr>
      <w:tr w:rsidR="00CF598F" w:rsidRPr="0006055C" w:rsidTr="0006055C">
        <w:tc>
          <w:tcPr>
            <w:tcW w:w="1985" w:type="dxa"/>
          </w:tcPr>
          <w:p w:rsidR="00CF598F" w:rsidRPr="0006055C" w:rsidRDefault="00CF598F" w:rsidP="0006055C">
            <w:pPr>
              <w:pStyle w:val="BodyText3"/>
              <w:ind w:left="57"/>
              <w:rPr>
                <w:rFonts w:ascii="Arial" w:hAnsi="Arial" w:cs="Arial"/>
                <w:sz w:val="20"/>
                <w:szCs w:val="20"/>
              </w:rPr>
            </w:pPr>
            <w:r w:rsidRPr="0006055C">
              <w:rPr>
                <w:rFonts w:ascii="Arial" w:hAnsi="Arial" w:cs="Arial"/>
                <w:sz w:val="20"/>
                <w:szCs w:val="20"/>
              </w:rPr>
              <w:t>Use profitability, liquidity and efficiency ratios to make calculations</w:t>
            </w:r>
            <w:r w:rsidRPr="0006055C">
              <w:rPr>
                <w:rFonts w:ascii="Arial" w:hAnsi="Arial" w:cs="Arial"/>
                <w:sz w:val="20"/>
                <w:szCs w:val="20"/>
              </w:rPr>
              <w:br/>
              <w:t>and comments, understanding their limitations</w:t>
            </w:r>
          </w:p>
        </w:tc>
        <w:tc>
          <w:tcPr>
            <w:tcW w:w="6095" w:type="dxa"/>
          </w:tcPr>
          <w:p w:rsidR="00CF598F" w:rsidRPr="0006055C" w:rsidRDefault="00CF598F" w:rsidP="0006055C">
            <w:pPr>
              <w:autoSpaceDE w:val="0"/>
              <w:autoSpaceDN w:val="0"/>
              <w:adjustRightInd w:val="0"/>
              <w:ind w:left="57"/>
              <w:rPr>
                <w:rFonts w:ascii="Arial" w:hAnsi="Arial" w:cs="Arial"/>
                <w:b/>
                <w:sz w:val="20"/>
                <w:szCs w:val="20"/>
                <w:lang w:eastAsia="en-GB"/>
              </w:rPr>
            </w:pPr>
            <w:r w:rsidRPr="0006055C">
              <w:rPr>
                <w:rFonts w:ascii="Arial" w:hAnsi="Arial" w:cs="Arial"/>
                <w:sz w:val="20"/>
                <w:szCs w:val="20"/>
                <w:lang w:eastAsia="en-GB"/>
              </w:rPr>
              <w:t xml:space="preserve">Ask learners to use the internet to research the pyramid of ratios, the relationships between them and their method of calculation. </w:t>
            </w:r>
            <w:r w:rsidRPr="0006055C">
              <w:rPr>
                <w:rFonts w:ascii="Arial" w:hAnsi="Arial" w:cs="Arial"/>
                <w:b/>
                <w:sz w:val="20"/>
                <w:szCs w:val="20"/>
                <w:lang w:eastAsia="en-GB"/>
              </w:rPr>
              <w:t>(I)</w:t>
            </w:r>
          </w:p>
          <w:p w:rsidR="00CF598F" w:rsidRPr="0006055C" w:rsidRDefault="00CF598F" w:rsidP="0006055C">
            <w:pPr>
              <w:autoSpaceDE w:val="0"/>
              <w:autoSpaceDN w:val="0"/>
              <w:adjustRightInd w:val="0"/>
              <w:ind w:left="57"/>
              <w:rPr>
                <w:rFonts w:ascii="Arial" w:hAnsi="Arial" w:cs="Arial"/>
                <w:b/>
                <w:sz w:val="20"/>
                <w:szCs w:val="20"/>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bCs/>
                <w:sz w:val="20"/>
                <w:szCs w:val="20"/>
                <w:lang w:eastAsia="en-GB"/>
              </w:rPr>
              <w:t xml:space="preserve">Go through this as a class discussion to consolidate their research and ensure understanding of the models and uses of ratio analysis. </w:t>
            </w:r>
            <w:r w:rsidRPr="0006055C">
              <w:rPr>
                <w:rFonts w:ascii="Arial" w:hAnsi="Arial" w:cs="Arial"/>
                <w:b/>
                <w:sz w:val="20"/>
                <w:szCs w:val="20"/>
                <w:lang w:eastAsia="en-GB"/>
              </w:rPr>
              <w:t>(W)</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 xml:space="preserve">Then using the limited company accounts downloaded during the previous activities, ask learners in pairs to calculate ratios from the information obtained from these accounts. </w:t>
            </w:r>
            <w:r w:rsidRPr="0006055C">
              <w:rPr>
                <w:rFonts w:ascii="Arial" w:hAnsi="Arial" w:cs="Arial"/>
                <w:b/>
                <w:sz w:val="20"/>
                <w:szCs w:val="20"/>
                <w:lang w:eastAsia="en-GB"/>
              </w:rPr>
              <w:t>(P)</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 xml:space="preserve">On completion, lead a class discussion where learners discuss the reliability of the ratios they have calculated. What further information do they require? Where may they find it? What are the benefits and limitations of such analysis? </w:t>
            </w:r>
            <w:r w:rsidRPr="0006055C">
              <w:rPr>
                <w:rFonts w:ascii="Arial" w:hAnsi="Arial" w:cs="Arial"/>
                <w:b/>
                <w:sz w:val="20"/>
                <w:szCs w:val="20"/>
                <w:lang w:eastAsia="en-GB"/>
              </w:rPr>
              <w:t>(W)</w:t>
            </w:r>
          </w:p>
        </w:tc>
        <w:tc>
          <w:tcPr>
            <w:tcW w:w="3678" w:type="dxa"/>
          </w:tcPr>
          <w:p w:rsidR="00CF598F" w:rsidRPr="0006055C" w:rsidRDefault="00CF598F" w:rsidP="0006055C">
            <w:pPr>
              <w:autoSpaceDE w:val="0"/>
              <w:autoSpaceDN w:val="0"/>
              <w:adjustRightInd w:val="0"/>
              <w:ind w:left="57" w:right="-116"/>
              <w:rPr>
                <w:rFonts w:ascii="Arial" w:hAnsi="Arial" w:cs="Arial"/>
                <w:sz w:val="20"/>
                <w:szCs w:val="20"/>
              </w:rPr>
            </w:pPr>
            <w:r w:rsidRPr="0006055C">
              <w:rPr>
                <w:rFonts w:ascii="Arial" w:hAnsi="Arial" w:cs="Arial"/>
                <w:sz w:val="20"/>
                <w:szCs w:val="20"/>
              </w:rPr>
              <w:t>For a full list of the profitability, liquidity and efficiency ratios that need to be covered at AS Level, see pages 25–26 of the 2016–18 syllabus.</w:t>
            </w:r>
          </w:p>
          <w:p w:rsidR="00CF598F" w:rsidRPr="0006055C" w:rsidRDefault="00CF598F" w:rsidP="0006055C">
            <w:pPr>
              <w:autoSpaceDE w:val="0"/>
              <w:autoSpaceDN w:val="0"/>
              <w:adjustRightInd w:val="0"/>
              <w:ind w:left="57" w:right="-116"/>
              <w:rPr>
                <w:rFonts w:ascii="Arial" w:hAnsi="Arial" w:cs="Arial"/>
                <w:sz w:val="20"/>
                <w:szCs w:val="20"/>
              </w:rPr>
            </w:pPr>
          </w:p>
          <w:p w:rsidR="00CF598F" w:rsidRPr="0006055C" w:rsidRDefault="00CF598F" w:rsidP="0006055C">
            <w:pPr>
              <w:autoSpaceDE w:val="0"/>
              <w:autoSpaceDN w:val="0"/>
              <w:adjustRightInd w:val="0"/>
              <w:ind w:left="57" w:right="-116"/>
              <w:rPr>
                <w:rFonts w:ascii="Arial" w:hAnsi="Arial" w:cs="Arial"/>
                <w:sz w:val="20"/>
                <w:szCs w:val="20"/>
                <w:lang w:eastAsia="en-GB"/>
              </w:rPr>
            </w:pPr>
            <w:r w:rsidRPr="0006055C">
              <w:rPr>
                <w:rFonts w:ascii="Arial" w:hAnsi="Arial" w:cs="Arial"/>
                <w:sz w:val="20"/>
                <w:szCs w:val="20"/>
                <w:lang w:eastAsia="en-GB"/>
              </w:rPr>
              <w:t>The CPA website link on financial ratios is a good starting point for the initial research task in this activity.</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06055C">
            <w:pPr>
              <w:autoSpaceDE w:val="0"/>
              <w:autoSpaceDN w:val="0"/>
              <w:adjustRightInd w:val="0"/>
              <w:ind w:left="57"/>
              <w:rPr>
                <w:rFonts w:ascii="Arial" w:hAnsi="Arial" w:cs="Arial"/>
                <w:sz w:val="20"/>
                <w:szCs w:val="20"/>
                <w:lang w:eastAsia="en-GB"/>
              </w:rPr>
            </w:pPr>
            <w:r w:rsidRPr="0006055C">
              <w:rPr>
                <w:rFonts w:ascii="Arial" w:hAnsi="Arial" w:cs="Arial"/>
                <w:sz w:val="20"/>
                <w:szCs w:val="20"/>
                <w:lang w:eastAsia="en-GB"/>
              </w:rPr>
              <w:t>Give particular attention here to:</w:t>
            </w:r>
          </w:p>
          <w:p w:rsidR="00CF598F" w:rsidRPr="0006055C" w:rsidRDefault="00CF598F" w:rsidP="0006055C">
            <w:pPr>
              <w:autoSpaceDE w:val="0"/>
              <w:autoSpaceDN w:val="0"/>
              <w:adjustRightInd w:val="0"/>
              <w:ind w:left="57"/>
              <w:rPr>
                <w:rFonts w:ascii="Arial" w:hAnsi="Arial" w:cs="Arial"/>
                <w:sz w:val="20"/>
                <w:szCs w:val="20"/>
                <w:lang w:eastAsia="en-GB"/>
              </w:rPr>
            </w:pPr>
          </w:p>
          <w:p w:rsidR="00CF598F" w:rsidRPr="0006055C" w:rsidRDefault="00CF598F" w:rsidP="0058768D">
            <w:pPr>
              <w:pStyle w:val="ListParagraph"/>
              <w:numPr>
                <w:ilvl w:val="0"/>
                <w:numId w:val="111"/>
              </w:numPr>
              <w:autoSpaceDE w:val="0"/>
              <w:autoSpaceDN w:val="0"/>
              <w:adjustRightInd w:val="0"/>
              <w:rPr>
                <w:rFonts w:cs="Arial"/>
                <w:lang w:eastAsia="en-GB"/>
              </w:rPr>
            </w:pPr>
            <w:r w:rsidRPr="0006055C">
              <w:rPr>
                <w:rFonts w:cs="Arial"/>
                <w:lang w:eastAsia="en-GB"/>
              </w:rPr>
              <w:t>the model for each ratio</w:t>
            </w:r>
          </w:p>
          <w:p w:rsidR="00CF598F" w:rsidRPr="0006055C" w:rsidRDefault="00CF598F" w:rsidP="0058768D">
            <w:pPr>
              <w:pStyle w:val="ListParagraph"/>
              <w:numPr>
                <w:ilvl w:val="0"/>
                <w:numId w:val="111"/>
              </w:numPr>
              <w:autoSpaceDE w:val="0"/>
              <w:autoSpaceDN w:val="0"/>
              <w:adjustRightInd w:val="0"/>
              <w:rPr>
                <w:rFonts w:cs="Arial"/>
                <w:lang w:eastAsia="en-GB"/>
              </w:rPr>
            </w:pPr>
            <w:r w:rsidRPr="0006055C">
              <w:rPr>
                <w:rFonts w:cs="Arial"/>
                <w:lang w:eastAsia="en-GB"/>
              </w:rPr>
              <w:t>expressing ratios in their correct form with the correct suffix</w:t>
            </w:r>
          </w:p>
          <w:p w:rsidR="00CF598F" w:rsidRPr="0006055C" w:rsidRDefault="00CF598F" w:rsidP="0058768D">
            <w:pPr>
              <w:pStyle w:val="ListParagraph"/>
              <w:numPr>
                <w:ilvl w:val="0"/>
                <w:numId w:val="111"/>
              </w:numPr>
              <w:autoSpaceDE w:val="0"/>
              <w:autoSpaceDN w:val="0"/>
              <w:adjustRightInd w:val="0"/>
              <w:rPr>
                <w:rFonts w:cs="Arial"/>
                <w:lang w:eastAsia="en-GB"/>
              </w:rPr>
            </w:pPr>
            <w:r w:rsidRPr="0006055C">
              <w:rPr>
                <w:rFonts w:cs="Arial"/>
                <w:lang w:eastAsia="en-GB"/>
              </w:rPr>
              <w:t>the benefits and limitations of ratio analysis</w:t>
            </w:r>
          </w:p>
          <w:p w:rsidR="00CF598F" w:rsidRPr="0006055C" w:rsidRDefault="00CF598F" w:rsidP="0058768D">
            <w:pPr>
              <w:pStyle w:val="ListParagraph"/>
              <w:numPr>
                <w:ilvl w:val="0"/>
                <w:numId w:val="111"/>
              </w:numPr>
              <w:autoSpaceDE w:val="0"/>
              <w:autoSpaceDN w:val="0"/>
              <w:adjustRightInd w:val="0"/>
              <w:ind w:right="-116"/>
              <w:rPr>
                <w:rFonts w:cs="Arial"/>
                <w:lang w:eastAsia="en-GB"/>
              </w:rPr>
            </w:pPr>
            <w:r w:rsidRPr="0006055C">
              <w:rPr>
                <w:rFonts w:cs="Arial"/>
                <w:lang w:eastAsia="en-GB"/>
              </w:rPr>
              <w:t xml:space="preserve">how to work backwards to prepare </w:t>
            </w:r>
            <w:r w:rsidRPr="0006055C">
              <w:rPr>
                <w:rFonts w:cs="Arial"/>
                <w:lang w:eastAsia="en-GB"/>
              </w:rPr>
              <w:lastRenderedPageBreak/>
              <w:t>income statements and statements of financial position from given ratios</w:t>
            </w:r>
          </w:p>
          <w:p w:rsidR="00CF598F" w:rsidRPr="0006055C" w:rsidRDefault="00CF598F" w:rsidP="0058768D">
            <w:pPr>
              <w:pStyle w:val="ListParagraph"/>
              <w:numPr>
                <w:ilvl w:val="0"/>
                <w:numId w:val="111"/>
              </w:numPr>
              <w:autoSpaceDE w:val="0"/>
              <w:autoSpaceDN w:val="0"/>
              <w:adjustRightInd w:val="0"/>
              <w:ind w:right="-116"/>
              <w:rPr>
                <w:rFonts w:cs="Arial"/>
                <w:lang w:eastAsia="en-GB"/>
              </w:rPr>
            </w:pPr>
            <w:proofErr w:type="gramStart"/>
            <w:r w:rsidRPr="0006055C">
              <w:rPr>
                <w:rFonts w:cs="Arial"/>
                <w:lang w:eastAsia="en-GB"/>
              </w:rPr>
              <w:t>how</w:t>
            </w:r>
            <w:proofErr w:type="gramEnd"/>
            <w:r w:rsidRPr="0006055C">
              <w:rPr>
                <w:rFonts w:cs="Arial"/>
                <w:lang w:eastAsia="en-GB"/>
              </w:rPr>
              <w:t xml:space="preserve"> to write comments on the performance of the business from the calculated ratios. Ensure learners know to use words such as ‘better’, ‘worse’, ‘improved’ or ‘deteriorated’, </w:t>
            </w:r>
            <w:r w:rsidRPr="0006055C">
              <w:rPr>
                <w:rFonts w:cs="Arial"/>
                <w:b/>
                <w:i/>
                <w:lang w:eastAsia="en-GB"/>
              </w:rPr>
              <w:t>not</w:t>
            </w:r>
            <w:r w:rsidRPr="0006055C">
              <w:rPr>
                <w:rFonts w:cs="Arial"/>
                <w:lang w:eastAsia="en-GB"/>
              </w:rPr>
              <w:t xml:space="preserve"> ‘higher’ or ‘lower’</w:t>
            </w:r>
          </w:p>
          <w:p w:rsidR="00CF598F" w:rsidRPr="0006055C" w:rsidRDefault="00CF598F" w:rsidP="0058768D">
            <w:pPr>
              <w:pStyle w:val="ListParagraph"/>
              <w:numPr>
                <w:ilvl w:val="0"/>
                <w:numId w:val="111"/>
              </w:numPr>
              <w:autoSpaceDE w:val="0"/>
              <w:autoSpaceDN w:val="0"/>
              <w:adjustRightInd w:val="0"/>
              <w:ind w:right="-116"/>
              <w:rPr>
                <w:rFonts w:cs="Arial"/>
                <w:lang w:eastAsia="en-GB"/>
              </w:rPr>
            </w:pPr>
            <w:proofErr w:type="gramStart"/>
            <w:r w:rsidRPr="0006055C">
              <w:rPr>
                <w:rFonts w:cs="Arial"/>
                <w:lang w:eastAsia="en-GB"/>
              </w:rPr>
              <w:t>the</w:t>
            </w:r>
            <w:proofErr w:type="gramEnd"/>
            <w:r w:rsidRPr="0006055C">
              <w:rPr>
                <w:rFonts w:cs="Arial"/>
                <w:lang w:eastAsia="en-GB"/>
              </w:rPr>
              <w:t xml:space="preserve"> differing information needs of different user groups.</w:t>
            </w:r>
          </w:p>
          <w:p w:rsidR="00CF598F" w:rsidRPr="0006055C" w:rsidRDefault="00CF598F" w:rsidP="0006055C">
            <w:pPr>
              <w:pStyle w:val="ListParagraph"/>
              <w:autoSpaceDE w:val="0"/>
              <w:autoSpaceDN w:val="0"/>
              <w:adjustRightInd w:val="0"/>
              <w:ind w:left="57" w:right="-116"/>
              <w:rPr>
                <w:rFonts w:cs="Arial"/>
                <w:lang w:eastAsia="en-GB"/>
              </w:rPr>
            </w:pPr>
          </w:p>
          <w:p w:rsidR="00CF598F" w:rsidRPr="0006055C" w:rsidRDefault="00CF598F" w:rsidP="0006055C">
            <w:pPr>
              <w:autoSpaceDE w:val="0"/>
              <w:autoSpaceDN w:val="0"/>
              <w:adjustRightInd w:val="0"/>
              <w:ind w:left="57" w:right="-116"/>
              <w:rPr>
                <w:rFonts w:ascii="Arial" w:hAnsi="Arial" w:cs="Arial"/>
                <w:sz w:val="20"/>
                <w:szCs w:val="20"/>
                <w:lang w:eastAsia="en-GB"/>
              </w:rPr>
            </w:pPr>
            <w:r w:rsidRPr="0006055C">
              <w:rPr>
                <w:rFonts w:ascii="Arial" w:hAnsi="Arial" w:cs="Arial"/>
                <w:b/>
                <w:sz w:val="20"/>
                <w:szCs w:val="20"/>
                <w:lang w:eastAsia="en-GB"/>
              </w:rPr>
              <w:t xml:space="preserve">Note: </w:t>
            </w:r>
            <w:r w:rsidRPr="0006055C">
              <w:rPr>
                <w:rFonts w:ascii="Arial" w:hAnsi="Arial" w:cs="Arial"/>
                <w:sz w:val="20"/>
                <w:szCs w:val="20"/>
                <w:lang w:eastAsia="en-GB"/>
              </w:rPr>
              <w:t>While it might be useful to extend more able learners, only the profitability, liquidity and efficiency ratios stated on page 17 of the syllabus will be set for examination at AS Level.</w:t>
            </w:r>
          </w:p>
          <w:p w:rsidR="00CF598F" w:rsidRPr="0006055C" w:rsidRDefault="00CF598F" w:rsidP="0006055C">
            <w:pPr>
              <w:pStyle w:val="ListParagraph"/>
              <w:autoSpaceDE w:val="0"/>
              <w:autoSpaceDN w:val="0"/>
              <w:adjustRightInd w:val="0"/>
              <w:ind w:left="57"/>
              <w:rPr>
                <w:rFonts w:cs="Arial"/>
                <w:lang w:eastAsia="en-GB"/>
              </w:rPr>
            </w:pPr>
          </w:p>
          <w:p w:rsidR="00CF598F" w:rsidRPr="0006055C" w:rsidRDefault="00CF598F" w:rsidP="0006055C">
            <w:pPr>
              <w:ind w:left="57" w:right="-57"/>
              <w:rPr>
                <w:rFonts w:ascii="Arial" w:hAnsi="Arial" w:cs="Arial"/>
                <w:b/>
                <w:sz w:val="20"/>
                <w:szCs w:val="20"/>
                <w:u w:val="single"/>
              </w:rPr>
            </w:pPr>
            <w:r w:rsidRPr="0006055C">
              <w:rPr>
                <w:rFonts w:ascii="Arial" w:hAnsi="Arial" w:cs="Arial"/>
                <w:b/>
                <w:sz w:val="20"/>
                <w:szCs w:val="20"/>
                <w:u w:val="single"/>
              </w:rPr>
              <w:t>KEY CONCEPTS:</w:t>
            </w:r>
          </w:p>
          <w:p w:rsidR="00CF598F" w:rsidRPr="0006055C" w:rsidRDefault="00CF598F" w:rsidP="0058768D">
            <w:pPr>
              <w:pStyle w:val="ListParagraph"/>
              <w:numPr>
                <w:ilvl w:val="0"/>
                <w:numId w:val="112"/>
              </w:numPr>
              <w:ind w:right="-113"/>
              <w:rPr>
                <w:rFonts w:cs="Arial"/>
                <w:b/>
              </w:rPr>
            </w:pPr>
            <w:r w:rsidRPr="0006055C">
              <w:rPr>
                <w:rFonts w:cs="Arial"/>
                <w:b/>
              </w:rPr>
              <w:t>Consistency</w:t>
            </w:r>
          </w:p>
          <w:p w:rsidR="00CF598F" w:rsidRPr="0006055C" w:rsidRDefault="00CF598F" w:rsidP="0058768D">
            <w:pPr>
              <w:pStyle w:val="ListParagraph"/>
              <w:numPr>
                <w:ilvl w:val="0"/>
                <w:numId w:val="112"/>
              </w:numPr>
              <w:ind w:right="-113"/>
              <w:rPr>
                <w:rFonts w:cs="Arial"/>
                <w:b/>
              </w:rPr>
            </w:pPr>
            <w:r w:rsidRPr="0006055C">
              <w:rPr>
                <w:rFonts w:cs="Arial"/>
                <w:b/>
              </w:rPr>
              <w:t>Money Measurement</w:t>
            </w:r>
          </w:p>
          <w:p w:rsidR="00CF598F" w:rsidRPr="0006055C" w:rsidRDefault="00CF598F" w:rsidP="0058768D">
            <w:pPr>
              <w:pStyle w:val="ListParagraph"/>
              <w:numPr>
                <w:ilvl w:val="0"/>
                <w:numId w:val="112"/>
              </w:numPr>
              <w:ind w:right="-113"/>
              <w:rPr>
                <w:rFonts w:cs="Arial"/>
                <w:b/>
              </w:rPr>
            </w:pPr>
            <w:r w:rsidRPr="0006055C">
              <w:rPr>
                <w:rFonts w:cs="Arial"/>
                <w:b/>
              </w:rPr>
              <w:t>True and Fair View</w:t>
            </w:r>
          </w:p>
        </w:tc>
        <w:tc>
          <w:tcPr>
            <w:tcW w:w="2843" w:type="dxa"/>
          </w:tcPr>
          <w:p w:rsidR="00CF598F" w:rsidRPr="0006055C" w:rsidRDefault="00CF598F" w:rsidP="0006055C">
            <w:pPr>
              <w:ind w:left="57"/>
              <w:rPr>
                <w:rFonts w:ascii="Arial" w:hAnsi="Arial" w:cs="Arial"/>
                <w:sz w:val="20"/>
                <w:szCs w:val="20"/>
              </w:rPr>
            </w:pPr>
            <w:r w:rsidRPr="0006055C">
              <w:rPr>
                <w:rFonts w:ascii="Arial" w:hAnsi="Arial" w:cs="Arial"/>
                <w:sz w:val="20"/>
                <w:szCs w:val="20"/>
              </w:rPr>
              <w:lastRenderedPageBreak/>
              <w:t xml:space="preserve">Randall &amp; Hopkins, </w:t>
            </w:r>
            <w:proofErr w:type="spellStart"/>
            <w:r w:rsidRPr="0006055C">
              <w:rPr>
                <w:rFonts w:ascii="Arial" w:hAnsi="Arial" w:cs="Arial"/>
                <w:sz w:val="20"/>
                <w:szCs w:val="20"/>
              </w:rPr>
              <w:t>ch</w:t>
            </w:r>
            <w:proofErr w:type="spellEnd"/>
            <w:r w:rsidRPr="0006055C">
              <w:rPr>
                <w:rFonts w:ascii="Arial" w:hAnsi="Arial" w:cs="Arial"/>
                <w:sz w:val="20"/>
                <w:szCs w:val="20"/>
              </w:rPr>
              <w:t xml:space="preserve"> 28</w:t>
            </w:r>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shd w:val="clear" w:color="auto" w:fill="FFFF00"/>
              </w:rPr>
            </w:pPr>
            <w:r w:rsidRPr="0006055C">
              <w:rPr>
                <w:rFonts w:ascii="Arial" w:hAnsi="Arial" w:cs="Arial"/>
                <w:sz w:val="20"/>
                <w:szCs w:val="20"/>
              </w:rPr>
              <w:t xml:space="preserve">Wood &amp; Sangster </w:t>
            </w:r>
            <w:proofErr w:type="spellStart"/>
            <w:r w:rsidRPr="0006055C">
              <w:rPr>
                <w:rFonts w:ascii="Arial" w:hAnsi="Arial" w:cs="Arial"/>
                <w:sz w:val="20"/>
                <w:szCs w:val="20"/>
              </w:rPr>
              <w:t>Vol</w:t>
            </w:r>
            <w:proofErr w:type="spellEnd"/>
            <w:r w:rsidRPr="0006055C">
              <w:rPr>
                <w:rFonts w:ascii="Arial" w:hAnsi="Arial" w:cs="Arial"/>
                <w:sz w:val="20"/>
                <w:szCs w:val="20"/>
              </w:rPr>
              <w:t xml:space="preserve"> 1, </w:t>
            </w:r>
            <w:proofErr w:type="spellStart"/>
            <w:r w:rsidRPr="0006055C">
              <w:rPr>
                <w:rFonts w:ascii="Arial" w:hAnsi="Arial" w:cs="Arial"/>
                <w:sz w:val="20"/>
                <w:szCs w:val="20"/>
              </w:rPr>
              <w:t>ch</w:t>
            </w:r>
            <w:proofErr w:type="spellEnd"/>
            <w:r w:rsidRPr="0006055C">
              <w:rPr>
                <w:rFonts w:ascii="Arial" w:hAnsi="Arial" w:cs="Arial"/>
                <w:sz w:val="20"/>
                <w:szCs w:val="20"/>
              </w:rPr>
              <w:t xml:space="preserve"> 47</w:t>
            </w:r>
          </w:p>
          <w:p w:rsidR="00CF598F" w:rsidRPr="0006055C" w:rsidRDefault="00CF598F" w:rsidP="0006055C">
            <w:pPr>
              <w:ind w:left="57"/>
              <w:rPr>
                <w:rFonts w:ascii="Arial" w:hAnsi="Arial" w:cs="Arial"/>
                <w:sz w:val="20"/>
                <w:szCs w:val="20"/>
              </w:rPr>
            </w:pPr>
          </w:p>
          <w:p w:rsidR="00CF598F" w:rsidRPr="0006055C" w:rsidRDefault="00A17599" w:rsidP="0006055C">
            <w:pPr>
              <w:ind w:left="57"/>
              <w:rPr>
                <w:rFonts w:ascii="Arial" w:hAnsi="Arial" w:cs="Arial"/>
                <w:sz w:val="20"/>
                <w:szCs w:val="20"/>
              </w:rPr>
            </w:pPr>
            <w:hyperlink r:id="rId47" w:history="1">
              <w:r w:rsidR="00CF598F" w:rsidRPr="0006055C">
                <w:rPr>
                  <w:rStyle w:val="Hyperlink"/>
                  <w:rFonts w:ascii="Arial" w:hAnsi="Arial" w:cs="Arial"/>
                  <w:sz w:val="20"/>
                  <w:szCs w:val="20"/>
                </w:rPr>
                <w:t>www.cpaclass.com/fsa/ratio-01a.htm</w:t>
              </w:r>
            </w:hyperlink>
          </w:p>
          <w:p w:rsidR="00CF598F" w:rsidRPr="0006055C" w:rsidRDefault="00CF598F" w:rsidP="0006055C">
            <w:pPr>
              <w:ind w:left="57"/>
              <w:rPr>
                <w:rFonts w:ascii="Arial" w:hAnsi="Arial" w:cs="Arial"/>
                <w:sz w:val="20"/>
                <w:szCs w:val="20"/>
              </w:rPr>
            </w:pPr>
          </w:p>
          <w:p w:rsidR="00CF598F" w:rsidRPr="0006055C" w:rsidRDefault="00CF598F" w:rsidP="0006055C">
            <w:pPr>
              <w:ind w:left="57"/>
              <w:rPr>
                <w:rFonts w:ascii="Arial" w:hAnsi="Arial" w:cs="Arial"/>
                <w:sz w:val="20"/>
                <w:szCs w:val="20"/>
              </w:rPr>
            </w:pPr>
            <w:r w:rsidRPr="0006055C">
              <w:rPr>
                <w:rFonts w:ascii="Arial" w:hAnsi="Arial" w:cs="Arial"/>
                <w:sz w:val="20"/>
                <w:szCs w:val="20"/>
              </w:rPr>
              <w:t xml:space="preserve">The 2016–18 Cambridge International AS and A Level Accounting (9706) syllabus is available at </w:t>
            </w:r>
            <w:hyperlink r:id="rId48" w:history="1">
              <w:r w:rsidRPr="0006055C">
                <w:rPr>
                  <w:rStyle w:val="Hyperlink"/>
                  <w:rFonts w:ascii="Arial" w:hAnsi="Arial" w:cs="Arial"/>
                  <w:bCs/>
                  <w:sz w:val="20"/>
                  <w:szCs w:val="20"/>
                </w:rPr>
                <w:t>www.cie.org.uk</w:t>
              </w:r>
            </w:hyperlink>
            <w:r w:rsidRPr="0006055C">
              <w:rPr>
                <w:rFonts w:ascii="Arial" w:hAnsi="Arial" w:cs="Arial"/>
                <w:sz w:val="20"/>
                <w:szCs w:val="20"/>
              </w:rPr>
              <w:t xml:space="preserve"> and </w:t>
            </w:r>
            <w:hyperlink r:id="rId49" w:history="1">
              <w:r w:rsidRPr="0006055C">
                <w:rPr>
                  <w:rStyle w:val="Hyperlink"/>
                  <w:rFonts w:ascii="Arial" w:hAnsi="Arial" w:cs="Arial"/>
                  <w:sz w:val="20"/>
                  <w:szCs w:val="20"/>
                </w:rPr>
                <w:t>teachers.cie.org.uk</w:t>
              </w:r>
            </w:hyperlink>
          </w:p>
        </w:tc>
      </w:tr>
    </w:tbl>
    <w:p w:rsidR="00CF598F" w:rsidRDefault="00CF598F" w:rsidP="00CF598F">
      <w:pPr>
        <w:ind w:left="-567" w:right="43"/>
        <w:rPr>
          <w:rFonts w:ascii="Arial" w:hAnsi="Arial" w:cs="Arial"/>
          <w:bCs/>
          <w:sz w:val="20"/>
          <w:szCs w:val="20"/>
        </w:rPr>
        <w:sectPr w:rsidR="00CF598F" w:rsidSect="00CF598F">
          <w:pgSz w:w="16840" w:h="11900" w:orient="landscape" w:code="9"/>
          <w:pgMar w:top="1134" w:right="1440" w:bottom="1797" w:left="1440" w:header="0" w:footer="471" w:gutter="0"/>
          <w:cols w:space="708"/>
          <w:titlePg/>
        </w:sectPr>
      </w:pPr>
    </w:p>
    <w:p w:rsidR="00763CE8" w:rsidRPr="00A33EB6" w:rsidRDefault="00763CE8" w:rsidP="00B434C1">
      <w:pPr>
        <w:ind w:left="-567" w:right="43"/>
        <w:rPr>
          <w:rFonts w:ascii="Arial" w:hAnsi="Arial" w:cs="Arial"/>
          <w:color w:val="FFFFFF"/>
          <w:sz w:val="20"/>
          <w:szCs w:val="20"/>
        </w:rPr>
      </w:pPr>
    </w:p>
    <w:p w:rsidR="00554812" w:rsidRPr="00313C0C" w:rsidRDefault="00A17599" w:rsidP="00313C0C">
      <w:pPr>
        <w:pStyle w:val="Heading1"/>
      </w:pPr>
      <w:hyperlink w:anchor="_Contents" w:history="1">
        <w:bookmarkStart w:id="24" w:name="_Toc443396274"/>
        <w:r w:rsidR="0006055C" w:rsidRPr="00313C0C">
          <w:rPr>
            <w:rStyle w:val="Hyperlink"/>
            <w:color w:val="C30045"/>
            <w:u w:val="none"/>
          </w:rPr>
          <w:t>Cost and management accounting (AS Level)</w:t>
        </w:r>
        <w:bookmarkEnd w:id="24"/>
      </w:hyperlink>
    </w:p>
    <w:p w:rsidR="006B1189" w:rsidRDefault="006B1189" w:rsidP="006B1189">
      <w:pPr>
        <w:pStyle w:val="Heading2"/>
      </w:pPr>
      <w:bookmarkStart w:id="25" w:name="_Toc443050096"/>
      <w:bookmarkStart w:id="26" w:name="_Toc443050276"/>
      <w:r>
        <w:t>Recommended prior knowledge</w:t>
      </w:r>
      <w:bookmarkEnd w:id="25"/>
      <w:bookmarkEnd w:id="26"/>
    </w:p>
    <w:p w:rsidR="006B1189" w:rsidRPr="00463733" w:rsidRDefault="006B1189" w:rsidP="006B1189">
      <w:pPr>
        <w:pStyle w:val="Standard"/>
        <w:ind w:left="-567" w:right="45"/>
        <w:rPr>
          <w:rFonts w:ascii="Arial" w:hAnsi="Arial" w:cs="Arial"/>
          <w:sz w:val="20"/>
          <w:szCs w:val="20"/>
          <w:shd w:val="clear" w:color="auto" w:fill="FFFF66"/>
        </w:rPr>
      </w:pPr>
      <w:r>
        <w:rPr>
          <w:rFonts w:ascii="Arial" w:hAnsi="Arial" w:cs="Arial"/>
          <w:sz w:val="20"/>
          <w:szCs w:val="20"/>
        </w:rPr>
        <w:t>T</w:t>
      </w:r>
      <w:r w:rsidRPr="00463733">
        <w:rPr>
          <w:rFonts w:ascii="Arial" w:hAnsi="Arial" w:cs="Arial"/>
          <w:sz w:val="20"/>
          <w:szCs w:val="20"/>
        </w:rPr>
        <w:t xml:space="preserve">his </w:t>
      </w:r>
      <w:r>
        <w:rPr>
          <w:rFonts w:ascii="Arial" w:hAnsi="Arial" w:cs="Arial"/>
          <w:sz w:val="20"/>
          <w:szCs w:val="20"/>
        </w:rPr>
        <w:t>topic covers</w:t>
      </w:r>
      <w:r w:rsidRPr="00463733">
        <w:rPr>
          <w:rFonts w:ascii="Arial" w:hAnsi="Arial" w:cs="Arial"/>
          <w:sz w:val="20"/>
          <w:szCs w:val="20"/>
        </w:rPr>
        <w:t xml:space="preserve"> unfamiliar subjects and terms</w:t>
      </w:r>
      <w:r>
        <w:rPr>
          <w:rFonts w:ascii="Arial" w:hAnsi="Arial" w:cs="Arial"/>
          <w:sz w:val="20"/>
          <w:szCs w:val="20"/>
        </w:rPr>
        <w:t xml:space="preserve"> e</w:t>
      </w:r>
      <w:r w:rsidRPr="00463733">
        <w:rPr>
          <w:rFonts w:ascii="Arial" w:hAnsi="Arial" w:cs="Arial"/>
          <w:sz w:val="20"/>
          <w:szCs w:val="20"/>
        </w:rPr>
        <w:t>ven for those who t</w:t>
      </w:r>
      <w:r>
        <w:rPr>
          <w:rFonts w:ascii="Arial" w:hAnsi="Arial" w:cs="Arial"/>
          <w:sz w:val="20"/>
          <w:szCs w:val="20"/>
        </w:rPr>
        <w:t>ook IGCSE or O Level Accounting</w:t>
      </w:r>
      <w:r w:rsidRPr="00463733">
        <w:rPr>
          <w:rFonts w:ascii="Arial" w:hAnsi="Arial" w:cs="Arial"/>
          <w:sz w:val="20"/>
          <w:szCs w:val="20"/>
        </w:rPr>
        <w:t>. Prior study of the AS Financial Accounting section is therefore recommended to help develop a firm grasp of the core underlying accounting concepts in a range of different company contexts</w:t>
      </w:r>
      <w:r>
        <w:rPr>
          <w:rFonts w:ascii="Arial" w:hAnsi="Arial" w:cs="Arial"/>
          <w:sz w:val="20"/>
          <w:szCs w:val="20"/>
        </w:rPr>
        <w:t xml:space="preserve"> first</w:t>
      </w:r>
      <w:r w:rsidRPr="00463733">
        <w:rPr>
          <w:rFonts w:ascii="Arial" w:hAnsi="Arial" w:cs="Arial"/>
          <w:sz w:val="20"/>
          <w:szCs w:val="20"/>
        </w:rPr>
        <w:t xml:space="preserve">. For those </w:t>
      </w:r>
      <w:r>
        <w:rPr>
          <w:rFonts w:ascii="Arial" w:hAnsi="Arial" w:cs="Arial"/>
          <w:sz w:val="20"/>
          <w:szCs w:val="20"/>
        </w:rPr>
        <w:t>C</w:t>
      </w:r>
      <w:r w:rsidRPr="00463733">
        <w:rPr>
          <w:rFonts w:ascii="Arial" w:hAnsi="Arial" w:cs="Arial"/>
          <w:sz w:val="20"/>
          <w:szCs w:val="20"/>
        </w:rPr>
        <w:t xml:space="preserve">entres teaching both areas simultaneously, it is recommended that thought is put into the lessons plans for each to ensure they co-ordinate as much as possible with the pace and level of learning in the previous section. Those who have taken IGCSE or O </w:t>
      </w:r>
      <w:r>
        <w:rPr>
          <w:rFonts w:ascii="Arial" w:hAnsi="Arial" w:cs="Arial"/>
          <w:sz w:val="20"/>
          <w:szCs w:val="20"/>
        </w:rPr>
        <w:t xml:space="preserve">Level </w:t>
      </w:r>
      <w:r w:rsidRPr="00463733">
        <w:rPr>
          <w:rFonts w:ascii="Arial" w:hAnsi="Arial" w:cs="Arial"/>
          <w:sz w:val="20"/>
          <w:szCs w:val="20"/>
        </w:rPr>
        <w:t>Business Studies will have some familiarity with the terms and concepts covered in this topic.</w:t>
      </w:r>
    </w:p>
    <w:p w:rsidR="006B1189" w:rsidRPr="00463733" w:rsidRDefault="006B1189" w:rsidP="006B1189">
      <w:pPr>
        <w:pStyle w:val="Standard"/>
        <w:ind w:left="-567" w:right="45"/>
        <w:rPr>
          <w:rFonts w:ascii="Arial" w:hAnsi="Arial" w:cs="Arial"/>
          <w:sz w:val="20"/>
          <w:szCs w:val="20"/>
          <w:shd w:val="clear" w:color="auto" w:fill="FFFF66"/>
        </w:rPr>
      </w:pPr>
    </w:p>
    <w:p w:rsidR="006B1189" w:rsidRDefault="006B1189" w:rsidP="006B1189">
      <w:pPr>
        <w:pStyle w:val="Standard"/>
        <w:ind w:left="-567" w:right="45"/>
        <w:rPr>
          <w:rFonts w:ascii="Arial" w:hAnsi="Arial" w:cs="Arial"/>
          <w:sz w:val="20"/>
          <w:szCs w:val="20"/>
          <w:shd w:val="clear" w:color="auto" w:fill="FFFF66"/>
        </w:rPr>
      </w:pPr>
      <w:r w:rsidRPr="00463733">
        <w:rPr>
          <w:rFonts w:ascii="Arial" w:hAnsi="Arial" w:cs="Arial"/>
          <w:sz w:val="20"/>
          <w:szCs w:val="20"/>
        </w:rPr>
        <w:t xml:space="preserve">This AS Cost and Management Accounting section focuses on </w:t>
      </w:r>
      <w:r>
        <w:rPr>
          <w:rFonts w:ascii="Arial" w:hAnsi="Arial" w:cs="Arial"/>
          <w:sz w:val="20"/>
          <w:szCs w:val="20"/>
        </w:rPr>
        <w:t xml:space="preserve">using </w:t>
      </w:r>
      <w:r w:rsidRPr="00463733">
        <w:rPr>
          <w:rFonts w:ascii="Arial" w:hAnsi="Arial" w:cs="Arial"/>
          <w:sz w:val="20"/>
          <w:szCs w:val="20"/>
        </w:rPr>
        <w:t xml:space="preserve">financial and other information as a decision-making tool. The </w:t>
      </w:r>
      <w:r>
        <w:rPr>
          <w:rFonts w:ascii="Arial" w:hAnsi="Arial" w:cs="Arial"/>
          <w:sz w:val="20"/>
          <w:szCs w:val="20"/>
        </w:rPr>
        <w:t>subsequent</w:t>
      </w:r>
      <w:r w:rsidRPr="00463733">
        <w:rPr>
          <w:rFonts w:ascii="Arial" w:hAnsi="Arial" w:cs="Arial"/>
          <w:sz w:val="20"/>
          <w:szCs w:val="20"/>
        </w:rPr>
        <w:t xml:space="preserve"> A Level sections add further material on preparing financial statements for different types of </w:t>
      </w:r>
      <w:r>
        <w:rPr>
          <w:rFonts w:ascii="Arial" w:hAnsi="Arial" w:cs="Arial"/>
          <w:sz w:val="20"/>
          <w:szCs w:val="20"/>
        </w:rPr>
        <w:t>organisation</w:t>
      </w:r>
      <w:r w:rsidRPr="00463733">
        <w:rPr>
          <w:rFonts w:ascii="Arial" w:hAnsi="Arial" w:cs="Arial"/>
          <w:sz w:val="20"/>
          <w:szCs w:val="20"/>
        </w:rPr>
        <w:t xml:space="preserve"> and identifying the ethical and accounting standards un</w:t>
      </w:r>
      <w:r>
        <w:rPr>
          <w:rFonts w:ascii="Arial" w:hAnsi="Arial" w:cs="Arial"/>
          <w:sz w:val="20"/>
          <w:szCs w:val="20"/>
        </w:rPr>
        <w:t>der</w:t>
      </w:r>
      <w:r w:rsidRPr="00463733">
        <w:rPr>
          <w:rFonts w:ascii="Arial" w:hAnsi="Arial" w:cs="Arial"/>
          <w:sz w:val="20"/>
          <w:szCs w:val="20"/>
        </w:rPr>
        <w:t>pinning financial data, as well as providing more emphasis on the use of accounting and financial data as a planning and control tool within an organisation.</w:t>
      </w:r>
    </w:p>
    <w:p w:rsidR="006B1189" w:rsidRDefault="006B1189" w:rsidP="006B1189">
      <w:pPr>
        <w:pStyle w:val="Heading2"/>
      </w:pPr>
      <w:bookmarkStart w:id="27" w:name="_Toc443050097"/>
      <w:bookmarkStart w:id="28" w:name="_Toc443050277"/>
      <w:r>
        <w:t>Context</w:t>
      </w:r>
      <w:bookmarkEnd w:id="27"/>
      <w:bookmarkEnd w:id="28"/>
    </w:p>
    <w:p w:rsidR="006B1189" w:rsidRPr="000F4CF4" w:rsidRDefault="006B1189" w:rsidP="006B1189">
      <w:pPr>
        <w:pStyle w:val="Standard"/>
        <w:ind w:left="-567" w:right="45"/>
        <w:rPr>
          <w:rFonts w:ascii="Arial" w:hAnsi="Arial" w:cs="Arial"/>
          <w:sz w:val="20"/>
          <w:szCs w:val="20"/>
        </w:rPr>
      </w:pPr>
      <w:r w:rsidRPr="000F4CF4">
        <w:rPr>
          <w:rFonts w:ascii="Arial" w:hAnsi="Arial" w:cs="Arial"/>
          <w:sz w:val="20"/>
          <w:szCs w:val="20"/>
        </w:rPr>
        <w:t>This section will move learners on from the mechanical exercise of recording financial data to being able to use it in a decision-making situation. In a large organisation, the Cost and Management Accounting department usually sits alongside the Financial Accounting department. So, the data prepared by the Financial Accountant will be examined and modified by the Cost Accountant to present Management with data which can be used by the organisation to determine future courses of action (</w:t>
      </w:r>
      <w:r>
        <w:rPr>
          <w:rFonts w:ascii="Arial" w:hAnsi="Arial" w:cs="Arial"/>
          <w:sz w:val="20"/>
          <w:szCs w:val="20"/>
        </w:rPr>
        <w:t xml:space="preserve">e.g. </w:t>
      </w:r>
      <w:r w:rsidRPr="000F4CF4">
        <w:rPr>
          <w:rFonts w:ascii="Arial" w:hAnsi="Arial" w:cs="Arial"/>
          <w:sz w:val="20"/>
          <w:szCs w:val="20"/>
        </w:rPr>
        <w:t xml:space="preserve">should new </w:t>
      </w:r>
      <w:r>
        <w:rPr>
          <w:rFonts w:ascii="Arial" w:hAnsi="Arial" w:cs="Arial"/>
          <w:sz w:val="20"/>
          <w:szCs w:val="20"/>
        </w:rPr>
        <w:t>products</w:t>
      </w:r>
      <w:r w:rsidRPr="000F4CF4">
        <w:rPr>
          <w:rFonts w:ascii="Arial" w:hAnsi="Arial" w:cs="Arial"/>
          <w:sz w:val="20"/>
          <w:szCs w:val="20"/>
        </w:rPr>
        <w:t xml:space="preserve"> be introduced or old ones abandoned?) and the cost/benefit to the organisation of the chosen course of company planning. If Financial Accounting is like looking at a history book, Cost and Management Accounting </w:t>
      </w:r>
      <w:r>
        <w:rPr>
          <w:rFonts w:ascii="Arial" w:hAnsi="Arial" w:cs="Arial"/>
          <w:sz w:val="20"/>
          <w:szCs w:val="20"/>
        </w:rPr>
        <w:t xml:space="preserve">is more about </w:t>
      </w:r>
      <w:r w:rsidRPr="000F4CF4">
        <w:rPr>
          <w:rFonts w:ascii="Arial" w:hAnsi="Arial" w:cs="Arial"/>
          <w:sz w:val="20"/>
          <w:szCs w:val="20"/>
        </w:rPr>
        <w:t>how to move the organisation to where it wants to be in the future.</w:t>
      </w:r>
    </w:p>
    <w:p w:rsidR="006B1189" w:rsidRPr="000F4CF4" w:rsidRDefault="006B1189" w:rsidP="006B1189">
      <w:pPr>
        <w:pStyle w:val="Standard"/>
        <w:ind w:left="-567" w:right="45"/>
        <w:rPr>
          <w:rFonts w:ascii="Arial" w:hAnsi="Arial" w:cs="Arial"/>
          <w:sz w:val="20"/>
          <w:szCs w:val="20"/>
          <w:shd w:val="clear" w:color="auto" w:fill="FFFF00"/>
        </w:rPr>
      </w:pPr>
    </w:p>
    <w:p w:rsidR="006B1189" w:rsidRDefault="006B1189" w:rsidP="006B1189">
      <w:pPr>
        <w:pStyle w:val="Standard"/>
        <w:ind w:left="-567" w:right="45"/>
        <w:rPr>
          <w:rFonts w:ascii="Arial" w:hAnsi="Arial" w:cs="Arial"/>
          <w:sz w:val="20"/>
          <w:szCs w:val="20"/>
          <w:shd w:val="clear" w:color="auto" w:fill="FFFF00"/>
        </w:rPr>
      </w:pPr>
      <w:r w:rsidRPr="000F4CF4">
        <w:rPr>
          <w:rFonts w:ascii="Arial" w:hAnsi="Arial" w:cs="Arial"/>
          <w:sz w:val="20"/>
          <w:szCs w:val="20"/>
        </w:rPr>
        <w:t xml:space="preserve">All the various elements of cost are covered, including materials, labour, overheads and their interaction with each other. Learners will also find out how each element is calculated and classified, and how each one changes as a direct result of a Management </w:t>
      </w:r>
      <w:r w:rsidRPr="00E23332">
        <w:rPr>
          <w:rFonts w:ascii="Arial" w:hAnsi="Arial" w:cs="Arial"/>
          <w:sz w:val="20"/>
          <w:szCs w:val="20"/>
        </w:rPr>
        <w:t>decision. Many</w:t>
      </w:r>
      <w:r w:rsidRPr="000F4CF4">
        <w:rPr>
          <w:rFonts w:ascii="Arial" w:hAnsi="Arial" w:cs="Arial"/>
          <w:sz w:val="20"/>
          <w:szCs w:val="20"/>
        </w:rPr>
        <w:t xml:space="preserve"> learners find it harder to work to the same standard in this topic as they achieve for Financial Accounting. This might be because there is less </w:t>
      </w:r>
      <w:r>
        <w:rPr>
          <w:rFonts w:ascii="Arial" w:hAnsi="Arial" w:cs="Arial"/>
          <w:sz w:val="20"/>
          <w:szCs w:val="20"/>
        </w:rPr>
        <w:t>procedural</w:t>
      </w:r>
      <w:r w:rsidRPr="000F4CF4">
        <w:rPr>
          <w:rFonts w:ascii="Arial" w:hAnsi="Arial" w:cs="Arial"/>
          <w:sz w:val="20"/>
          <w:szCs w:val="20"/>
        </w:rPr>
        <w:t xml:space="preserve"> logic and because of the requirement to apply learning more broadly to provide effective analysis and evaluation in </w:t>
      </w:r>
      <w:r>
        <w:rPr>
          <w:rFonts w:ascii="Arial" w:hAnsi="Arial" w:cs="Arial"/>
          <w:sz w:val="20"/>
          <w:szCs w:val="20"/>
        </w:rPr>
        <w:t>different</w:t>
      </w:r>
      <w:r w:rsidRPr="000F4CF4">
        <w:rPr>
          <w:rFonts w:ascii="Arial" w:hAnsi="Arial" w:cs="Arial"/>
          <w:sz w:val="20"/>
          <w:szCs w:val="20"/>
        </w:rPr>
        <w:t xml:space="preserve"> contexts. It is therefore essential to keep to the suggested teaching time for this </w:t>
      </w:r>
      <w:r>
        <w:rPr>
          <w:rFonts w:ascii="Arial" w:hAnsi="Arial" w:cs="Arial"/>
          <w:sz w:val="20"/>
          <w:szCs w:val="20"/>
        </w:rPr>
        <w:t>topic</w:t>
      </w:r>
      <w:r w:rsidRPr="000F4CF4">
        <w:rPr>
          <w:rFonts w:ascii="Arial" w:hAnsi="Arial" w:cs="Arial"/>
          <w:sz w:val="20"/>
          <w:szCs w:val="20"/>
        </w:rPr>
        <w:t xml:space="preserve">, use formative assessment </w:t>
      </w:r>
      <w:r>
        <w:rPr>
          <w:rFonts w:ascii="Arial" w:hAnsi="Arial" w:cs="Arial"/>
          <w:sz w:val="20"/>
          <w:szCs w:val="20"/>
        </w:rPr>
        <w:t>to monitor learner</w:t>
      </w:r>
      <w:r w:rsidRPr="000F4CF4">
        <w:rPr>
          <w:rFonts w:ascii="Arial" w:hAnsi="Arial" w:cs="Arial"/>
          <w:sz w:val="20"/>
          <w:szCs w:val="20"/>
        </w:rPr>
        <w:t xml:space="preserve"> progress and use the full range of company </w:t>
      </w:r>
      <w:r>
        <w:rPr>
          <w:rFonts w:ascii="Arial" w:hAnsi="Arial" w:cs="Arial"/>
          <w:sz w:val="20"/>
          <w:szCs w:val="20"/>
        </w:rPr>
        <w:t>types</w:t>
      </w:r>
      <w:r w:rsidRPr="000F4CF4">
        <w:rPr>
          <w:rFonts w:ascii="Arial" w:hAnsi="Arial" w:cs="Arial"/>
          <w:sz w:val="20"/>
          <w:szCs w:val="20"/>
        </w:rPr>
        <w:t xml:space="preserve"> to practise the skills learned.</w:t>
      </w:r>
    </w:p>
    <w:p w:rsidR="006B1189" w:rsidRDefault="006B1189" w:rsidP="006B1189">
      <w:pPr>
        <w:pStyle w:val="Heading2"/>
      </w:pPr>
      <w:bookmarkStart w:id="29" w:name="_Toc443050098"/>
      <w:bookmarkStart w:id="30" w:name="_Toc443050278"/>
      <w:r>
        <w:t>Outline</w:t>
      </w:r>
      <w:bookmarkEnd w:id="29"/>
      <w:bookmarkEnd w:id="30"/>
    </w:p>
    <w:p w:rsidR="006B1189" w:rsidRDefault="006B1189" w:rsidP="006B1189">
      <w:pPr>
        <w:ind w:left="-567" w:right="45"/>
        <w:rPr>
          <w:rFonts w:ascii="Arial" w:hAnsi="Arial" w:cs="Arial"/>
          <w:sz w:val="20"/>
          <w:szCs w:val="20"/>
        </w:rPr>
      </w:pPr>
      <w:r>
        <w:rPr>
          <w:rFonts w:ascii="Arial" w:hAnsi="Arial" w:cs="Arial"/>
          <w:sz w:val="20"/>
          <w:szCs w:val="20"/>
        </w:rPr>
        <w:t>The AS Level topics covered in this section are:</w:t>
      </w:r>
    </w:p>
    <w:p w:rsidR="006B1189" w:rsidRDefault="006B1189" w:rsidP="006B1189">
      <w:pPr>
        <w:ind w:left="-567" w:right="45"/>
        <w:rPr>
          <w:rFonts w:ascii="Arial" w:hAnsi="Arial" w:cs="Arial"/>
          <w:sz w:val="20"/>
          <w:szCs w:val="20"/>
        </w:rPr>
      </w:pPr>
    </w:p>
    <w:p w:rsidR="006B1189" w:rsidRDefault="006B1189" w:rsidP="0058768D">
      <w:pPr>
        <w:pStyle w:val="ListParagraph"/>
        <w:numPr>
          <w:ilvl w:val="0"/>
          <w:numId w:val="5"/>
        </w:numPr>
        <w:ind w:left="-142" w:right="45" w:hanging="284"/>
        <w:rPr>
          <w:rFonts w:cs="Arial"/>
        </w:rPr>
      </w:pPr>
      <w:r>
        <w:rPr>
          <w:rFonts w:cs="Arial"/>
        </w:rPr>
        <w:t>costing for materials and labour</w:t>
      </w:r>
    </w:p>
    <w:p w:rsidR="006B1189" w:rsidRDefault="006B1189" w:rsidP="0058768D">
      <w:pPr>
        <w:pStyle w:val="ListParagraph"/>
        <w:numPr>
          <w:ilvl w:val="0"/>
          <w:numId w:val="5"/>
        </w:numPr>
        <w:ind w:left="-142" w:right="45" w:hanging="284"/>
        <w:rPr>
          <w:rFonts w:cs="Arial"/>
        </w:rPr>
      </w:pPr>
      <w:r>
        <w:rPr>
          <w:rFonts w:cs="Arial"/>
        </w:rPr>
        <w:t>traditional costing methods – absorption costing</w:t>
      </w:r>
    </w:p>
    <w:p w:rsidR="006B1189" w:rsidRDefault="006B1189" w:rsidP="0058768D">
      <w:pPr>
        <w:pStyle w:val="ListParagraph"/>
        <w:numPr>
          <w:ilvl w:val="0"/>
          <w:numId w:val="5"/>
        </w:numPr>
        <w:ind w:left="-142" w:right="45" w:hanging="284"/>
        <w:rPr>
          <w:rFonts w:cs="Arial"/>
        </w:rPr>
      </w:pPr>
      <w:r>
        <w:rPr>
          <w:rFonts w:cs="Arial"/>
        </w:rPr>
        <w:t>traditional costing methods – marginal costing</w:t>
      </w:r>
    </w:p>
    <w:p w:rsidR="006B1189" w:rsidRDefault="006B1189" w:rsidP="0058768D">
      <w:pPr>
        <w:pStyle w:val="ListParagraph"/>
        <w:numPr>
          <w:ilvl w:val="0"/>
          <w:numId w:val="5"/>
        </w:numPr>
        <w:ind w:left="-142" w:right="45" w:hanging="284"/>
        <w:rPr>
          <w:rFonts w:cs="Arial"/>
        </w:rPr>
      </w:pPr>
      <w:r>
        <w:rPr>
          <w:rFonts w:cs="Arial"/>
        </w:rPr>
        <w:t>traditional costing methods – cost-volume profit analysis</w:t>
      </w:r>
    </w:p>
    <w:p w:rsidR="006B1189" w:rsidRDefault="006B1189" w:rsidP="0058768D">
      <w:pPr>
        <w:pStyle w:val="ListParagraph"/>
        <w:numPr>
          <w:ilvl w:val="0"/>
          <w:numId w:val="5"/>
        </w:numPr>
        <w:ind w:left="-142" w:right="45" w:hanging="284"/>
        <w:rPr>
          <w:rFonts w:cs="Arial"/>
        </w:rPr>
      </w:pPr>
      <w:proofErr w:type="gramStart"/>
      <w:r>
        <w:rPr>
          <w:rFonts w:cs="Arial"/>
        </w:rPr>
        <w:t>the</w:t>
      </w:r>
      <w:proofErr w:type="gramEnd"/>
      <w:r>
        <w:rPr>
          <w:rFonts w:cs="Arial"/>
        </w:rPr>
        <w:t xml:space="preserve"> application of accounting to business planning.</w:t>
      </w:r>
    </w:p>
    <w:p w:rsidR="006B1189" w:rsidRDefault="006B1189" w:rsidP="006B1189">
      <w:pPr>
        <w:ind w:left="-567" w:right="45"/>
        <w:rPr>
          <w:rFonts w:ascii="Arial" w:hAnsi="Arial" w:cs="Arial"/>
          <w:sz w:val="20"/>
          <w:szCs w:val="20"/>
        </w:rPr>
      </w:pPr>
    </w:p>
    <w:p w:rsidR="006B1189" w:rsidRDefault="006B1189" w:rsidP="006B1189">
      <w:pPr>
        <w:pStyle w:val="Heading2"/>
      </w:pPr>
      <w:bookmarkStart w:id="31" w:name="_Toc443050099"/>
      <w:bookmarkStart w:id="32" w:name="_Toc443050279"/>
      <w:r>
        <w:lastRenderedPageBreak/>
        <w:t>Teaching time</w:t>
      </w:r>
      <w:bookmarkEnd w:id="31"/>
      <w:bookmarkEnd w:id="32"/>
    </w:p>
    <w:p w:rsidR="006B1189" w:rsidRDefault="006B1189" w:rsidP="006B1189">
      <w:pPr>
        <w:tabs>
          <w:tab w:val="left" w:pos="11640"/>
        </w:tabs>
        <w:ind w:left="-567"/>
        <w:rPr>
          <w:rFonts w:ascii="Arial" w:hAnsi="Arial" w:cs="Arial"/>
          <w:sz w:val="20"/>
          <w:szCs w:val="20"/>
        </w:rPr>
      </w:pPr>
      <w:r>
        <w:rPr>
          <w:rFonts w:ascii="Arial" w:hAnsi="Arial" w:cs="Arial"/>
          <w:sz w:val="20"/>
          <w:szCs w:val="20"/>
        </w:rPr>
        <w:t xml:space="preserve">It is recommended that this unit should take approximately </w:t>
      </w:r>
      <w:r w:rsidRPr="000F3788">
        <w:rPr>
          <w:rFonts w:ascii="Arial" w:hAnsi="Arial" w:cs="Arial"/>
          <w:sz w:val="20"/>
          <w:szCs w:val="20"/>
        </w:rPr>
        <w:t>32%</w:t>
      </w:r>
      <w:r>
        <w:rPr>
          <w:rFonts w:ascii="Arial" w:hAnsi="Arial" w:cs="Arial"/>
          <w:sz w:val="20"/>
          <w:szCs w:val="20"/>
        </w:rPr>
        <w:t xml:space="preserve"> of the teaching time for the AS Level course (16% of the whole AS and A Level teaching programme).</w:t>
      </w:r>
    </w:p>
    <w:p w:rsidR="006B1189" w:rsidRDefault="006B1189" w:rsidP="006B1189">
      <w:pPr>
        <w:tabs>
          <w:tab w:val="left" w:pos="11640"/>
        </w:tabs>
        <w:ind w:left="-567"/>
        <w:rPr>
          <w:rFonts w:ascii="Arial" w:hAnsi="Arial" w:cs="Arial"/>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701"/>
      </w:tblGrid>
      <w:tr w:rsidR="006B1189" w:rsidRPr="006B1189" w:rsidTr="006B1189">
        <w:trPr>
          <w:cantSplit/>
          <w:trHeight w:hRule="exact" w:val="680"/>
          <w:tblHeader/>
        </w:trPr>
        <w:tc>
          <w:tcPr>
            <w:tcW w:w="1985" w:type="dxa"/>
            <w:shd w:val="clear" w:color="auto" w:fill="C30045"/>
            <w:vAlign w:val="center"/>
          </w:tcPr>
          <w:p w:rsidR="006B1189" w:rsidRPr="006B1189" w:rsidRDefault="006B1189" w:rsidP="00581361">
            <w:pPr>
              <w:rPr>
                <w:rFonts w:ascii="Arial" w:hAnsi="Arial" w:cs="Arial"/>
                <w:b/>
                <w:color w:val="FFFFFF"/>
                <w:sz w:val="20"/>
                <w:szCs w:val="20"/>
              </w:rPr>
            </w:pPr>
            <w:r w:rsidRPr="006B1189">
              <w:rPr>
                <w:rFonts w:ascii="Arial" w:hAnsi="Arial" w:cs="Arial"/>
                <w:b/>
                <w:color w:val="FFFFFF"/>
                <w:sz w:val="20"/>
                <w:szCs w:val="20"/>
              </w:rPr>
              <w:t>Learning objectives</w:t>
            </w:r>
          </w:p>
        </w:tc>
        <w:tc>
          <w:tcPr>
            <w:tcW w:w="6095" w:type="dxa"/>
            <w:shd w:val="clear" w:color="auto" w:fill="C30045"/>
            <w:vAlign w:val="center"/>
          </w:tcPr>
          <w:p w:rsidR="006B1189" w:rsidRPr="006B1189" w:rsidRDefault="006B1189" w:rsidP="00581361">
            <w:pPr>
              <w:rPr>
                <w:rFonts w:ascii="Arial" w:hAnsi="Arial" w:cs="Arial"/>
                <w:b/>
                <w:color w:val="FFFFFF"/>
                <w:sz w:val="20"/>
                <w:szCs w:val="20"/>
              </w:rPr>
            </w:pPr>
            <w:r w:rsidRPr="006B1189">
              <w:rPr>
                <w:rFonts w:ascii="Arial" w:hAnsi="Arial" w:cs="Arial"/>
                <w:b/>
                <w:color w:val="FFFFFF"/>
                <w:sz w:val="20"/>
                <w:szCs w:val="20"/>
              </w:rPr>
              <w:t>Suggested teaching activities</w:t>
            </w:r>
          </w:p>
        </w:tc>
        <w:tc>
          <w:tcPr>
            <w:tcW w:w="3678" w:type="dxa"/>
            <w:shd w:val="clear" w:color="auto" w:fill="C30045"/>
            <w:vAlign w:val="center"/>
          </w:tcPr>
          <w:p w:rsidR="006B1189" w:rsidRPr="006B1189" w:rsidRDefault="006B1189" w:rsidP="00581361">
            <w:pPr>
              <w:ind w:right="878"/>
              <w:rPr>
                <w:rFonts w:ascii="Arial" w:hAnsi="Arial" w:cs="Arial"/>
                <w:b/>
                <w:color w:val="FFFFFF"/>
                <w:sz w:val="20"/>
                <w:szCs w:val="20"/>
              </w:rPr>
            </w:pPr>
            <w:r w:rsidRPr="006B1189">
              <w:rPr>
                <w:rFonts w:ascii="Arial" w:hAnsi="Arial" w:cs="Arial"/>
                <w:b/>
                <w:color w:val="FFFFFF"/>
                <w:sz w:val="20"/>
                <w:szCs w:val="20"/>
              </w:rPr>
              <w:t>Teacher guidance notes and key concepts</w:t>
            </w:r>
          </w:p>
        </w:tc>
        <w:tc>
          <w:tcPr>
            <w:tcW w:w="2701" w:type="dxa"/>
            <w:shd w:val="clear" w:color="auto" w:fill="C30045"/>
            <w:vAlign w:val="center"/>
          </w:tcPr>
          <w:p w:rsidR="006B1189" w:rsidRPr="006B1189" w:rsidRDefault="006B1189" w:rsidP="00581361">
            <w:pPr>
              <w:rPr>
                <w:rFonts w:ascii="Arial" w:hAnsi="Arial" w:cs="Arial"/>
                <w:b/>
                <w:color w:val="FFFFFF"/>
                <w:sz w:val="20"/>
                <w:szCs w:val="20"/>
              </w:rPr>
            </w:pPr>
            <w:r w:rsidRPr="006B1189">
              <w:rPr>
                <w:rFonts w:ascii="Arial" w:hAnsi="Arial" w:cs="Arial"/>
                <w:b/>
                <w:color w:val="FFFFFF"/>
                <w:sz w:val="20"/>
                <w:szCs w:val="20"/>
              </w:rPr>
              <w:t>Learning resources</w:t>
            </w:r>
          </w:p>
        </w:tc>
      </w:tr>
      <w:tr w:rsidR="006B1189" w:rsidRPr="006B1189" w:rsidTr="006B1189">
        <w:tc>
          <w:tcPr>
            <w:tcW w:w="14459" w:type="dxa"/>
            <w:gridSpan w:val="4"/>
          </w:tcPr>
          <w:p w:rsidR="006B1189" w:rsidRPr="006B1189" w:rsidRDefault="006B1189" w:rsidP="00581361">
            <w:pPr>
              <w:tabs>
                <w:tab w:val="left" w:pos="1305"/>
              </w:tabs>
              <w:ind w:right="-179"/>
              <w:rPr>
                <w:rFonts w:ascii="Arial" w:hAnsi="Arial" w:cs="Arial"/>
                <w:sz w:val="20"/>
                <w:szCs w:val="20"/>
              </w:rPr>
            </w:pPr>
            <w:r w:rsidRPr="006B1189">
              <w:rPr>
                <w:rFonts w:ascii="Arial" w:hAnsi="Arial" w:cs="Arial"/>
                <w:b/>
                <w:sz w:val="20"/>
                <w:szCs w:val="20"/>
              </w:rPr>
              <w:t>Costing for materials and labour</w:t>
            </w:r>
          </w:p>
        </w:tc>
      </w:tr>
      <w:tr w:rsidR="006B1189" w:rsidRPr="006B1189" w:rsidTr="006B1189">
        <w:tc>
          <w:tcPr>
            <w:tcW w:w="1985" w:type="dxa"/>
          </w:tcPr>
          <w:p w:rsidR="006B1189" w:rsidRPr="006B1189" w:rsidRDefault="006B1189" w:rsidP="00581361">
            <w:pPr>
              <w:rPr>
                <w:rFonts w:ascii="Arial" w:hAnsi="Arial" w:cs="Arial"/>
                <w:sz w:val="20"/>
                <w:szCs w:val="20"/>
              </w:rPr>
            </w:pPr>
            <w:r w:rsidRPr="006B1189">
              <w:rPr>
                <w:rFonts w:ascii="Arial" w:hAnsi="Arial" w:cs="Arial"/>
                <w:sz w:val="20"/>
                <w:szCs w:val="20"/>
              </w:rPr>
              <w:t>Identify the difference between direct and indirect materials</w:t>
            </w:r>
          </w:p>
        </w:tc>
        <w:tc>
          <w:tcPr>
            <w:tcW w:w="6095" w:type="dxa"/>
          </w:tcPr>
          <w:p w:rsidR="006B1189" w:rsidRPr="006B1189" w:rsidRDefault="006B1189" w:rsidP="00581361">
            <w:pPr>
              <w:rPr>
                <w:rFonts w:ascii="Arial" w:hAnsi="Arial" w:cs="Arial"/>
                <w:sz w:val="20"/>
                <w:szCs w:val="20"/>
              </w:rPr>
            </w:pPr>
            <w:r w:rsidRPr="006B1189">
              <w:rPr>
                <w:rFonts w:ascii="Arial" w:hAnsi="Arial" w:cs="Arial"/>
                <w:sz w:val="20"/>
                <w:szCs w:val="20"/>
              </w:rPr>
              <w:t>Ask learners to write down the materials from which something in their possession is made – for example a calculator, mobile phone or textbook – and put a possible cost on these materials.</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sz w:val="20"/>
                <w:szCs w:val="20"/>
              </w:rPr>
              <w:t xml:space="preserve">Then ask them to write down other materials which may be needed and used in making the product – for example cloths to wipe the product or cleaning materials to clean it – and put a possible cost on these. </w:t>
            </w:r>
            <w:r w:rsidRPr="006B1189">
              <w:rPr>
                <w:rFonts w:ascii="Arial" w:hAnsi="Arial" w:cs="Arial"/>
                <w:b/>
                <w:sz w:val="20"/>
                <w:szCs w:val="20"/>
              </w:rPr>
              <w:t>(I)</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sz w:val="20"/>
                <w:szCs w:val="20"/>
              </w:rPr>
              <w:t xml:space="preserve">Ask learners to discuss in pairs which of these material costs will increase or decrease exactly in line with an increase or decrease in production. On completion ask one or two pairs to write their findings on the board as a table separating costs which they think do and don’t directly increase in line with production. </w:t>
            </w:r>
            <w:r w:rsidRPr="006B1189">
              <w:rPr>
                <w:rFonts w:ascii="Arial" w:hAnsi="Arial" w:cs="Arial"/>
                <w:b/>
                <w:sz w:val="20"/>
                <w:szCs w:val="20"/>
              </w:rPr>
              <w:t>(P)</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sz w:val="20"/>
                <w:szCs w:val="20"/>
              </w:rPr>
              <w:t xml:space="preserve">Go over these and conclude by leading a class discussion about the relationship between the increase/decrease in production and the cost of materials. </w:t>
            </w:r>
            <w:r w:rsidRPr="006B1189">
              <w:rPr>
                <w:rFonts w:ascii="Arial" w:hAnsi="Arial" w:cs="Arial"/>
                <w:b/>
                <w:sz w:val="20"/>
                <w:szCs w:val="20"/>
              </w:rPr>
              <w:t>(W)</w:t>
            </w:r>
          </w:p>
        </w:tc>
        <w:tc>
          <w:tcPr>
            <w:tcW w:w="3678" w:type="dxa"/>
          </w:tcPr>
          <w:p w:rsidR="006B1189" w:rsidRPr="006B1189" w:rsidRDefault="006B1189" w:rsidP="00581361">
            <w:pPr>
              <w:ind w:right="-116"/>
              <w:rPr>
                <w:rFonts w:ascii="Arial" w:hAnsi="Arial" w:cs="Arial"/>
                <w:sz w:val="20"/>
                <w:szCs w:val="20"/>
              </w:rPr>
            </w:pPr>
            <w:r w:rsidRPr="006B1189">
              <w:rPr>
                <w:rFonts w:ascii="Arial" w:hAnsi="Arial" w:cs="Arial"/>
                <w:sz w:val="20"/>
                <w:szCs w:val="20"/>
              </w:rPr>
              <w:t>To help bring the accounting principles involved here to life, make sure learners choose an object they are familiar with or bring in something suitable for them to discuss, such as a loaf of bread.</w:t>
            </w:r>
          </w:p>
          <w:p w:rsidR="006B1189" w:rsidRPr="006B1189" w:rsidRDefault="006B1189" w:rsidP="00581361">
            <w:pPr>
              <w:ind w:right="-116"/>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b/>
                <w:sz w:val="20"/>
                <w:szCs w:val="20"/>
              </w:rPr>
              <w:t>Note</w:t>
            </w:r>
            <w:r w:rsidRPr="006B1189">
              <w:rPr>
                <w:rFonts w:ascii="Arial" w:hAnsi="Arial" w:cs="Arial"/>
                <w:sz w:val="20"/>
                <w:szCs w:val="20"/>
              </w:rPr>
              <w:t xml:space="preserve">: Direct materials should be treated as a variable cost – see the </w:t>
            </w:r>
            <w:r w:rsidRPr="006B1189">
              <w:rPr>
                <w:rFonts w:ascii="Arial" w:hAnsi="Arial" w:cs="Arial"/>
                <w:i/>
                <w:sz w:val="20"/>
                <w:szCs w:val="20"/>
              </w:rPr>
              <w:t>Traditional costing methods</w:t>
            </w:r>
            <w:r w:rsidRPr="006B1189">
              <w:rPr>
                <w:rFonts w:ascii="Arial" w:hAnsi="Arial" w:cs="Arial"/>
                <w:sz w:val="20"/>
                <w:szCs w:val="20"/>
              </w:rPr>
              <w:t xml:space="preserve"> sections below for more coverage on fixed, variable and semi-variable costs.</w:t>
            </w:r>
          </w:p>
        </w:tc>
        <w:tc>
          <w:tcPr>
            <w:tcW w:w="2701" w:type="dxa"/>
          </w:tcPr>
          <w:p w:rsidR="006B1189" w:rsidRPr="006B1189" w:rsidRDefault="006B1189" w:rsidP="00581361">
            <w:pPr>
              <w:rPr>
                <w:rFonts w:ascii="Arial" w:hAnsi="Arial" w:cs="Arial"/>
                <w:sz w:val="20"/>
                <w:szCs w:val="20"/>
              </w:rPr>
            </w:pPr>
            <w:r w:rsidRPr="006B1189">
              <w:rPr>
                <w:rFonts w:ascii="Arial" w:hAnsi="Arial" w:cs="Arial"/>
                <w:sz w:val="20"/>
                <w:szCs w:val="20"/>
              </w:rPr>
              <w:t xml:space="preserve">Randall &amp; Hopkins, </w:t>
            </w:r>
            <w:proofErr w:type="spellStart"/>
            <w:r w:rsidRPr="006B1189">
              <w:rPr>
                <w:rFonts w:ascii="Arial" w:hAnsi="Arial" w:cs="Arial"/>
                <w:sz w:val="20"/>
                <w:szCs w:val="20"/>
              </w:rPr>
              <w:t>ch</w:t>
            </w:r>
            <w:proofErr w:type="spellEnd"/>
            <w:r w:rsidRPr="006B1189">
              <w:rPr>
                <w:rFonts w:ascii="Arial" w:hAnsi="Arial" w:cs="Arial"/>
                <w:sz w:val="20"/>
                <w:szCs w:val="20"/>
              </w:rPr>
              <w:t xml:space="preserve"> 30</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sz w:val="20"/>
                <w:szCs w:val="20"/>
              </w:rPr>
              <w:t>A familiar everyday object suitable for estimating direct and indirect material costs</w:t>
            </w:r>
          </w:p>
        </w:tc>
      </w:tr>
      <w:tr w:rsidR="006B1189" w:rsidRPr="006B1189" w:rsidTr="006B1189">
        <w:tc>
          <w:tcPr>
            <w:tcW w:w="1985" w:type="dxa"/>
          </w:tcPr>
          <w:p w:rsidR="006B1189" w:rsidRPr="006B1189" w:rsidRDefault="006B1189" w:rsidP="00581361">
            <w:pPr>
              <w:ind w:right="-108"/>
              <w:rPr>
                <w:rFonts w:ascii="Arial" w:hAnsi="Arial" w:cs="Arial"/>
                <w:i/>
                <w:sz w:val="20"/>
                <w:szCs w:val="20"/>
              </w:rPr>
            </w:pPr>
            <w:r w:rsidRPr="006B1189">
              <w:rPr>
                <w:rFonts w:ascii="Arial" w:hAnsi="Arial" w:cs="Arial"/>
                <w:sz w:val="20"/>
                <w:szCs w:val="20"/>
              </w:rPr>
              <w:t>Calculate the value of the closing inventory using FIFO</w:t>
            </w:r>
          </w:p>
        </w:tc>
        <w:tc>
          <w:tcPr>
            <w:tcW w:w="6095" w:type="dxa"/>
          </w:tcPr>
          <w:p w:rsidR="006B1189" w:rsidRPr="006B1189" w:rsidRDefault="006B1189" w:rsidP="00581361">
            <w:pPr>
              <w:rPr>
                <w:rFonts w:ascii="Arial" w:hAnsi="Arial" w:cs="Arial"/>
                <w:sz w:val="20"/>
                <w:szCs w:val="20"/>
              </w:rPr>
            </w:pPr>
            <w:r w:rsidRPr="006B1189">
              <w:rPr>
                <w:rFonts w:ascii="Arial" w:hAnsi="Arial" w:cs="Arial"/>
                <w:sz w:val="20"/>
                <w:szCs w:val="20"/>
                <w:lang w:eastAsia="en-GB"/>
              </w:rPr>
              <w:t xml:space="preserve">Ask learners to use the internet to research </w:t>
            </w:r>
            <w:r w:rsidRPr="006B1189">
              <w:rPr>
                <w:rFonts w:ascii="Arial" w:hAnsi="Arial" w:cs="Arial"/>
                <w:sz w:val="20"/>
                <w:szCs w:val="20"/>
              </w:rPr>
              <w:t xml:space="preserve">and investigate the FIFO method of valuing inventory. </w:t>
            </w:r>
            <w:r w:rsidRPr="006B1189">
              <w:rPr>
                <w:rFonts w:ascii="Arial" w:hAnsi="Arial" w:cs="Arial"/>
                <w:b/>
                <w:sz w:val="20"/>
                <w:szCs w:val="20"/>
              </w:rPr>
              <w:t>(I or P)</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sz w:val="20"/>
                <w:szCs w:val="20"/>
              </w:rPr>
              <w:t xml:space="preserve">Then go through with the whole class how to value the inventory (direct material) using the FIFO (first in first out) method of calculation. </w:t>
            </w:r>
            <w:r w:rsidRPr="006B1189">
              <w:rPr>
                <w:rFonts w:ascii="Arial" w:hAnsi="Arial" w:cs="Arial"/>
                <w:b/>
                <w:sz w:val="20"/>
                <w:szCs w:val="20"/>
              </w:rPr>
              <w:t>(W)</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sz w:val="20"/>
                <w:szCs w:val="20"/>
              </w:rPr>
              <w:t xml:space="preserve">Follow this up by issuing learners with a pre-prepared inventory and receipts worksheet and ask them to complete it using the </w:t>
            </w:r>
            <w:r w:rsidRPr="006B1189">
              <w:rPr>
                <w:rFonts w:ascii="Arial" w:hAnsi="Arial" w:cs="Arial"/>
                <w:sz w:val="20"/>
                <w:szCs w:val="20"/>
              </w:rPr>
              <w:lastRenderedPageBreak/>
              <w:t xml:space="preserve">FIFO valuation method. </w:t>
            </w:r>
            <w:r w:rsidRPr="006B1189">
              <w:rPr>
                <w:rFonts w:ascii="Arial" w:hAnsi="Arial" w:cs="Arial"/>
                <w:b/>
                <w:sz w:val="20"/>
                <w:szCs w:val="20"/>
              </w:rPr>
              <w:t>(I)</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b/>
                <w:sz w:val="20"/>
                <w:szCs w:val="20"/>
              </w:rPr>
            </w:pPr>
            <w:r w:rsidRPr="006B1189">
              <w:rPr>
                <w:rFonts w:ascii="Arial" w:hAnsi="Arial" w:cs="Arial"/>
                <w:bCs/>
                <w:sz w:val="20"/>
                <w:szCs w:val="20"/>
                <w:lang w:eastAsia="en-GB"/>
              </w:rPr>
              <w:t>On completion, go through the answers and discuss</w:t>
            </w:r>
            <w:r w:rsidRPr="006B1189">
              <w:rPr>
                <w:rFonts w:ascii="Arial" w:hAnsi="Arial" w:cs="Arial"/>
                <w:sz w:val="20"/>
                <w:szCs w:val="20"/>
                <w:lang w:eastAsia="en-GB"/>
              </w:rPr>
              <w:t xml:space="preserve"> where errors were made.</w:t>
            </w:r>
            <w:r w:rsidRPr="006B1189">
              <w:rPr>
                <w:rFonts w:ascii="Arial" w:hAnsi="Arial" w:cs="Arial"/>
                <w:b/>
                <w:sz w:val="20"/>
                <w:szCs w:val="20"/>
                <w:lang w:eastAsia="en-GB"/>
              </w:rPr>
              <w:t xml:space="preserve"> </w:t>
            </w:r>
            <w:r w:rsidRPr="006B1189">
              <w:rPr>
                <w:rFonts w:ascii="Arial" w:hAnsi="Arial" w:cs="Arial"/>
                <w:b/>
                <w:sz w:val="20"/>
                <w:szCs w:val="20"/>
              </w:rPr>
              <w:t>(W)</w:t>
            </w:r>
          </w:p>
          <w:p w:rsidR="006B1189" w:rsidRPr="006B1189" w:rsidRDefault="006B1189" w:rsidP="00581361">
            <w:pPr>
              <w:rPr>
                <w:rFonts w:ascii="Arial" w:hAnsi="Arial" w:cs="Arial"/>
                <w:b/>
                <w:sz w:val="20"/>
                <w:szCs w:val="20"/>
              </w:rPr>
            </w:pPr>
          </w:p>
          <w:p w:rsidR="006B1189" w:rsidRPr="006B1189" w:rsidRDefault="006B1189" w:rsidP="00581361">
            <w:pPr>
              <w:rPr>
                <w:rFonts w:ascii="Arial" w:hAnsi="Arial" w:cs="Arial"/>
                <w:b/>
                <w:sz w:val="20"/>
                <w:szCs w:val="20"/>
              </w:rPr>
            </w:pPr>
            <w:r w:rsidRPr="006B1189">
              <w:rPr>
                <w:rFonts w:ascii="Arial" w:hAnsi="Arial" w:cs="Arial"/>
                <w:sz w:val="20"/>
                <w:szCs w:val="20"/>
                <w:lang w:eastAsia="en-GB"/>
              </w:rPr>
              <w:t xml:space="preserve">Consolidate learning by setting questions such as those in Randall &amp; Hopkins Chapter 20 Review Questions as pair or individual work. </w:t>
            </w:r>
            <w:r w:rsidRPr="006B1189">
              <w:rPr>
                <w:rFonts w:ascii="Arial" w:hAnsi="Arial" w:cs="Arial"/>
                <w:b/>
                <w:sz w:val="20"/>
                <w:szCs w:val="20"/>
                <w:lang w:eastAsia="en-GB"/>
              </w:rPr>
              <w:t>(I or P)</w:t>
            </w:r>
            <w:r w:rsidRPr="006B1189">
              <w:rPr>
                <w:rFonts w:ascii="Arial" w:hAnsi="Arial" w:cs="Arial"/>
                <w:b/>
                <w:sz w:val="20"/>
                <w:szCs w:val="20"/>
              </w:rPr>
              <w:t xml:space="preserve"> (f)</w:t>
            </w:r>
          </w:p>
        </w:tc>
        <w:tc>
          <w:tcPr>
            <w:tcW w:w="3678" w:type="dxa"/>
          </w:tcPr>
          <w:p w:rsidR="006B1189" w:rsidRPr="006B1189" w:rsidRDefault="006B1189" w:rsidP="00581361">
            <w:pPr>
              <w:autoSpaceDE w:val="0"/>
              <w:autoSpaceDN w:val="0"/>
              <w:adjustRightInd w:val="0"/>
              <w:ind w:right="-116"/>
              <w:rPr>
                <w:rFonts w:ascii="Arial" w:hAnsi="Arial" w:cs="Arial"/>
                <w:sz w:val="20"/>
                <w:szCs w:val="20"/>
                <w:lang w:eastAsia="en-GB"/>
              </w:rPr>
            </w:pPr>
            <w:r w:rsidRPr="006B1189">
              <w:rPr>
                <w:rFonts w:ascii="Arial" w:hAnsi="Arial" w:cs="Arial"/>
                <w:sz w:val="20"/>
                <w:szCs w:val="20"/>
                <w:lang w:eastAsia="en-GB"/>
              </w:rPr>
              <w:lastRenderedPageBreak/>
              <w:t>The YouTube clip on the difference between FIFO and AVCO approaches to inventory calculation is a good starting point for the research task and will help learners understand how FIFO and AVCO differ from LIFO (questions on LIFO will not be set in the exam).</w:t>
            </w:r>
          </w:p>
          <w:p w:rsidR="006B1189" w:rsidRPr="006B1189" w:rsidRDefault="006B1189" w:rsidP="00581361">
            <w:pPr>
              <w:autoSpaceDE w:val="0"/>
              <w:autoSpaceDN w:val="0"/>
              <w:adjustRightInd w:val="0"/>
              <w:ind w:right="-116"/>
              <w:rPr>
                <w:rFonts w:ascii="Arial" w:hAnsi="Arial" w:cs="Arial"/>
                <w:sz w:val="20"/>
                <w:szCs w:val="20"/>
                <w:lang w:eastAsia="en-GB"/>
              </w:rPr>
            </w:pPr>
          </w:p>
          <w:p w:rsidR="006B1189" w:rsidRPr="006B1189" w:rsidRDefault="006B1189" w:rsidP="00581361">
            <w:pPr>
              <w:autoSpaceDE w:val="0"/>
              <w:autoSpaceDN w:val="0"/>
              <w:adjustRightInd w:val="0"/>
              <w:ind w:right="-116"/>
              <w:rPr>
                <w:rFonts w:ascii="Arial" w:hAnsi="Arial" w:cs="Arial"/>
                <w:sz w:val="20"/>
                <w:szCs w:val="20"/>
              </w:rPr>
            </w:pPr>
            <w:r w:rsidRPr="006B1189">
              <w:rPr>
                <w:rFonts w:ascii="Arial" w:hAnsi="Arial" w:cs="Arial"/>
                <w:sz w:val="20"/>
                <w:szCs w:val="20"/>
                <w:lang w:eastAsia="en-GB"/>
              </w:rPr>
              <w:t xml:space="preserve">Focus here on using the </w:t>
            </w:r>
            <w:r w:rsidRPr="006B1189">
              <w:rPr>
                <w:rFonts w:ascii="Arial" w:hAnsi="Arial" w:cs="Arial"/>
                <w:sz w:val="20"/>
                <w:szCs w:val="20"/>
              </w:rPr>
              <w:t xml:space="preserve">FIFO </w:t>
            </w:r>
            <w:r w:rsidRPr="006B1189">
              <w:rPr>
                <w:rFonts w:ascii="Arial" w:hAnsi="Arial" w:cs="Arial"/>
                <w:sz w:val="20"/>
                <w:szCs w:val="20"/>
                <w:lang w:eastAsia="en-GB"/>
              </w:rPr>
              <w:t xml:space="preserve">method </w:t>
            </w:r>
            <w:r w:rsidRPr="006B1189">
              <w:rPr>
                <w:rFonts w:ascii="Arial" w:hAnsi="Arial" w:cs="Arial"/>
                <w:sz w:val="20"/>
                <w:szCs w:val="20"/>
                <w:lang w:eastAsia="en-GB"/>
              </w:rPr>
              <w:lastRenderedPageBreak/>
              <w:t>to work</w:t>
            </w:r>
            <w:r w:rsidRPr="006B1189">
              <w:rPr>
                <w:rFonts w:ascii="Arial" w:hAnsi="Arial" w:cs="Arial"/>
                <w:sz w:val="20"/>
                <w:szCs w:val="20"/>
              </w:rPr>
              <w:t xml:space="preserve"> through the process of:</w:t>
            </w:r>
          </w:p>
          <w:p w:rsidR="006B1189" w:rsidRPr="006B1189" w:rsidRDefault="006B1189" w:rsidP="00581361">
            <w:pPr>
              <w:autoSpaceDE w:val="0"/>
              <w:autoSpaceDN w:val="0"/>
              <w:adjustRightInd w:val="0"/>
              <w:ind w:right="-116"/>
              <w:rPr>
                <w:rFonts w:ascii="Arial" w:hAnsi="Arial" w:cs="Arial"/>
                <w:sz w:val="20"/>
                <w:szCs w:val="20"/>
              </w:rPr>
            </w:pPr>
          </w:p>
          <w:p w:rsidR="006B1189" w:rsidRPr="006B1189" w:rsidRDefault="006B1189" w:rsidP="0058768D">
            <w:pPr>
              <w:pStyle w:val="ListParagraph"/>
              <w:numPr>
                <w:ilvl w:val="0"/>
                <w:numId w:val="10"/>
              </w:numPr>
              <w:autoSpaceDE w:val="0"/>
              <w:autoSpaceDN w:val="0"/>
              <w:adjustRightInd w:val="0"/>
              <w:ind w:left="284" w:hanging="284"/>
              <w:rPr>
                <w:rFonts w:cs="Arial"/>
                <w:lang w:eastAsia="en-GB"/>
              </w:rPr>
            </w:pPr>
            <w:r w:rsidRPr="006B1189">
              <w:rPr>
                <w:rFonts w:cs="Arial"/>
              </w:rPr>
              <w:t>issuing/receiving the materials</w:t>
            </w:r>
          </w:p>
          <w:p w:rsidR="006B1189" w:rsidRPr="006B1189" w:rsidRDefault="006B1189" w:rsidP="0058768D">
            <w:pPr>
              <w:pStyle w:val="ListParagraph"/>
              <w:numPr>
                <w:ilvl w:val="0"/>
                <w:numId w:val="10"/>
              </w:numPr>
              <w:autoSpaceDE w:val="0"/>
              <w:autoSpaceDN w:val="0"/>
              <w:adjustRightInd w:val="0"/>
              <w:ind w:left="284" w:hanging="284"/>
              <w:rPr>
                <w:rFonts w:cs="Arial"/>
                <w:lang w:eastAsia="en-GB"/>
              </w:rPr>
            </w:pPr>
            <w:r w:rsidRPr="006B1189">
              <w:rPr>
                <w:rFonts w:cs="Arial"/>
              </w:rPr>
              <w:t>calculating the value of each issue</w:t>
            </w:r>
          </w:p>
          <w:p w:rsidR="006B1189" w:rsidRPr="006B1189" w:rsidRDefault="006B1189" w:rsidP="0058768D">
            <w:pPr>
              <w:pStyle w:val="ListParagraph"/>
              <w:numPr>
                <w:ilvl w:val="0"/>
                <w:numId w:val="10"/>
              </w:numPr>
              <w:autoSpaceDE w:val="0"/>
              <w:autoSpaceDN w:val="0"/>
              <w:adjustRightInd w:val="0"/>
              <w:ind w:left="284" w:right="-116" w:hanging="284"/>
              <w:rPr>
                <w:rFonts w:cs="Arial"/>
                <w:lang w:eastAsia="en-GB"/>
              </w:rPr>
            </w:pPr>
            <w:r w:rsidRPr="006B1189">
              <w:rPr>
                <w:rFonts w:cs="Arial"/>
              </w:rPr>
              <w:t xml:space="preserve">calculating the value of the inventory remaining after each receipt/issue </w:t>
            </w:r>
          </w:p>
          <w:p w:rsidR="006B1189" w:rsidRPr="006B1189" w:rsidRDefault="006B1189" w:rsidP="00581361">
            <w:pPr>
              <w:pStyle w:val="ListParagraph"/>
              <w:autoSpaceDE w:val="0"/>
              <w:autoSpaceDN w:val="0"/>
              <w:adjustRightInd w:val="0"/>
              <w:ind w:left="0"/>
              <w:rPr>
                <w:rFonts w:cs="Arial"/>
                <w:lang w:eastAsia="en-GB"/>
              </w:rPr>
            </w:pPr>
          </w:p>
          <w:p w:rsidR="006B1189" w:rsidRPr="006B1189" w:rsidRDefault="006B1189" w:rsidP="00581361">
            <w:pPr>
              <w:ind w:right="-57"/>
              <w:rPr>
                <w:rFonts w:ascii="Arial" w:hAnsi="Arial" w:cs="Arial"/>
                <w:b/>
                <w:sz w:val="20"/>
                <w:szCs w:val="20"/>
                <w:u w:val="single"/>
              </w:rPr>
            </w:pPr>
            <w:r w:rsidRPr="006B1189">
              <w:rPr>
                <w:rFonts w:ascii="Arial" w:hAnsi="Arial" w:cs="Arial"/>
                <w:b/>
                <w:sz w:val="20"/>
                <w:szCs w:val="20"/>
                <w:u w:val="single"/>
              </w:rPr>
              <w:t>KEY CONCEPTS:</w:t>
            </w:r>
          </w:p>
          <w:p w:rsidR="006B1189" w:rsidRPr="006B1189" w:rsidRDefault="006B1189" w:rsidP="0058768D">
            <w:pPr>
              <w:numPr>
                <w:ilvl w:val="0"/>
                <w:numId w:val="47"/>
              </w:numPr>
              <w:ind w:left="284" w:right="-113" w:hanging="284"/>
              <w:rPr>
                <w:rFonts w:ascii="Arial" w:hAnsi="Arial" w:cs="Arial"/>
                <w:b/>
                <w:sz w:val="20"/>
                <w:szCs w:val="20"/>
              </w:rPr>
            </w:pPr>
            <w:r w:rsidRPr="006B1189">
              <w:rPr>
                <w:rFonts w:ascii="Arial" w:hAnsi="Arial" w:cs="Arial"/>
                <w:b/>
                <w:sz w:val="20"/>
                <w:szCs w:val="20"/>
              </w:rPr>
              <w:t>Business Entity</w:t>
            </w:r>
          </w:p>
          <w:p w:rsidR="006B1189" w:rsidRPr="006B1189" w:rsidRDefault="006B1189" w:rsidP="0058768D">
            <w:pPr>
              <w:numPr>
                <w:ilvl w:val="0"/>
                <w:numId w:val="47"/>
              </w:numPr>
              <w:ind w:left="284" w:right="-113" w:hanging="284"/>
              <w:rPr>
                <w:rFonts w:ascii="Arial" w:hAnsi="Arial" w:cs="Arial"/>
                <w:b/>
                <w:sz w:val="20"/>
                <w:szCs w:val="20"/>
              </w:rPr>
            </w:pPr>
            <w:r w:rsidRPr="006B1189">
              <w:rPr>
                <w:rFonts w:ascii="Arial" w:hAnsi="Arial" w:cs="Arial"/>
                <w:b/>
                <w:sz w:val="20"/>
                <w:szCs w:val="20"/>
              </w:rPr>
              <w:t>Money Measurement</w:t>
            </w:r>
          </w:p>
          <w:p w:rsidR="006B1189" w:rsidRPr="006B1189" w:rsidRDefault="006B1189" w:rsidP="0058768D">
            <w:pPr>
              <w:numPr>
                <w:ilvl w:val="0"/>
                <w:numId w:val="47"/>
              </w:numPr>
              <w:ind w:left="284" w:right="-113" w:hanging="284"/>
              <w:rPr>
                <w:rFonts w:ascii="Arial" w:hAnsi="Arial" w:cs="Arial"/>
                <w:b/>
                <w:sz w:val="20"/>
                <w:szCs w:val="20"/>
              </w:rPr>
            </w:pPr>
            <w:r w:rsidRPr="006B1189">
              <w:rPr>
                <w:rFonts w:ascii="Arial" w:hAnsi="Arial" w:cs="Arial"/>
                <w:b/>
                <w:sz w:val="20"/>
                <w:szCs w:val="20"/>
              </w:rPr>
              <w:t>Consistency</w:t>
            </w:r>
          </w:p>
          <w:p w:rsidR="006B1189" w:rsidRPr="006B1189" w:rsidRDefault="006B1189" w:rsidP="0058768D">
            <w:pPr>
              <w:numPr>
                <w:ilvl w:val="0"/>
                <w:numId w:val="47"/>
              </w:numPr>
              <w:ind w:left="284" w:right="-113" w:hanging="284"/>
              <w:rPr>
                <w:rFonts w:ascii="Arial" w:hAnsi="Arial" w:cs="Arial"/>
                <w:b/>
                <w:sz w:val="20"/>
                <w:szCs w:val="20"/>
              </w:rPr>
            </w:pPr>
            <w:r w:rsidRPr="006B1189">
              <w:rPr>
                <w:rFonts w:ascii="Arial" w:hAnsi="Arial" w:cs="Arial"/>
                <w:b/>
                <w:sz w:val="20"/>
                <w:szCs w:val="20"/>
              </w:rPr>
              <w:t>Duality (Double-entry)</w:t>
            </w:r>
          </w:p>
          <w:p w:rsidR="006B1189" w:rsidRPr="006B1189" w:rsidRDefault="006B1189" w:rsidP="0058768D">
            <w:pPr>
              <w:numPr>
                <w:ilvl w:val="0"/>
                <w:numId w:val="47"/>
              </w:numPr>
              <w:ind w:left="284" w:right="-113" w:hanging="284"/>
              <w:rPr>
                <w:rFonts w:ascii="Arial" w:hAnsi="Arial" w:cs="Arial"/>
                <w:b/>
                <w:sz w:val="20"/>
                <w:szCs w:val="20"/>
              </w:rPr>
            </w:pPr>
            <w:r w:rsidRPr="006B1189">
              <w:rPr>
                <w:rFonts w:ascii="Arial" w:hAnsi="Arial" w:cs="Arial"/>
                <w:b/>
                <w:sz w:val="20"/>
                <w:szCs w:val="20"/>
              </w:rPr>
              <w:t>True and Fair View</w:t>
            </w:r>
          </w:p>
        </w:tc>
        <w:tc>
          <w:tcPr>
            <w:tcW w:w="2701" w:type="dxa"/>
          </w:tcPr>
          <w:p w:rsidR="006B1189" w:rsidRPr="006B1189" w:rsidRDefault="006B1189" w:rsidP="00581361">
            <w:pPr>
              <w:rPr>
                <w:rFonts w:ascii="Arial" w:hAnsi="Arial" w:cs="Arial"/>
                <w:sz w:val="20"/>
                <w:szCs w:val="20"/>
              </w:rPr>
            </w:pPr>
            <w:r w:rsidRPr="006B1189">
              <w:rPr>
                <w:rFonts w:ascii="Arial" w:hAnsi="Arial" w:cs="Arial"/>
                <w:sz w:val="20"/>
                <w:szCs w:val="20"/>
              </w:rPr>
              <w:lastRenderedPageBreak/>
              <w:t xml:space="preserve">Randall &amp; Hopkins, </w:t>
            </w:r>
            <w:proofErr w:type="spellStart"/>
            <w:r w:rsidRPr="006B1189">
              <w:rPr>
                <w:rFonts w:ascii="Arial" w:hAnsi="Arial" w:cs="Arial"/>
                <w:sz w:val="20"/>
                <w:szCs w:val="20"/>
              </w:rPr>
              <w:t>ch</w:t>
            </w:r>
            <w:proofErr w:type="spellEnd"/>
            <w:r w:rsidRPr="006B1189">
              <w:rPr>
                <w:rFonts w:ascii="Arial" w:hAnsi="Arial" w:cs="Arial"/>
                <w:sz w:val="20"/>
                <w:szCs w:val="20"/>
              </w:rPr>
              <w:t xml:space="preserve"> 20</w:t>
            </w:r>
          </w:p>
          <w:p w:rsidR="006B1189" w:rsidRPr="006B1189" w:rsidRDefault="006B1189" w:rsidP="00581361">
            <w:pPr>
              <w:rPr>
                <w:rFonts w:ascii="Arial" w:hAnsi="Arial" w:cs="Arial"/>
                <w:sz w:val="20"/>
                <w:szCs w:val="20"/>
              </w:rPr>
            </w:pPr>
          </w:p>
          <w:p w:rsidR="006B1189" w:rsidRPr="006B1189" w:rsidRDefault="00A17599" w:rsidP="00581361">
            <w:pPr>
              <w:pStyle w:val="Standard"/>
              <w:ind w:right="246"/>
              <w:rPr>
                <w:rFonts w:ascii="Arial" w:hAnsi="Arial" w:cs="Arial"/>
                <w:sz w:val="20"/>
                <w:szCs w:val="20"/>
                <w:highlight w:val="cyan"/>
              </w:rPr>
            </w:pPr>
            <w:hyperlink r:id="rId50" w:history="1">
              <w:r w:rsidR="006B1189" w:rsidRPr="006B1189">
                <w:rPr>
                  <w:rStyle w:val="Hyperlink"/>
                  <w:rFonts w:ascii="Arial" w:hAnsi="Arial" w:cs="Arial"/>
                  <w:sz w:val="20"/>
                  <w:szCs w:val="20"/>
                </w:rPr>
                <w:t>www.</w:t>
              </w:r>
              <w:r w:rsidR="006B1189" w:rsidRPr="006B1189">
                <w:rPr>
                  <w:rStyle w:val="Hyperlink"/>
                  <w:rFonts w:ascii="Arial" w:hAnsi="Arial" w:cs="Arial"/>
                  <w:b/>
                  <w:sz w:val="20"/>
                  <w:szCs w:val="20"/>
                </w:rPr>
                <w:t>youtube</w:t>
              </w:r>
              <w:r w:rsidR="006B1189" w:rsidRPr="006B1189">
                <w:rPr>
                  <w:rStyle w:val="Hyperlink"/>
                  <w:rFonts w:ascii="Arial" w:hAnsi="Arial" w:cs="Arial"/>
                  <w:sz w:val="20"/>
                  <w:szCs w:val="20"/>
                </w:rPr>
                <w:t>.com/watch?v=GabvlYBugH0</w:t>
              </w:r>
            </w:hyperlink>
          </w:p>
          <w:p w:rsidR="006B1189" w:rsidRPr="006B1189" w:rsidRDefault="006B1189" w:rsidP="00581361">
            <w:pPr>
              <w:pStyle w:val="Standard"/>
              <w:rPr>
                <w:rFonts w:ascii="Arial" w:hAnsi="Arial" w:cs="Arial"/>
                <w:sz w:val="20"/>
                <w:szCs w:val="20"/>
                <w:highlight w:val="cyan"/>
              </w:rPr>
            </w:pPr>
          </w:p>
          <w:p w:rsidR="006B1189" w:rsidRPr="006B1189" w:rsidRDefault="006B1189" w:rsidP="00581361">
            <w:pPr>
              <w:rPr>
                <w:rFonts w:ascii="Arial" w:hAnsi="Arial" w:cs="Arial"/>
                <w:sz w:val="20"/>
                <w:szCs w:val="20"/>
              </w:rPr>
            </w:pPr>
            <w:r w:rsidRPr="006B1189">
              <w:rPr>
                <w:rFonts w:ascii="Arial" w:hAnsi="Arial" w:cs="Arial"/>
                <w:sz w:val="20"/>
                <w:szCs w:val="20"/>
              </w:rPr>
              <w:t xml:space="preserve">Pre-prepared worksheet containing data for five months, including an opening inventory for the </w:t>
            </w:r>
            <w:r w:rsidRPr="006B1189">
              <w:rPr>
                <w:rFonts w:ascii="Arial" w:hAnsi="Arial" w:cs="Arial"/>
                <w:sz w:val="20"/>
                <w:szCs w:val="20"/>
              </w:rPr>
              <w:lastRenderedPageBreak/>
              <w:t>beginning of the period and receipts and issues for the remainder of the period.</w:t>
            </w:r>
          </w:p>
        </w:tc>
      </w:tr>
      <w:tr w:rsidR="006B1189" w:rsidRPr="006B1189" w:rsidTr="006B1189">
        <w:tc>
          <w:tcPr>
            <w:tcW w:w="1985" w:type="dxa"/>
          </w:tcPr>
          <w:p w:rsidR="006B1189" w:rsidRPr="006B1189" w:rsidRDefault="006B1189" w:rsidP="00581361">
            <w:pPr>
              <w:ind w:right="-108"/>
              <w:rPr>
                <w:rFonts w:ascii="Arial" w:hAnsi="Arial" w:cs="Arial"/>
                <w:sz w:val="20"/>
                <w:szCs w:val="20"/>
              </w:rPr>
            </w:pPr>
            <w:r w:rsidRPr="006B1189">
              <w:rPr>
                <w:rFonts w:ascii="Arial" w:hAnsi="Arial" w:cs="Arial"/>
                <w:sz w:val="20"/>
                <w:szCs w:val="20"/>
              </w:rPr>
              <w:lastRenderedPageBreak/>
              <w:t>Calculate the value of the closing inventory using AVCO</w:t>
            </w:r>
          </w:p>
        </w:tc>
        <w:tc>
          <w:tcPr>
            <w:tcW w:w="6095" w:type="dxa"/>
          </w:tcPr>
          <w:p w:rsidR="006B1189" w:rsidRPr="006B1189" w:rsidRDefault="006B1189" w:rsidP="00581361">
            <w:pPr>
              <w:rPr>
                <w:rFonts w:ascii="Arial" w:hAnsi="Arial" w:cs="Arial"/>
                <w:sz w:val="20"/>
                <w:szCs w:val="20"/>
              </w:rPr>
            </w:pPr>
            <w:r w:rsidRPr="006B1189">
              <w:rPr>
                <w:rFonts w:ascii="Arial" w:hAnsi="Arial" w:cs="Arial"/>
                <w:sz w:val="20"/>
                <w:szCs w:val="20"/>
                <w:lang w:eastAsia="en-GB"/>
              </w:rPr>
              <w:t xml:space="preserve">Ask learners to use the internet to research </w:t>
            </w:r>
            <w:r w:rsidRPr="006B1189">
              <w:rPr>
                <w:rFonts w:ascii="Arial" w:hAnsi="Arial" w:cs="Arial"/>
                <w:sz w:val="20"/>
                <w:szCs w:val="20"/>
              </w:rPr>
              <w:t xml:space="preserve">and investigate the AVCO method of valuing inventory. </w:t>
            </w:r>
            <w:r w:rsidRPr="006B1189">
              <w:rPr>
                <w:rFonts w:ascii="Arial" w:hAnsi="Arial" w:cs="Arial"/>
                <w:b/>
                <w:sz w:val="20"/>
                <w:szCs w:val="20"/>
              </w:rPr>
              <w:t>(I or P)</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sz w:val="20"/>
                <w:szCs w:val="20"/>
              </w:rPr>
              <w:t xml:space="preserve">Then go through with the whole class how to value the inventory (direct material) using the AVCO (average cost) method of calculation. </w:t>
            </w:r>
            <w:r w:rsidRPr="006B1189">
              <w:rPr>
                <w:rFonts w:ascii="Arial" w:hAnsi="Arial" w:cs="Arial"/>
                <w:b/>
                <w:sz w:val="20"/>
                <w:szCs w:val="20"/>
              </w:rPr>
              <w:t>(W)</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b/>
                <w:sz w:val="20"/>
                <w:szCs w:val="20"/>
              </w:rPr>
            </w:pPr>
            <w:r w:rsidRPr="006B1189">
              <w:rPr>
                <w:rFonts w:ascii="Arial" w:hAnsi="Arial" w:cs="Arial"/>
                <w:sz w:val="20"/>
                <w:szCs w:val="20"/>
              </w:rPr>
              <w:t xml:space="preserve">Follow this up by asking learners to return to the worksheet used in the previous activity and this time complete it using the AVCO valuation method. </w:t>
            </w:r>
            <w:r w:rsidRPr="006B1189">
              <w:rPr>
                <w:rFonts w:ascii="Arial" w:hAnsi="Arial" w:cs="Arial"/>
                <w:b/>
                <w:sz w:val="20"/>
                <w:szCs w:val="20"/>
              </w:rPr>
              <w:t>(I)</w:t>
            </w:r>
          </w:p>
          <w:p w:rsidR="006B1189" w:rsidRPr="006B1189" w:rsidRDefault="006B1189" w:rsidP="00581361">
            <w:pPr>
              <w:rPr>
                <w:rFonts w:ascii="Arial" w:hAnsi="Arial" w:cs="Arial"/>
                <w:b/>
                <w:sz w:val="20"/>
                <w:szCs w:val="20"/>
              </w:rPr>
            </w:pPr>
          </w:p>
          <w:p w:rsidR="006B1189" w:rsidRPr="006B1189" w:rsidRDefault="006B1189" w:rsidP="00581361">
            <w:pPr>
              <w:rPr>
                <w:rFonts w:ascii="Arial" w:hAnsi="Arial" w:cs="Arial"/>
                <w:b/>
                <w:sz w:val="20"/>
                <w:szCs w:val="20"/>
              </w:rPr>
            </w:pPr>
            <w:r w:rsidRPr="006B1189">
              <w:rPr>
                <w:rFonts w:ascii="Arial" w:hAnsi="Arial" w:cs="Arial"/>
                <w:bCs/>
                <w:sz w:val="20"/>
                <w:szCs w:val="20"/>
                <w:lang w:eastAsia="en-GB"/>
              </w:rPr>
              <w:t>On completion, go through the answers and discuss</w:t>
            </w:r>
            <w:r w:rsidRPr="006B1189">
              <w:rPr>
                <w:rFonts w:ascii="Arial" w:hAnsi="Arial" w:cs="Arial"/>
                <w:sz w:val="20"/>
                <w:szCs w:val="20"/>
                <w:lang w:eastAsia="en-GB"/>
              </w:rPr>
              <w:t xml:space="preserve"> where errors were made. </w:t>
            </w:r>
            <w:r w:rsidRPr="006B1189">
              <w:rPr>
                <w:rFonts w:ascii="Arial" w:hAnsi="Arial" w:cs="Arial"/>
                <w:b/>
                <w:sz w:val="20"/>
                <w:szCs w:val="20"/>
              </w:rPr>
              <w:t>(W)</w:t>
            </w:r>
          </w:p>
          <w:p w:rsidR="006B1189" w:rsidRPr="006B1189" w:rsidRDefault="006B1189" w:rsidP="00581361">
            <w:pPr>
              <w:rPr>
                <w:rFonts w:ascii="Arial" w:hAnsi="Arial" w:cs="Arial"/>
                <w:b/>
                <w:sz w:val="20"/>
                <w:szCs w:val="20"/>
              </w:rPr>
            </w:pPr>
          </w:p>
          <w:p w:rsidR="006B1189" w:rsidRPr="006B1189" w:rsidRDefault="006B1189" w:rsidP="00581361">
            <w:pPr>
              <w:rPr>
                <w:rFonts w:ascii="Arial" w:hAnsi="Arial" w:cs="Arial"/>
                <w:sz w:val="20"/>
                <w:szCs w:val="20"/>
              </w:rPr>
            </w:pPr>
            <w:r w:rsidRPr="006B1189">
              <w:rPr>
                <w:rFonts w:ascii="Arial" w:hAnsi="Arial" w:cs="Arial"/>
                <w:sz w:val="20"/>
                <w:szCs w:val="20"/>
                <w:lang w:eastAsia="en-GB"/>
              </w:rPr>
              <w:t xml:space="preserve">Consolidate learning by choosing appropriate elements from past paper questions on different methods of calculating inventory (usually part of Question 3 in Papers 21–23) and/or those such as Randall &amp; Hopkins Chapter 20 Review Questions to set as class or homework. </w:t>
            </w:r>
            <w:r w:rsidRPr="006B1189">
              <w:rPr>
                <w:rFonts w:ascii="Arial" w:hAnsi="Arial" w:cs="Arial"/>
                <w:b/>
                <w:sz w:val="20"/>
                <w:szCs w:val="20"/>
                <w:lang w:eastAsia="en-GB"/>
              </w:rPr>
              <w:t>(I or H)</w:t>
            </w:r>
            <w:r w:rsidRPr="006B1189">
              <w:rPr>
                <w:rFonts w:ascii="Arial" w:hAnsi="Arial" w:cs="Arial"/>
                <w:b/>
                <w:sz w:val="20"/>
                <w:szCs w:val="20"/>
              </w:rPr>
              <w:t xml:space="preserve"> (f)</w:t>
            </w:r>
          </w:p>
        </w:tc>
        <w:tc>
          <w:tcPr>
            <w:tcW w:w="3678" w:type="dxa"/>
          </w:tcPr>
          <w:p w:rsidR="006B1189" w:rsidRPr="006B1189" w:rsidRDefault="006B1189" w:rsidP="00581361">
            <w:pPr>
              <w:autoSpaceDE w:val="0"/>
              <w:autoSpaceDN w:val="0"/>
              <w:adjustRightInd w:val="0"/>
              <w:ind w:right="-116"/>
              <w:rPr>
                <w:rFonts w:ascii="Arial" w:hAnsi="Arial" w:cs="Arial"/>
                <w:sz w:val="20"/>
                <w:szCs w:val="20"/>
                <w:lang w:eastAsia="en-GB"/>
              </w:rPr>
            </w:pPr>
            <w:r w:rsidRPr="006B1189">
              <w:rPr>
                <w:rFonts w:ascii="Arial" w:hAnsi="Arial" w:cs="Arial"/>
                <w:sz w:val="20"/>
                <w:szCs w:val="20"/>
                <w:lang w:eastAsia="en-GB"/>
              </w:rPr>
              <w:t>Again, the YouTube clip on FIFO and AVCO is a good starting point for the research task.</w:t>
            </w:r>
          </w:p>
          <w:p w:rsidR="006B1189" w:rsidRPr="006B1189" w:rsidRDefault="006B1189" w:rsidP="00581361">
            <w:pPr>
              <w:autoSpaceDE w:val="0"/>
              <w:autoSpaceDN w:val="0"/>
              <w:adjustRightInd w:val="0"/>
              <w:ind w:right="-116"/>
              <w:rPr>
                <w:rFonts w:ascii="Arial" w:hAnsi="Arial" w:cs="Arial"/>
                <w:sz w:val="20"/>
                <w:szCs w:val="20"/>
                <w:lang w:eastAsia="en-GB"/>
              </w:rPr>
            </w:pPr>
          </w:p>
          <w:p w:rsidR="006B1189" w:rsidRPr="006B1189" w:rsidRDefault="006B1189" w:rsidP="00581361">
            <w:pPr>
              <w:autoSpaceDE w:val="0"/>
              <w:autoSpaceDN w:val="0"/>
              <w:adjustRightInd w:val="0"/>
              <w:ind w:right="-116"/>
              <w:rPr>
                <w:rFonts w:ascii="Arial" w:hAnsi="Arial" w:cs="Arial"/>
                <w:sz w:val="20"/>
                <w:szCs w:val="20"/>
              </w:rPr>
            </w:pPr>
            <w:r w:rsidRPr="006B1189">
              <w:rPr>
                <w:rFonts w:ascii="Arial" w:hAnsi="Arial" w:cs="Arial"/>
                <w:sz w:val="20"/>
                <w:szCs w:val="20"/>
                <w:lang w:eastAsia="en-GB"/>
              </w:rPr>
              <w:t xml:space="preserve">Focus here on using the </w:t>
            </w:r>
            <w:r w:rsidRPr="006B1189">
              <w:rPr>
                <w:rFonts w:ascii="Arial" w:hAnsi="Arial" w:cs="Arial"/>
                <w:sz w:val="20"/>
                <w:szCs w:val="20"/>
              </w:rPr>
              <w:t xml:space="preserve">AVCO </w:t>
            </w:r>
            <w:r w:rsidRPr="006B1189">
              <w:rPr>
                <w:rFonts w:ascii="Arial" w:hAnsi="Arial" w:cs="Arial"/>
                <w:sz w:val="20"/>
                <w:szCs w:val="20"/>
                <w:lang w:eastAsia="en-GB"/>
              </w:rPr>
              <w:t>method to work</w:t>
            </w:r>
            <w:r w:rsidRPr="006B1189">
              <w:rPr>
                <w:rFonts w:ascii="Arial" w:hAnsi="Arial" w:cs="Arial"/>
                <w:sz w:val="20"/>
                <w:szCs w:val="20"/>
              </w:rPr>
              <w:t xml:space="preserve"> through the process of:</w:t>
            </w:r>
          </w:p>
          <w:p w:rsidR="006B1189" w:rsidRPr="006B1189" w:rsidRDefault="006B1189" w:rsidP="00581361">
            <w:pPr>
              <w:autoSpaceDE w:val="0"/>
              <w:autoSpaceDN w:val="0"/>
              <w:adjustRightInd w:val="0"/>
              <w:ind w:right="-116"/>
              <w:rPr>
                <w:rFonts w:ascii="Arial" w:hAnsi="Arial" w:cs="Arial"/>
                <w:sz w:val="20"/>
                <w:szCs w:val="20"/>
              </w:rPr>
            </w:pPr>
          </w:p>
          <w:p w:rsidR="006B1189" w:rsidRPr="006B1189" w:rsidRDefault="006B1189" w:rsidP="0058768D">
            <w:pPr>
              <w:pStyle w:val="ListParagraph"/>
              <w:numPr>
                <w:ilvl w:val="0"/>
                <w:numId w:val="10"/>
              </w:numPr>
              <w:autoSpaceDE w:val="0"/>
              <w:autoSpaceDN w:val="0"/>
              <w:adjustRightInd w:val="0"/>
              <w:ind w:left="284" w:hanging="284"/>
              <w:rPr>
                <w:rFonts w:cs="Arial"/>
                <w:lang w:eastAsia="en-GB"/>
              </w:rPr>
            </w:pPr>
            <w:r w:rsidRPr="006B1189">
              <w:rPr>
                <w:rFonts w:cs="Arial"/>
              </w:rPr>
              <w:t>issuing/receiving the materials</w:t>
            </w:r>
          </w:p>
          <w:p w:rsidR="006B1189" w:rsidRPr="006B1189" w:rsidRDefault="006B1189" w:rsidP="0058768D">
            <w:pPr>
              <w:pStyle w:val="ListParagraph"/>
              <w:numPr>
                <w:ilvl w:val="0"/>
                <w:numId w:val="10"/>
              </w:numPr>
              <w:autoSpaceDE w:val="0"/>
              <w:autoSpaceDN w:val="0"/>
              <w:adjustRightInd w:val="0"/>
              <w:ind w:left="284" w:hanging="284"/>
              <w:rPr>
                <w:rFonts w:cs="Arial"/>
                <w:lang w:eastAsia="en-GB"/>
              </w:rPr>
            </w:pPr>
            <w:r w:rsidRPr="006B1189">
              <w:rPr>
                <w:rFonts w:cs="Arial"/>
              </w:rPr>
              <w:t>calculating the value of each issue</w:t>
            </w:r>
          </w:p>
          <w:p w:rsidR="006B1189" w:rsidRPr="006B1189" w:rsidRDefault="006B1189" w:rsidP="0058768D">
            <w:pPr>
              <w:pStyle w:val="ListParagraph"/>
              <w:numPr>
                <w:ilvl w:val="0"/>
                <w:numId w:val="10"/>
              </w:numPr>
              <w:autoSpaceDE w:val="0"/>
              <w:autoSpaceDN w:val="0"/>
              <w:adjustRightInd w:val="0"/>
              <w:ind w:left="284" w:right="-116" w:hanging="284"/>
              <w:rPr>
                <w:rFonts w:cs="Arial"/>
                <w:lang w:eastAsia="en-GB"/>
              </w:rPr>
            </w:pPr>
            <w:r w:rsidRPr="006B1189">
              <w:rPr>
                <w:rFonts w:cs="Arial"/>
              </w:rPr>
              <w:t xml:space="preserve">calculating the value of the inventory remaining after each receipt/issue </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sz w:val="20"/>
                <w:szCs w:val="20"/>
              </w:rPr>
              <w:t xml:space="preserve">A common error is recalculating the average cost of the inventory after every receipt </w:t>
            </w:r>
            <w:r w:rsidRPr="006B1189">
              <w:rPr>
                <w:rFonts w:ascii="Arial" w:hAnsi="Arial" w:cs="Arial"/>
                <w:b/>
                <w:i/>
                <w:sz w:val="20"/>
                <w:szCs w:val="20"/>
              </w:rPr>
              <w:t>and</w:t>
            </w:r>
            <w:r w:rsidRPr="006B1189">
              <w:rPr>
                <w:rFonts w:ascii="Arial" w:hAnsi="Arial" w:cs="Arial"/>
                <w:sz w:val="20"/>
                <w:szCs w:val="20"/>
              </w:rPr>
              <w:t xml:space="preserve"> issue of material, rather than simply after every receipt of the new inventory.</w:t>
            </w:r>
          </w:p>
          <w:p w:rsidR="006B1189" w:rsidRPr="006B1189" w:rsidRDefault="006B1189" w:rsidP="00581361">
            <w:pPr>
              <w:pStyle w:val="ListParagraph"/>
              <w:autoSpaceDE w:val="0"/>
              <w:autoSpaceDN w:val="0"/>
              <w:adjustRightInd w:val="0"/>
              <w:ind w:left="0"/>
              <w:rPr>
                <w:rFonts w:cs="Arial"/>
                <w:lang w:eastAsia="en-GB"/>
              </w:rPr>
            </w:pPr>
          </w:p>
          <w:p w:rsidR="006B1189" w:rsidRPr="006B1189" w:rsidRDefault="006B1189" w:rsidP="00581361">
            <w:pPr>
              <w:ind w:right="-57"/>
              <w:rPr>
                <w:rFonts w:ascii="Arial" w:hAnsi="Arial" w:cs="Arial"/>
                <w:b/>
                <w:sz w:val="20"/>
                <w:szCs w:val="20"/>
                <w:u w:val="single"/>
              </w:rPr>
            </w:pPr>
            <w:r w:rsidRPr="006B1189">
              <w:rPr>
                <w:rFonts w:ascii="Arial" w:hAnsi="Arial" w:cs="Arial"/>
                <w:b/>
                <w:sz w:val="20"/>
                <w:szCs w:val="20"/>
                <w:u w:val="single"/>
              </w:rPr>
              <w:t>KEY CONCEPTS:</w:t>
            </w:r>
          </w:p>
          <w:p w:rsidR="006B1189" w:rsidRPr="006B1189" w:rsidRDefault="006B1189" w:rsidP="0058768D">
            <w:pPr>
              <w:numPr>
                <w:ilvl w:val="0"/>
                <w:numId w:val="47"/>
              </w:numPr>
              <w:ind w:left="284" w:right="-113" w:hanging="284"/>
              <w:rPr>
                <w:rFonts w:ascii="Arial" w:hAnsi="Arial" w:cs="Arial"/>
                <w:b/>
                <w:sz w:val="20"/>
                <w:szCs w:val="20"/>
              </w:rPr>
            </w:pPr>
            <w:r w:rsidRPr="006B1189">
              <w:rPr>
                <w:rFonts w:ascii="Arial" w:hAnsi="Arial" w:cs="Arial"/>
                <w:b/>
                <w:sz w:val="20"/>
                <w:szCs w:val="20"/>
              </w:rPr>
              <w:lastRenderedPageBreak/>
              <w:t>Business Entity</w:t>
            </w:r>
          </w:p>
          <w:p w:rsidR="006B1189" w:rsidRPr="006B1189" w:rsidRDefault="006B1189" w:rsidP="0058768D">
            <w:pPr>
              <w:numPr>
                <w:ilvl w:val="0"/>
                <w:numId w:val="47"/>
              </w:numPr>
              <w:ind w:left="284" w:right="-113" w:hanging="284"/>
              <w:rPr>
                <w:rFonts w:ascii="Arial" w:hAnsi="Arial" w:cs="Arial"/>
                <w:b/>
                <w:sz w:val="20"/>
                <w:szCs w:val="20"/>
              </w:rPr>
            </w:pPr>
            <w:r w:rsidRPr="006B1189">
              <w:rPr>
                <w:rFonts w:ascii="Arial" w:hAnsi="Arial" w:cs="Arial"/>
                <w:b/>
                <w:sz w:val="20"/>
                <w:szCs w:val="20"/>
              </w:rPr>
              <w:t>Money Measurement</w:t>
            </w:r>
          </w:p>
          <w:p w:rsidR="006B1189" w:rsidRPr="006B1189" w:rsidRDefault="006B1189" w:rsidP="0058768D">
            <w:pPr>
              <w:numPr>
                <w:ilvl w:val="0"/>
                <w:numId w:val="47"/>
              </w:numPr>
              <w:ind w:left="284" w:right="-113" w:hanging="284"/>
              <w:rPr>
                <w:rFonts w:ascii="Arial" w:hAnsi="Arial" w:cs="Arial"/>
                <w:b/>
                <w:sz w:val="20"/>
                <w:szCs w:val="20"/>
              </w:rPr>
            </w:pPr>
            <w:r w:rsidRPr="006B1189">
              <w:rPr>
                <w:rFonts w:ascii="Arial" w:hAnsi="Arial" w:cs="Arial"/>
                <w:b/>
                <w:sz w:val="20"/>
                <w:szCs w:val="20"/>
              </w:rPr>
              <w:t>Consistency</w:t>
            </w:r>
          </w:p>
          <w:p w:rsidR="006B1189" w:rsidRPr="006B1189" w:rsidRDefault="006B1189" w:rsidP="0058768D">
            <w:pPr>
              <w:numPr>
                <w:ilvl w:val="0"/>
                <w:numId w:val="47"/>
              </w:numPr>
              <w:ind w:left="284" w:right="-113" w:hanging="284"/>
              <w:rPr>
                <w:rFonts w:ascii="Arial" w:hAnsi="Arial" w:cs="Arial"/>
                <w:b/>
                <w:sz w:val="20"/>
                <w:szCs w:val="20"/>
              </w:rPr>
            </w:pPr>
            <w:r w:rsidRPr="006B1189">
              <w:rPr>
                <w:rFonts w:ascii="Arial" w:hAnsi="Arial" w:cs="Arial"/>
                <w:b/>
                <w:sz w:val="20"/>
                <w:szCs w:val="20"/>
              </w:rPr>
              <w:t>Duality (Double-entry)</w:t>
            </w:r>
          </w:p>
          <w:p w:rsidR="006B1189" w:rsidRPr="006B1189" w:rsidRDefault="006B1189" w:rsidP="0058768D">
            <w:pPr>
              <w:numPr>
                <w:ilvl w:val="0"/>
                <w:numId w:val="47"/>
              </w:numPr>
              <w:ind w:left="284" w:right="-113" w:hanging="284"/>
              <w:rPr>
                <w:rFonts w:ascii="Arial" w:hAnsi="Arial" w:cs="Arial"/>
                <w:b/>
                <w:sz w:val="20"/>
                <w:szCs w:val="20"/>
              </w:rPr>
            </w:pPr>
            <w:r w:rsidRPr="006B1189">
              <w:rPr>
                <w:rFonts w:ascii="Arial" w:hAnsi="Arial" w:cs="Arial"/>
                <w:b/>
                <w:sz w:val="20"/>
                <w:szCs w:val="20"/>
              </w:rPr>
              <w:t>True and Fair View</w:t>
            </w:r>
          </w:p>
        </w:tc>
        <w:tc>
          <w:tcPr>
            <w:tcW w:w="2701" w:type="dxa"/>
          </w:tcPr>
          <w:p w:rsidR="006B1189" w:rsidRPr="006B1189" w:rsidRDefault="006B1189" w:rsidP="00581361">
            <w:pPr>
              <w:rPr>
                <w:rFonts w:ascii="Arial" w:hAnsi="Arial" w:cs="Arial"/>
                <w:sz w:val="20"/>
                <w:szCs w:val="20"/>
              </w:rPr>
            </w:pPr>
            <w:r w:rsidRPr="006B1189">
              <w:rPr>
                <w:rFonts w:ascii="Arial" w:hAnsi="Arial" w:cs="Arial"/>
                <w:sz w:val="20"/>
                <w:szCs w:val="20"/>
              </w:rPr>
              <w:lastRenderedPageBreak/>
              <w:t xml:space="preserve">Randall &amp; Hopkins, </w:t>
            </w:r>
            <w:proofErr w:type="spellStart"/>
            <w:r w:rsidRPr="006B1189">
              <w:rPr>
                <w:rFonts w:ascii="Arial" w:hAnsi="Arial" w:cs="Arial"/>
                <w:sz w:val="20"/>
                <w:szCs w:val="20"/>
              </w:rPr>
              <w:t>ch</w:t>
            </w:r>
            <w:proofErr w:type="spellEnd"/>
            <w:r w:rsidRPr="006B1189">
              <w:rPr>
                <w:rFonts w:ascii="Arial" w:hAnsi="Arial" w:cs="Arial"/>
                <w:sz w:val="20"/>
                <w:szCs w:val="20"/>
              </w:rPr>
              <w:t xml:space="preserve"> 20</w:t>
            </w:r>
          </w:p>
          <w:p w:rsidR="006B1189" w:rsidRPr="006B1189" w:rsidRDefault="006B1189" w:rsidP="00581361">
            <w:pPr>
              <w:rPr>
                <w:rFonts w:ascii="Arial" w:hAnsi="Arial" w:cs="Arial"/>
                <w:sz w:val="20"/>
                <w:szCs w:val="20"/>
              </w:rPr>
            </w:pPr>
          </w:p>
          <w:p w:rsidR="006B1189" w:rsidRPr="006B1189" w:rsidRDefault="00A17599" w:rsidP="00581361">
            <w:pPr>
              <w:pStyle w:val="Standard"/>
              <w:ind w:right="246"/>
              <w:rPr>
                <w:rFonts w:ascii="Arial" w:hAnsi="Arial" w:cs="Arial"/>
                <w:sz w:val="20"/>
                <w:szCs w:val="20"/>
                <w:highlight w:val="cyan"/>
              </w:rPr>
            </w:pPr>
            <w:hyperlink r:id="rId51" w:history="1">
              <w:r w:rsidR="006B1189" w:rsidRPr="006B1189">
                <w:rPr>
                  <w:rStyle w:val="Hyperlink"/>
                  <w:rFonts w:ascii="Arial" w:hAnsi="Arial" w:cs="Arial"/>
                  <w:sz w:val="20"/>
                  <w:szCs w:val="20"/>
                </w:rPr>
                <w:t>www.</w:t>
              </w:r>
              <w:r w:rsidR="006B1189" w:rsidRPr="006B1189">
                <w:rPr>
                  <w:rStyle w:val="Hyperlink"/>
                  <w:rFonts w:ascii="Arial" w:hAnsi="Arial" w:cs="Arial"/>
                  <w:b/>
                  <w:sz w:val="20"/>
                  <w:szCs w:val="20"/>
                </w:rPr>
                <w:t>youtube</w:t>
              </w:r>
              <w:r w:rsidR="006B1189" w:rsidRPr="006B1189">
                <w:rPr>
                  <w:rStyle w:val="Hyperlink"/>
                  <w:rFonts w:ascii="Arial" w:hAnsi="Arial" w:cs="Arial"/>
                  <w:sz w:val="20"/>
                  <w:szCs w:val="20"/>
                </w:rPr>
                <w:t>.com/watch?v=GabvlYBugH0</w:t>
              </w:r>
            </w:hyperlink>
          </w:p>
          <w:p w:rsidR="006B1189" w:rsidRPr="006B1189" w:rsidRDefault="006B1189" w:rsidP="00581361">
            <w:pPr>
              <w:pStyle w:val="Standard"/>
              <w:rPr>
                <w:rFonts w:ascii="Arial" w:hAnsi="Arial" w:cs="Arial"/>
                <w:sz w:val="20"/>
                <w:szCs w:val="20"/>
                <w:highlight w:val="cyan"/>
              </w:rPr>
            </w:pPr>
          </w:p>
          <w:p w:rsidR="006B1189" w:rsidRPr="006B1189" w:rsidRDefault="006B1189" w:rsidP="00581361">
            <w:pPr>
              <w:rPr>
                <w:rFonts w:ascii="Arial" w:hAnsi="Arial" w:cs="Arial"/>
                <w:sz w:val="20"/>
                <w:szCs w:val="20"/>
              </w:rPr>
            </w:pPr>
            <w:r w:rsidRPr="006B1189">
              <w:rPr>
                <w:rFonts w:ascii="Arial" w:hAnsi="Arial" w:cs="Arial"/>
                <w:sz w:val="20"/>
                <w:szCs w:val="20"/>
              </w:rPr>
              <w:t>Worksheet started in previous activity</w:t>
            </w:r>
          </w:p>
          <w:p w:rsidR="006B1189" w:rsidRPr="006B1189" w:rsidRDefault="006B1189" w:rsidP="00581361">
            <w:pPr>
              <w:ind w:right="-37"/>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sz w:val="20"/>
                <w:szCs w:val="20"/>
              </w:rPr>
              <w:t xml:space="preserve">Cambridge Past Papers and accompanying mark schemes are available at </w:t>
            </w:r>
            <w:hyperlink r:id="rId52" w:history="1">
              <w:r w:rsidRPr="006B1189">
                <w:rPr>
                  <w:rStyle w:val="Hyperlink"/>
                  <w:rFonts w:ascii="Arial" w:hAnsi="Arial" w:cs="Arial"/>
                  <w:sz w:val="20"/>
                  <w:szCs w:val="20"/>
                </w:rPr>
                <w:t>teachers.cie.org.uk</w:t>
              </w:r>
            </w:hyperlink>
          </w:p>
        </w:tc>
      </w:tr>
      <w:tr w:rsidR="006B1189" w:rsidRPr="006B1189" w:rsidTr="006B1189">
        <w:tc>
          <w:tcPr>
            <w:tcW w:w="1985" w:type="dxa"/>
          </w:tcPr>
          <w:p w:rsidR="006B1189" w:rsidRPr="006B1189" w:rsidRDefault="006B1189" w:rsidP="006B1189">
            <w:pPr>
              <w:pStyle w:val="BodyText"/>
              <w:ind w:left="0"/>
              <w:rPr>
                <w:rFonts w:cs="Arial"/>
                <w:i/>
              </w:rPr>
            </w:pPr>
            <w:r w:rsidRPr="006B1189">
              <w:rPr>
                <w:rFonts w:cs="Arial"/>
              </w:rPr>
              <w:lastRenderedPageBreak/>
              <w:t>Understand the effect of different inventory valuation methods on profit</w:t>
            </w:r>
          </w:p>
        </w:tc>
        <w:tc>
          <w:tcPr>
            <w:tcW w:w="6095" w:type="dxa"/>
          </w:tcPr>
          <w:p w:rsidR="006B1189" w:rsidRPr="006B1189" w:rsidRDefault="006B1189" w:rsidP="00581361">
            <w:pPr>
              <w:rPr>
                <w:rFonts w:ascii="Arial" w:hAnsi="Arial" w:cs="Arial"/>
                <w:b/>
                <w:bCs/>
                <w:sz w:val="20"/>
                <w:szCs w:val="20"/>
              </w:rPr>
            </w:pPr>
            <w:r w:rsidRPr="006B1189">
              <w:rPr>
                <w:rFonts w:ascii="Arial" w:hAnsi="Arial" w:cs="Arial"/>
                <w:sz w:val="20"/>
                <w:szCs w:val="20"/>
              </w:rPr>
              <w:t xml:space="preserve">Start with a class discussion to consolidate the learning from the previous two activities on FIFO and AVCO, and then show the class the effect of the two different methods of inventory valuation on profit. </w:t>
            </w:r>
            <w:r w:rsidRPr="006B1189">
              <w:rPr>
                <w:rFonts w:ascii="Arial" w:hAnsi="Arial" w:cs="Arial"/>
                <w:b/>
                <w:bCs/>
                <w:sz w:val="20"/>
                <w:szCs w:val="20"/>
              </w:rPr>
              <w:t>(W)</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sz w:val="20"/>
                <w:szCs w:val="20"/>
              </w:rPr>
              <w:t xml:space="preserve">Then ask learners to return to the worksheet used in the previous two activities and this time use it to analyse the effect on profit of the two different inventory valuation methods. </w:t>
            </w:r>
            <w:r w:rsidRPr="006B1189">
              <w:rPr>
                <w:rFonts w:ascii="Arial" w:hAnsi="Arial" w:cs="Arial"/>
                <w:b/>
                <w:sz w:val="20"/>
                <w:szCs w:val="20"/>
              </w:rPr>
              <w:t>(I) (f)</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b/>
                <w:sz w:val="20"/>
                <w:szCs w:val="20"/>
              </w:rPr>
            </w:pPr>
            <w:r w:rsidRPr="006B1189">
              <w:rPr>
                <w:rFonts w:ascii="Arial" w:hAnsi="Arial" w:cs="Arial"/>
                <w:bCs/>
                <w:sz w:val="20"/>
                <w:szCs w:val="20"/>
                <w:lang w:eastAsia="en-GB"/>
              </w:rPr>
              <w:t>On completion, go through the answers and discuss</w:t>
            </w:r>
            <w:r w:rsidRPr="006B1189">
              <w:rPr>
                <w:rFonts w:ascii="Arial" w:hAnsi="Arial" w:cs="Arial"/>
                <w:sz w:val="20"/>
                <w:szCs w:val="20"/>
                <w:lang w:eastAsia="en-GB"/>
              </w:rPr>
              <w:t xml:space="preserve"> where errors were made. </w:t>
            </w:r>
            <w:r w:rsidRPr="006B1189">
              <w:rPr>
                <w:rFonts w:ascii="Arial" w:hAnsi="Arial" w:cs="Arial"/>
                <w:b/>
                <w:bCs/>
                <w:sz w:val="20"/>
                <w:szCs w:val="20"/>
              </w:rPr>
              <w:t>(W)</w:t>
            </w:r>
          </w:p>
          <w:p w:rsidR="006B1189" w:rsidRPr="006B1189" w:rsidRDefault="006B1189" w:rsidP="00581361">
            <w:pPr>
              <w:rPr>
                <w:rFonts w:ascii="Arial" w:hAnsi="Arial" w:cs="Arial"/>
                <w:b/>
                <w:sz w:val="20"/>
                <w:szCs w:val="20"/>
              </w:rPr>
            </w:pPr>
          </w:p>
          <w:p w:rsidR="006B1189" w:rsidRPr="006B1189" w:rsidRDefault="006B1189" w:rsidP="00581361">
            <w:pPr>
              <w:rPr>
                <w:rFonts w:ascii="Arial" w:hAnsi="Arial" w:cs="Arial"/>
                <w:b/>
                <w:sz w:val="20"/>
                <w:szCs w:val="20"/>
              </w:rPr>
            </w:pPr>
            <w:r w:rsidRPr="006B1189">
              <w:rPr>
                <w:rFonts w:ascii="Arial" w:hAnsi="Arial" w:cs="Arial"/>
                <w:sz w:val="20"/>
                <w:szCs w:val="20"/>
                <w:lang w:eastAsia="en-GB"/>
              </w:rPr>
              <w:t xml:space="preserve">Consolidate learning by setting questions such as those in Randall &amp; Hopkins Chapter 20 Review Questions as pair or individual work. </w:t>
            </w:r>
            <w:r w:rsidRPr="006B1189">
              <w:rPr>
                <w:rFonts w:ascii="Arial" w:hAnsi="Arial" w:cs="Arial"/>
                <w:b/>
                <w:sz w:val="20"/>
                <w:szCs w:val="20"/>
                <w:lang w:eastAsia="en-GB"/>
              </w:rPr>
              <w:t>(I or P)</w:t>
            </w:r>
            <w:r w:rsidRPr="006B1189">
              <w:rPr>
                <w:rFonts w:ascii="Arial" w:hAnsi="Arial" w:cs="Arial"/>
                <w:b/>
                <w:sz w:val="20"/>
                <w:szCs w:val="20"/>
              </w:rPr>
              <w:t xml:space="preserve"> (f)</w:t>
            </w:r>
          </w:p>
        </w:tc>
        <w:tc>
          <w:tcPr>
            <w:tcW w:w="3678" w:type="dxa"/>
          </w:tcPr>
          <w:p w:rsidR="006B1189" w:rsidRPr="006B1189" w:rsidRDefault="006B1189" w:rsidP="00581361">
            <w:pPr>
              <w:ind w:right="-116"/>
              <w:rPr>
                <w:rFonts w:ascii="Arial" w:hAnsi="Arial" w:cs="Arial"/>
                <w:sz w:val="20"/>
                <w:szCs w:val="20"/>
                <w:lang w:eastAsia="en-GB"/>
              </w:rPr>
            </w:pPr>
            <w:r w:rsidRPr="006B1189">
              <w:rPr>
                <w:rFonts w:ascii="Arial" w:hAnsi="Arial" w:cs="Arial"/>
                <w:sz w:val="20"/>
                <w:szCs w:val="20"/>
                <w:lang w:eastAsia="en-GB"/>
              </w:rPr>
              <w:t>Again, the YouTube clip on FIFO and AVCO is a good starting point for the research task.</w:t>
            </w:r>
          </w:p>
          <w:p w:rsidR="006B1189" w:rsidRPr="006B1189" w:rsidRDefault="006B1189" w:rsidP="00581361">
            <w:pPr>
              <w:ind w:right="-116"/>
              <w:rPr>
                <w:rFonts w:ascii="Arial" w:hAnsi="Arial" w:cs="Arial"/>
                <w:sz w:val="20"/>
                <w:szCs w:val="20"/>
                <w:lang w:eastAsia="en-GB"/>
              </w:rPr>
            </w:pPr>
          </w:p>
          <w:p w:rsidR="006B1189" w:rsidRPr="006B1189" w:rsidRDefault="006B1189" w:rsidP="00581361">
            <w:pPr>
              <w:ind w:right="-116"/>
              <w:rPr>
                <w:rFonts w:ascii="Arial" w:hAnsi="Arial" w:cs="Arial"/>
                <w:sz w:val="20"/>
                <w:szCs w:val="20"/>
              </w:rPr>
            </w:pPr>
            <w:r w:rsidRPr="006B1189">
              <w:rPr>
                <w:rFonts w:ascii="Arial" w:hAnsi="Arial" w:cs="Arial"/>
                <w:sz w:val="20"/>
                <w:szCs w:val="20"/>
                <w:lang w:eastAsia="en-GB"/>
              </w:rPr>
              <w:t xml:space="preserve">Make sure </w:t>
            </w:r>
            <w:r w:rsidRPr="006B1189">
              <w:rPr>
                <w:rFonts w:ascii="Arial" w:hAnsi="Arial" w:cs="Arial"/>
                <w:sz w:val="20"/>
                <w:szCs w:val="20"/>
              </w:rPr>
              <w:t>learners can use both the FIFO and AVCO methods of valuing inventory to calculate profit accurately.</w:t>
            </w:r>
          </w:p>
          <w:p w:rsidR="006B1189" w:rsidRPr="006B1189" w:rsidRDefault="006B1189" w:rsidP="00581361">
            <w:pPr>
              <w:ind w:right="-116"/>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b/>
                <w:sz w:val="20"/>
                <w:szCs w:val="20"/>
              </w:rPr>
              <w:t>Note:</w:t>
            </w:r>
            <w:r w:rsidRPr="006B1189">
              <w:rPr>
                <w:rFonts w:ascii="Arial" w:hAnsi="Arial" w:cs="Arial"/>
                <w:sz w:val="20"/>
                <w:szCs w:val="20"/>
              </w:rPr>
              <w:t xml:space="preserve"> It may also be useful to mention the LIFO method of valuing inventory at this point. However, no questions will be set on this method in the exam.</w:t>
            </w:r>
          </w:p>
          <w:p w:rsidR="006B1189" w:rsidRPr="006B1189" w:rsidRDefault="006B1189" w:rsidP="00581361">
            <w:pPr>
              <w:pStyle w:val="ListParagraph"/>
              <w:autoSpaceDE w:val="0"/>
              <w:autoSpaceDN w:val="0"/>
              <w:adjustRightInd w:val="0"/>
              <w:ind w:left="0"/>
              <w:rPr>
                <w:rFonts w:cs="Arial"/>
                <w:lang w:eastAsia="en-GB"/>
              </w:rPr>
            </w:pPr>
          </w:p>
          <w:p w:rsidR="006B1189" w:rsidRPr="006B1189" w:rsidRDefault="006B1189" w:rsidP="00581361">
            <w:pPr>
              <w:ind w:right="-57"/>
              <w:rPr>
                <w:rFonts w:ascii="Arial" w:hAnsi="Arial" w:cs="Arial"/>
                <w:b/>
                <w:sz w:val="20"/>
                <w:szCs w:val="20"/>
                <w:u w:val="single"/>
              </w:rPr>
            </w:pPr>
            <w:r w:rsidRPr="006B1189">
              <w:rPr>
                <w:rFonts w:ascii="Arial" w:hAnsi="Arial" w:cs="Arial"/>
                <w:b/>
                <w:sz w:val="20"/>
                <w:szCs w:val="20"/>
                <w:u w:val="single"/>
              </w:rPr>
              <w:t>KEY CONCEPTS:</w:t>
            </w:r>
          </w:p>
          <w:p w:rsidR="006B1189" w:rsidRPr="006B1189" w:rsidRDefault="006B1189" w:rsidP="0058768D">
            <w:pPr>
              <w:numPr>
                <w:ilvl w:val="0"/>
                <w:numId w:val="47"/>
              </w:numPr>
              <w:ind w:left="284" w:right="-113" w:hanging="284"/>
              <w:rPr>
                <w:rFonts w:ascii="Arial" w:hAnsi="Arial" w:cs="Arial"/>
                <w:b/>
                <w:sz w:val="20"/>
                <w:szCs w:val="20"/>
              </w:rPr>
            </w:pPr>
            <w:r w:rsidRPr="006B1189">
              <w:rPr>
                <w:rFonts w:ascii="Arial" w:hAnsi="Arial" w:cs="Arial"/>
                <w:b/>
                <w:sz w:val="20"/>
                <w:szCs w:val="20"/>
              </w:rPr>
              <w:t>Consistency</w:t>
            </w:r>
          </w:p>
        </w:tc>
        <w:tc>
          <w:tcPr>
            <w:tcW w:w="2701" w:type="dxa"/>
          </w:tcPr>
          <w:p w:rsidR="006B1189" w:rsidRPr="006B1189" w:rsidRDefault="006B1189" w:rsidP="00581361">
            <w:pPr>
              <w:rPr>
                <w:rFonts w:ascii="Arial" w:hAnsi="Arial" w:cs="Arial"/>
                <w:sz w:val="20"/>
                <w:szCs w:val="20"/>
              </w:rPr>
            </w:pPr>
            <w:r w:rsidRPr="006B1189">
              <w:rPr>
                <w:rFonts w:ascii="Arial" w:hAnsi="Arial" w:cs="Arial"/>
                <w:sz w:val="20"/>
                <w:szCs w:val="20"/>
              </w:rPr>
              <w:t xml:space="preserve">Randall &amp; Hopkins, </w:t>
            </w:r>
            <w:proofErr w:type="spellStart"/>
            <w:r w:rsidRPr="006B1189">
              <w:rPr>
                <w:rFonts w:ascii="Arial" w:hAnsi="Arial" w:cs="Arial"/>
                <w:sz w:val="20"/>
                <w:szCs w:val="20"/>
              </w:rPr>
              <w:t>ch</w:t>
            </w:r>
            <w:proofErr w:type="spellEnd"/>
            <w:r w:rsidRPr="006B1189">
              <w:rPr>
                <w:rFonts w:ascii="Arial" w:hAnsi="Arial" w:cs="Arial"/>
                <w:sz w:val="20"/>
                <w:szCs w:val="20"/>
              </w:rPr>
              <w:t xml:space="preserve"> 20 and accompanying review questions</w:t>
            </w:r>
          </w:p>
          <w:p w:rsidR="006B1189" w:rsidRPr="006B1189" w:rsidRDefault="006B1189" w:rsidP="00581361">
            <w:pPr>
              <w:rPr>
                <w:rFonts w:ascii="Arial" w:hAnsi="Arial" w:cs="Arial"/>
                <w:sz w:val="20"/>
                <w:szCs w:val="20"/>
              </w:rPr>
            </w:pPr>
          </w:p>
          <w:p w:rsidR="006B1189" w:rsidRPr="006B1189" w:rsidRDefault="00A17599" w:rsidP="00581361">
            <w:pPr>
              <w:pStyle w:val="Standard"/>
              <w:ind w:right="246"/>
              <w:rPr>
                <w:rFonts w:ascii="Arial" w:hAnsi="Arial" w:cs="Arial"/>
                <w:sz w:val="20"/>
                <w:szCs w:val="20"/>
                <w:highlight w:val="cyan"/>
              </w:rPr>
            </w:pPr>
            <w:hyperlink r:id="rId53" w:history="1">
              <w:r w:rsidR="006B1189" w:rsidRPr="006B1189">
                <w:rPr>
                  <w:rStyle w:val="Hyperlink"/>
                  <w:rFonts w:ascii="Arial" w:hAnsi="Arial" w:cs="Arial"/>
                  <w:sz w:val="20"/>
                  <w:szCs w:val="20"/>
                </w:rPr>
                <w:t>www.</w:t>
              </w:r>
              <w:r w:rsidR="006B1189" w:rsidRPr="006B1189">
                <w:rPr>
                  <w:rStyle w:val="Hyperlink"/>
                  <w:rFonts w:ascii="Arial" w:hAnsi="Arial" w:cs="Arial"/>
                  <w:b/>
                  <w:sz w:val="20"/>
                  <w:szCs w:val="20"/>
                </w:rPr>
                <w:t>youtube</w:t>
              </w:r>
              <w:r w:rsidR="006B1189" w:rsidRPr="006B1189">
                <w:rPr>
                  <w:rStyle w:val="Hyperlink"/>
                  <w:rFonts w:ascii="Arial" w:hAnsi="Arial" w:cs="Arial"/>
                  <w:sz w:val="20"/>
                  <w:szCs w:val="20"/>
                </w:rPr>
                <w:t>.com/watch?v=GabvlYBugH0</w:t>
              </w:r>
            </w:hyperlink>
          </w:p>
          <w:p w:rsidR="006B1189" w:rsidRPr="006B1189" w:rsidRDefault="006B1189" w:rsidP="00581361">
            <w:pPr>
              <w:pStyle w:val="Standard"/>
              <w:rPr>
                <w:rFonts w:ascii="Arial" w:hAnsi="Arial" w:cs="Arial"/>
                <w:sz w:val="20"/>
                <w:szCs w:val="20"/>
                <w:highlight w:val="cyan"/>
              </w:rPr>
            </w:pPr>
          </w:p>
          <w:p w:rsidR="006B1189" w:rsidRPr="006B1189" w:rsidRDefault="006B1189" w:rsidP="00581361">
            <w:pPr>
              <w:rPr>
                <w:rFonts w:ascii="Arial" w:hAnsi="Arial" w:cs="Arial"/>
                <w:sz w:val="20"/>
                <w:szCs w:val="20"/>
              </w:rPr>
            </w:pPr>
            <w:r w:rsidRPr="006B1189">
              <w:rPr>
                <w:rFonts w:ascii="Arial" w:hAnsi="Arial" w:cs="Arial"/>
                <w:sz w:val="20"/>
                <w:szCs w:val="20"/>
              </w:rPr>
              <w:t>Worksheet used in previous activity</w:t>
            </w:r>
          </w:p>
        </w:tc>
      </w:tr>
      <w:tr w:rsidR="006B1189" w:rsidRPr="006B1189" w:rsidTr="006B1189">
        <w:tc>
          <w:tcPr>
            <w:tcW w:w="1985" w:type="dxa"/>
          </w:tcPr>
          <w:p w:rsidR="006B1189" w:rsidRPr="006B1189" w:rsidRDefault="006B1189" w:rsidP="00581361">
            <w:pPr>
              <w:rPr>
                <w:rFonts w:ascii="Arial" w:hAnsi="Arial" w:cs="Arial"/>
                <w:sz w:val="20"/>
                <w:szCs w:val="20"/>
              </w:rPr>
            </w:pPr>
            <w:r w:rsidRPr="006B1189">
              <w:rPr>
                <w:rFonts w:ascii="Arial" w:hAnsi="Arial" w:cs="Arial"/>
                <w:sz w:val="20"/>
                <w:szCs w:val="20"/>
              </w:rPr>
              <w:t>Calculate labour costs using different methods of remuneration</w:t>
            </w:r>
          </w:p>
        </w:tc>
        <w:tc>
          <w:tcPr>
            <w:tcW w:w="6095" w:type="dxa"/>
          </w:tcPr>
          <w:p w:rsidR="006B1189" w:rsidRPr="006B1189" w:rsidRDefault="006B1189" w:rsidP="00581361">
            <w:pPr>
              <w:rPr>
                <w:rFonts w:ascii="Arial" w:hAnsi="Arial" w:cs="Arial"/>
                <w:sz w:val="20"/>
                <w:szCs w:val="20"/>
              </w:rPr>
            </w:pPr>
            <w:r w:rsidRPr="006B1189">
              <w:rPr>
                <w:rFonts w:ascii="Arial" w:hAnsi="Arial" w:cs="Arial"/>
                <w:sz w:val="20"/>
                <w:szCs w:val="20"/>
              </w:rPr>
              <w:t>Take the same product used for the initial class discussion on direct and indirect material costs at the start of this topic and ask learners to:</w:t>
            </w:r>
          </w:p>
          <w:p w:rsidR="006B1189" w:rsidRPr="006B1189" w:rsidRDefault="006B1189" w:rsidP="00581361">
            <w:pPr>
              <w:rPr>
                <w:rFonts w:ascii="Arial" w:hAnsi="Arial" w:cs="Arial"/>
                <w:sz w:val="20"/>
                <w:szCs w:val="20"/>
              </w:rPr>
            </w:pPr>
          </w:p>
          <w:p w:rsidR="006B1189" w:rsidRPr="006B1189" w:rsidRDefault="006B1189" w:rsidP="0058768D">
            <w:pPr>
              <w:pStyle w:val="ListParagraph"/>
              <w:numPr>
                <w:ilvl w:val="0"/>
                <w:numId w:val="9"/>
              </w:numPr>
              <w:autoSpaceDE w:val="0"/>
              <w:autoSpaceDN w:val="0"/>
              <w:adjustRightInd w:val="0"/>
              <w:ind w:left="284" w:hanging="284"/>
              <w:rPr>
                <w:rFonts w:cs="Arial"/>
                <w:lang w:eastAsia="en-GB"/>
              </w:rPr>
            </w:pPr>
            <w:r w:rsidRPr="006B1189">
              <w:rPr>
                <w:rFonts w:cs="Arial"/>
              </w:rPr>
              <w:t>identify the different types of work which have been performed to make the product</w:t>
            </w:r>
          </w:p>
          <w:p w:rsidR="006B1189" w:rsidRPr="006B1189" w:rsidRDefault="006B1189" w:rsidP="0058768D">
            <w:pPr>
              <w:pStyle w:val="ListParagraph"/>
              <w:numPr>
                <w:ilvl w:val="0"/>
                <w:numId w:val="9"/>
              </w:numPr>
              <w:autoSpaceDE w:val="0"/>
              <w:autoSpaceDN w:val="0"/>
              <w:adjustRightInd w:val="0"/>
              <w:ind w:left="284" w:hanging="284"/>
              <w:rPr>
                <w:rFonts w:cs="Arial"/>
                <w:lang w:eastAsia="en-GB"/>
              </w:rPr>
            </w:pPr>
            <w:r w:rsidRPr="006B1189">
              <w:rPr>
                <w:rFonts w:cs="Arial"/>
              </w:rPr>
              <w:t>the methods by which the labour would be remunerated</w:t>
            </w:r>
          </w:p>
          <w:p w:rsidR="006B1189" w:rsidRPr="006B1189" w:rsidRDefault="006B1189" w:rsidP="0058768D">
            <w:pPr>
              <w:pStyle w:val="ListParagraph"/>
              <w:numPr>
                <w:ilvl w:val="0"/>
                <w:numId w:val="9"/>
              </w:numPr>
              <w:autoSpaceDE w:val="0"/>
              <w:autoSpaceDN w:val="0"/>
              <w:adjustRightInd w:val="0"/>
              <w:ind w:left="284" w:hanging="284"/>
              <w:rPr>
                <w:rFonts w:cs="Arial"/>
                <w:lang w:eastAsia="en-GB"/>
              </w:rPr>
            </w:pPr>
            <w:proofErr w:type="gramStart"/>
            <w:r w:rsidRPr="006B1189">
              <w:rPr>
                <w:rFonts w:cs="Arial"/>
              </w:rPr>
              <w:t>whether</w:t>
            </w:r>
            <w:proofErr w:type="gramEnd"/>
            <w:r w:rsidRPr="006B1189">
              <w:rPr>
                <w:rFonts w:cs="Arial"/>
              </w:rPr>
              <w:t xml:space="preserve"> these labour costs should be treated as direct or indirect. </w:t>
            </w:r>
            <w:r w:rsidRPr="006B1189">
              <w:rPr>
                <w:rFonts w:cs="Arial"/>
                <w:b/>
              </w:rPr>
              <w:t>(I or P)</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sz w:val="20"/>
                <w:szCs w:val="20"/>
              </w:rPr>
              <w:t xml:space="preserve">Discuss and clarify learners’ findings with the class to consolidate </w:t>
            </w:r>
            <w:r w:rsidRPr="006B1189">
              <w:rPr>
                <w:rFonts w:ascii="Arial" w:hAnsi="Arial" w:cs="Arial"/>
                <w:sz w:val="20"/>
                <w:szCs w:val="20"/>
              </w:rPr>
              <w:lastRenderedPageBreak/>
              <w:t xml:space="preserve">learning and then issue a worksheet on calculating the amount payable to workers using a variety of payment methods. </w:t>
            </w:r>
            <w:r w:rsidRPr="006B1189">
              <w:rPr>
                <w:rFonts w:ascii="Arial" w:hAnsi="Arial" w:cs="Arial"/>
                <w:b/>
                <w:sz w:val="20"/>
                <w:szCs w:val="20"/>
              </w:rPr>
              <w:t>(I) (f)</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bCs/>
                <w:sz w:val="20"/>
                <w:szCs w:val="20"/>
                <w:lang w:eastAsia="en-GB"/>
              </w:rPr>
              <w:t>On completion, go through the answers and discuss</w:t>
            </w:r>
            <w:r w:rsidRPr="006B1189">
              <w:rPr>
                <w:rFonts w:ascii="Arial" w:hAnsi="Arial" w:cs="Arial"/>
                <w:sz w:val="20"/>
                <w:szCs w:val="20"/>
                <w:lang w:eastAsia="en-GB"/>
              </w:rPr>
              <w:t xml:space="preserve"> where errors were made. </w:t>
            </w:r>
            <w:r w:rsidRPr="006B1189">
              <w:rPr>
                <w:rFonts w:ascii="Arial" w:hAnsi="Arial" w:cs="Arial"/>
                <w:b/>
                <w:bCs/>
                <w:sz w:val="20"/>
                <w:szCs w:val="20"/>
              </w:rPr>
              <w:t>(W)</w:t>
            </w:r>
          </w:p>
        </w:tc>
        <w:tc>
          <w:tcPr>
            <w:tcW w:w="3678" w:type="dxa"/>
          </w:tcPr>
          <w:p w:rsidR="006B1189" w:rsidRPr="006B1189" w:rsidRDefault="006B1189" w:rsidP="00581361">
            <w:pPr>
              <w:autoSpaceDE w:val="0"/>
              <w:autoSpaceDN w:val="0"/>
              <w:adjustRightInd w:val="0"/>
              <w:rPr>
                <w:rFonts w:ascii="Arial" w:hAnsi="Arial" w:cs="Arial"/>
                <w:sz w:val="20"/>
                <w:szCs w:val="20"/>
                <w:lang w:eastAsia="en-GB"/>
              </w:rPr>
            </w:pPr>
            <w:r w:rsidRPr="006B1189">
              <w:rPr>
                <w:rFonts w:ascii="Arial" w:hAnsi="Arial" w:cs="Arial"/>
                <w:sz w:val="20"/>
                <w:szCs w:val="20"/>
                <w:lang w:eastAsia="en-GB"/>
              </w:rPr>
              <w:lastRenderedPageBreak/>
              <w:t>Give particular attention here to:</w:t>
            </w:r>
          </w:p>
          <w:p w:rsidR="006B1189" w:rsidRPr="006B1189" w:rsidRDefault="006B1189" w:rsidP="00581361">
            <w:pPr>
              <w:autoSpaceDE w:val="0"/>
              <w:autoSpaceDN w:val="0"/>
              <w:adjustRightInd w:val="0"/>
              <w:rPr>
                <w:rFonts w:ascii="Arial" w:hAnsi="Arial" w:cs="Arial"/>
                <w:sz w:val="20"/>
                <w:szCs w:val="20"/>
                <w:lang w:eastAsia="en-GB"/>
              </w:rPr>
            </w:pPr>
          </w:p>
          <w:p w:rsidR="006B1189" w:rsidRPr="006B1189" w:rsidRDefault="006B1189" w:rsidP="0058768D">
            <w:pPr>
              <w:pStyle w:val="ListParagraph"/>
              <w:numPr>
                <w:ilvl w:val="0"/>
                <w:numId w:val="11"/>
              </w:numPr>
              <w:ind w:left="284" w:hanging="284"/>
              <w:rPr>
                <w:rFonts w:cs="Arial"/>
              </w:rPr>
            </w:pPr>
            <w:r w:rsidRPr="006B1189">
              <w:rPr>
                <w:rFonts w:cs="Arial"/>
              </w:rPr>
              <w:t>the need to clearly distinguish between direct and indirect labour</w:t>
            </w:r>
          </w:p>
          <w:p w:rsidR="006B1189" w:rsidRPr="006B1189" w:rsidRDefault="006B1189" w:rsidP="0058768D">
            <w:pPr>
              <w:pStyle w:val="ListParagraph"/>
              <w:numPr>
                <w:ilvl w:val="0"/>
                <w:numId w:val="11"/>
              </w:numPr>
              <w:ind w:left="284" w:right="-116" w:hanging="284"/>
              <w:rPr>
                <w:rFonts w:cs="Arial"/>
              </w:rPr>
            </w:pPr>
            <w:r w:rsidRPr="006B1189">
              <w:rPr>
                <w:rFonts w:cs="Arial"/>
              </w:rPr>
              <w:t>how direct and indirect labour changes or not with variations in output</w:t>
            </w:r>
          </w:p>
          <w:p w:rsidR="006B1189" w:rsidRPr="006B1189" w:rsidRDefault="006B1189" w:rsidP="0058768D">
            <w:pPr>
              <w:pStyle w:val="ListParagraph"/>
              <w:numPr>
                <w:ilvl w:val="0"/>
                <w:numId w:val="11"/>
              </w:numPr>
              <w:ind w:left="284" w:hanging="284"/>
              <w:rPr>
                <w:rFonts w:cs="Arial"/>
              </w:rPr>
            </w:pPr>
            <w:r w:rsidRPr="006B1189">
              <w:rPr>
                <w:rFonts w:cs="Arial"/>
              </w:rPr>
              <w:t>the different ways in which labour can be remunerated</w:t>
            </w:r>
          </w:p>
          <w:p w:rsidR="006B1189" w:rsidRPr="006B1189" w:rsidRDefault="006B1189" w:rsidP="0058768D">
            <w:pPr>
              <w:pStyle w:val="ListParagraph"/>
              <w:numPr>
                <w:ilvl w:val="0"/>
                <w:numId w:val="11"/>
              </w:numPr>
              <w:ind w:left="284" w:hanging="284"/>
              <w:rPr>
                <w:rFonts w:cs="Arial"/>
              </w:rPr>
            </w:pPr>
            <w:proofErr w:type="gramStart"/>
            <w:r w:rsidRPr="006B1189">
              <w:rPr>
                <w:rFonts w:cs="Arial"/>
              </w:rPr>
              <w:t>the</w:t>
            </w:r>
            <w:proofErr w:type="gramEnd"/>
            <w:r w:rsidRPr="006B1189">
              <w:rPr>
                <w:rFonts w:cs="Arial"/>
              </w:rPr>
              <w:t xml:space="preserve"> accurate calculation of wages payable, including bonus and idle </w:t>
            </w:r>
            <w:r w:rsidRPr="006B1189">
              <w:rPr>
                <w:rFonts w:cs="Arial"/>
              </w:rPr>
              <w:lastRenderedPageBreak/>
              <w:t>time.</w:t>
            </w:r>
          </w:p>
          <w:p w:rsidR="006B1189" w:rsidRPr="006B1189" w:rsidRDefault="006B1189" w:rsidP="00581361">
            <w:pPr>
              <w:pStyle w:val="ListParagraph"/>
              <w:ind w:left="0"/>
              <w:rPr>
                <w:rFonts w:cs="Arial"/>
              </w:rPr>
            </w:pPr>
          </w:p>
          <w:p w:rsidR="006B1189" w:rsidRPr="006B1189" w:rsidRDefault="006B1189" w:rsidP="00581361">
            <w:pPr>
              <w:pStyle w:val="ListParagraph"/>
              <w:ind w:left="0"/>
              <w:rPr>
                <w:rFonts w:cs="Arial"/>
              </w:rPr>
            </w:pPr>
            <w:r w:rsidRPr="006B1189">
              <w:rPr>
                <w:rFonts w:cs="Arial"/>
                <w:b/>
              </w:rPr>
              <w:t>Note</w:t>
            </w:r>
            <w:r w:rsidRPr="006B1189">
              <w:rPr>
                <w:rFonts w:cs="Arial"/>
              </w:rPr>
              <w:t xml:space="preserve">: Direct labour should always be treated as a variable cost – see the </w:t>
            </w:r>
            <w:r w:rsidRPr="006B1189">
              <w:rPr>
                <w:rFonts w:cs="Arial"/>
                <w:i/>
              </w:rPr>
              <w:t>Traditional costing methods</w:t>
            </w:r>
            <w:r w:rsidRPr="006B1189">
              <w:rPr>
                <w:rFonts w:cs="Arial"/>
              </w:rPr>
              <w:t xml:space="preserve"> sections below for more coverage on fixed, variable and semi-variable costs.</w:t>
            </w:r>
          </w:p>
        </w:tc>
        <w:tc>
          <w:tcPr>
            <w:tcW w:w="2701" w:type="dxa"/>
          </w:tcPr>
          <w:p w:rsidR="006B1189" w:rsidRPr="006B1189" w:rsidRDefault="006B1189" w:rsidP="00581361">
            <w:pPr>
              <w:rPr>
                <w:rFonts w:ascii="Arial" w:hAnsi="Arial" w:cs="Arial"/>
                <w:sz w:val="20"/>
                <w:szCs w:val="20"/>
              </w:rPr>
            </w:pPr>
            <w:r w:rsidRPr="006B1189">
              <w:rPr>
                <w:rFonts w:ascii="Arial" w:hAnsi="Arial" w:cs="Arial"/>
                <w:sz w:val="20"/>
                <w:szCs w:val="20"/>
              </w:rPr>
              <w:lastRenderedPageBreak/>
              <w:t xml:space="preserve">Randall &amp; Hopkins, </w:t>
            </w:r>
            <w:proofErr w:type="spellStart"/>
            <w:r w:rsidRPr="006B1189">
              <w:rPr>
                <w:rFonts w:ascii="Arial" w:hAnsi="Arial" w:cs="Arial"/>
                <w:sz w:val="20"/>
                <w:szCs w:val="20"/>
              </w:rPr>
              <w:t>ch</w:t>
            </w:r>
            <w:proofErr w:type="spellEnd"/>
            <w:r w:rsidRPr="006B1189">
              <w:rPr>
                <w:rFonts w:ascii="Arial" w:hAnsi="Arial" w:cs="Arial"/>
                <w:sz w:val="20"/>
                <w:szCs w:val="20"/>
              </w:rPr>
              <w:t xml:space="preserve"> 30</w:t>
            </w:r>
          </w:p>
          <w:p w:rsidR="006B1189" w:rsidRPr="006B1189" w:rsidRDefault="006B1189" w:rsidP="00581361">
            <w:pPr>
              <w:rPr>
                <w:rFonts w:ascii="Arial" w:hAnsi="Arial" w:cs="Arial"/>
                <w:sz w:val="20"/>
                <w:szCs w:val="20"/>
              </w:rPr>
            </w:pPr>
          </w:p>
          <w:p w:rsidR="006B1189" w:rsidRPr="006B1189" w:rsidRDefault="006B1189" w:rsidP="00581361">
            <w:pPr>
              <w:rPr>
                <w:rFonts w:ascii="Arial" w:hAnsi="Arial" w:cs="Arial"/>
                <w:sz w:val="20"/>
                <w:szCs w:val="20"/>
              </w:rPr>
            </w:pPr>
            <w:r w:rsidRPr="006B1189">
              <w:rPr>
                <w:rFonts w:ascii="Arial" w:hAnsi="Arial" w:cs="Arial"/>
                <w:sz w:val="20"/>
                <w:szCs w:val="20"/>
              </w:rPr>
              <w:t>The same familiar object(s) used for the direct and indirect materials activity at the start of this section</w:t>
            </w:r>
          </w:p>
          <w:p w:rsidR="006B1189" w:rsidRPr="006B1189" w:rsidRDefault="006B1189" w:rsidP="00581361">
            <w:pPr>
              <w:rPr>
                <w:rFonts w:ascii="Arial" w:hAnsi="Arial" w:cs="Arial"/>
                <w:sz w:val="20"/>
                <w:szCs w:val="20"/>
              </w:rPr>
            </w:pPr>
          </w:p>
          <w:p w:rsidR="006B1189" w:rsidRPr="006B1189" w:rsidRDefault="006B1189" w:rsidP="00581361">
            <w:pPr>
              <w:ind w:right="-37"/>
              <w:rPr>
                <w:rFonts w:ascii="Arial" w:hAnsi="Arial" w:cs="Arial"/>
                <w:sz w:val="20"/>
                <w:szCs w:val="20"/>
              </w:rPr>
            </w:pPr>
            <w:r w:rsidRPr="006B1189">
              <w:rPr>
                <w:rFonts w:ascii="Arial" w:hAnsi="Arial" w:cs="Arial"/>
                <w:sz w:val="20"/>
                <w:szCs w:val="20"/>
              </w:rPr>
              <w:t>Pre-prepared worksheet on amounts payable for labour under different payment methods</w:t>
            </w:r>
          </w:p>
        </w:tc>
      </w:tr>
    </w:tbl>
    <w:p w:rsidR="006B1189" w:rsidRDefault="006B1189" w:rsidP="006B118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701"/>
      </w:tblGrid>
      <w:tr w:rsidR="006B1189" w:rsidRPr="006B1189" w:rsidTr="006B1189">
        <w:trPr>
          <w:cantSplit/>
          <w:trHeight w:hRule="exact" w:val="680"/>
          <w:tblHeader/>
        </w:trPr>
        <w:tc>
          <w:tcPr>
            <w:tcW w:w="1985" w:type="dxa"/>
            <w:shd w:val="clear" w:color="auto" w:fill="C30045"/>
            <w:vAlign w:val="center"/>
          </w:tcPr>
          <w:p w:rsidR="006B1189" w:rsidRPr="006B1189" w:rsidRDefault="006B1189" w:rsidP="006B1189">
            <w:pPr>
              <w:ind w:left="57"/>
              <w:rPr>
                <w:rFonts w:ascii="Arial" w:hAnsi="Arial" w:cs="Arial"/>
                <w:b/>
                <w:color w:val="FFFFFF"/>
                <w:sz w:val="20"/>
                <w:szCs w:val="20"/>
              </w:rPr>
            </w:pPr>
            <w:r w:rsidRPr="006B1189">
              <w:rPr>
                <w:rFonts w:ascii="Arial" w:hAnsi="Arial" w:cs="Arial"/>
                <w:b/>
                <w:color w:val="FFFFFF"/>
                <w:sz w:val="20"/>
                <w:szCs w:val="20"/>
              </w:rPr>
              <w:t>Learning objectives</w:t>
            </w:r>
          </w:p>
        </w:tc>
        <w:tc>
          <w:tcPr>
            <w:tcW w:w="6095" w:type="dxa"/>
            <w:shd w:val="clear" w:color="auto" w:fill="C30045"/>
            <w:vAlign w:val="center"/>
          </w:tcPr>
          <w:p w:rsidR="006B1189" w:rsidRPr="006B1189" w:rsidRDefault="006B1189" w:rsidP="006B1189">
            <w:pPr>
              <w:ind w:left="57"/>
              <w:rPr>
                <w:rFonts w:ascii="Arial" w:hAnsi="Arial" w:cs="Arial"/>
                <w:b/>
                <w:color w:val="FFFFFF"/>
                <w:sz w:val="20"/>
                <w:szCs w:val="20"/>
              </w:rPr>
            </w:pPr>
            <w:r w:rsidRPr="006B1189">
              <w:rPr>
                <w:rFonts w:ascii="Arial" w:hAnsi="Arial" w:cs="Arial"/>
                <w:b/>
                <w:color w:val="FFFFFF"/>
                <w:sz w:val="20"/>
                <w:szCs w:val="20"/>
              </w:rPr>
              <w:t>Suggested teaching activities</w:t>
            </w:r>
          </w:p>
        </w:tc>
        <w:tc>
          <w:tcPr>
            <w:tcW w:w="3678" w:type="dxa"/>
            <w:shd w:val="clear" w:color="auto" w:fill="C30045"/>
            <w:vAlign w:val="center"/>
          </w:tcPr>
          <w:p w:rsidR="006B1189" w:rsidRPr="006B1189" w:rsidRDefault="006B1189" w:rsidP="006B1189">
            <w:pPr>
              <w:ind w:left="57" w:right="878"/>
              <w:rPr>
                <w:rFonts w:ascii="Arial" w:hAnsi="Arial" w:cs="Arial"/>
                <w:b/>
                <w:color w:val="FFFFFF"/>
                <w:sz w:val="20"/>
                <w:szCs w:val="20"/>
              </w:rPr>
            </w:pPr>
            <w:r w:rsidRPr="006B1189">
              <w:rPr>
                <w:rFonts w:ascii="Arial" w:hAnsi="Arial" w:cs="Arial"/>
                <w:b/>
                <w:color w:val="FFFFFF"/>
                <w:sz w:val="20"/>
                <w:szCs w:val="20"/>
              </w:rPr>
              <w:t>Teacher guidance notes and key concepts</w:t>
            </w:r>
          </w:p>
        </w:tc>
        <w:tc>
          <w:tcPr>
            <w:tcW w:w="2701" w:type="dxa"/>
            <w:shd w:val="clear" w:color="auto" w:fill="C30045"/>
            <w:vAlign w:val="center"/>
          </w:tcPr>
          <w:p w:rsidR="006B1189" w:rsidRPr="006B1189" w:rsidRDefault="006B1189" w:rsidP="006B1189">
            <w:pPr>
              <w:ind w:left="57"/>
              <w:rPr>
                <w:rFonts w:ascii="Arial" w:hAnsi="Arial" w:cs="Arial"/>
                <w:b/>
                <w:color w:val="FFFFFF"/>
                <w:sz w:val="20"/>
                <w:szCs w:val="20"/>
              </w:rPr>
            </w:pPr>
            <w:r w:rsidRPr="006B1189">
              <w:rPr>
                <w:rFonts w:ascii="Arial" w:hAnsi="Arial" w:cs="Arial"/>
                <w:b/>
                <w:color w:val="FFFFFF"/>
                <w:sz w:val="20"/>
                <w:szCs w:val="20"/>
              </w:rPr>
              <w:t>Learning resources</w:t>
            </w:r>
          </w:p>
        </w:tc>
      </w:tr>
      <w:tr w:rsidR="006B1189" w:rsidRPr="006B1189" w:rsidTr="006B1189">
        <w:trPr>
          <w:cantSplit/>
        </w:trPr>
        <w:tc>
          <w:tcPr>
            <w:tcW w:w="14459" w:type="dxa"/>
            <w:gridSpan w:val="4"/>
          </w:tcPr>
          <w:p w:rsidR="006B1189" w:rsidRPr="006B1189" w:rsidRDefault="006B1189" w:rsidP="006B1189">
            <w:pPr>
              <w:ind w:left="57" w:right="45"/>
              <w:rPr>
                <w:rFonts w:ascii="Arial" w:hAnsi="Arial" w:cs="Arial"/>
                <w:sz w:val="20"/>
                <w:szCs w:val="20"/>
              </w:rPr>
            </w:pPr>
            <w:r w:rsidRPr="006B1189">
              <w:rPr>
                <w:rFonts w:ascii="Arial" w:hAnsi="Arial" w:cs="Arial"/>
                <w:b/>
                <w:sz w:val="20"/>
                <w:szCs w:val="20"/>
              </w:rPr>
              <w:t>Traditional costing methods – absorption costing</w:t>
            </w:r>
          </w:p>
        </w:tc>
      </w:tr>
      <w:tr w:rsidR="006B1189" w:rsidRPr="006B1189" w:rsidTr="006B1189">
        <w:tc>
          <w:tcPr>
            <w:tcW w:w="1985" w:type="dxa"/>
          </w:tcPr>
          <w:p w:rsidR="006B1189" w:rsidRPr="006B1189" w:rsidRDefault="006B1189" w:rsidP="006B1189">
            <w:pPr>
              <w:ind w:left="57" w:right="-108"/>
              <w:rPr>
                <w:rFonts w:ascii="Arial" w:hAnsi="Arial" w:cs="Arial"/>
                <w:sz w:val="20"/>
                <w:szCs w:val="20"/>
              </w:rPr>
            </w:pPr>
            <w:r w:rsidRPr="006B1189">
              <w:rPr>
                <w:rFonts w:ascii="Arial" w:hAnsi="Arial" w:cs="Arial"/>
                <w:sz w:val="20"/>
                <w:szCs w:val="20"/>
              </w:rPr>
              <w:t>Identify and calculate fixed, variable, semi-variable and stepped costs</w:t>
            </w:r>
          </w:p>
        </w:tc>
        <w:tc>
          <w:tcPr>
            <w:tcW w:w="6095"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t>Using the information gathered during the previous activity on direct and indirect material and labour costs:</w:t>
            </w:r>
          </w:p>
          <w:p w:rsidR="006B1189" w:rsidRPr="006B1189" w:rsidRDefault="006B1189" w:rsidP="006B1189">
            <w:pPr>
              <w:ind w:left="57"/>
              <w:rPr>
                <w:rFonts w:ascii="Arial" w:hAnsi="Arial" w:cs="Arial"/>
                <w:sz w:val="20"/>
                <w:szCs w:val="20"/>
              </w:rPr>
            </w:pPr>
          </w:p>
          <w:p w:rsidR="006B1189" w:rsidRPr="006B1189" w:rsidRDefault="006B1189" w:rsidP="0058768D">
            <w:pPr>
              <w:numPr>
                <w:ilvl w:val="0"/>
                <w:numId w:val="38"/>
              </w:numPr>
              <w:ind w:left="317" w:hanging="284"/>
              <w:rPr>
                <w:rFonts w:ascii="Arial" w:hAnsi="Arial" w:cs="Arial"/>
                <w:sz w:val="20"/>
                <w:szCs w:val="20"/>
              </w:rPr>
            </w:pPr>
            <w:r w:rsidRPr="006B1189">
              <w:rPr>
                <w:rFonts w:ascii="Arial" w:hAnsi="Arial" w:cs="Arial"/>
                <w:sz w:val="20"/>
                <w:szCs w:val="20"/>
              </w:rPr>
              <w:t>put learners in pairs to research the various classification of costs on the internet</w:t>
            </w:r>
            <w:r w:rsidRPr="006B1189">
              <w:rPr>
                <w:rFonts w:ascii="Arial" w:hAnsi="Arial" w:cs="Arial"/>
                <w:color w:val="FF0000"/>
                <w:sz w:val="20"/>
                <w:szCs w:val="20"/>
              </w:rPr>
              <w:t xml:space="preserve"> </w:t>
            </w:r>
            <w:r w:rsidRPr="006B1189">
              <w:rPr>
                <w:rFonts w:ascii="Arial" w:hAnsi="Arial" w:cs="Arial"/>
                <w:b/>
                <w:sz w:val="20"/>
                <w:szCs w:val="20"/>
              </w:rPr>
              <w:t>(P)</w:t>
            </w:r>
            <w:r w:rsidRPr="006B1189">
              <w:rPr>
                <w:rFonts w:ascii="Arial" w:hAnsi="Arial" w:cs="Arial"/>
                <w:sz w:val="20"/>
                <w:szCs w:val="20"/>
              </w:rPr>
              <w:t>, or</w:t>
            </w:r>
          </w:p>
          <w:p w:rsidR="006B1189" w:rsidRPr="006B1189" w:rsidRDefault="006B1189" w:rsidP="0058768D">
            <w:pPr>
              <w:numPr>
                <w:ilvl w:val="0"/>
                <w:numId w:val="38"/>
              </w:numPr>
              <w:ind w:left="317" w:hanging="284"/>
              <w:rPr>
                <w:rFonts w:ascii="Arial" w:hAnsi="Arial" w:cs="Arial"/>
                <w:sz w:val="20"/>
                <w:szCs w:val="20"/>
              </w:rPr>
            </w:pPr>
            <w:proofErr w:type="gramStart"/>
            <w:r w:rsidRPr="006B1189">
              <w:rPr>
                <w:rFonts w:ascii="Arial" w:hAnsi="Arial" w:cs="Arial"/>
                <w:sz w:val="20"/>
                <w:szCs w:val="20"/>
              </w:rPr>
              <w:t>play</w:t>
            </w:r>
            <w:proofErr w:type="gramEnd"/>
            <w:r w:rsidRPr="006B1189">
              <w:rPr>
                <w:rFonts w:ascii="Arial" w:hAnsi="Arial" w:cs="Arial"/>
                <w:sz w:val="20"/>
                <w:szCs w:val="20"/>
              </w:rPr>
              <w:t xml:space="preserve"> the YouTube video to show learners the where the various classification of costs are defined. </w:t>
            </w:r>
            <w:r w:rsidRPr="006B1189">
              <w:rPr>
                <w:rFonts w:ascii="Arial" w:hAnsi="Arial" w:cs="Arial"/>
                <w:b/>
                <w:sz w:val="20"/>
                <w:szCs w:val="20"/>
              </w:rPr>
              <w:t>(W)</w:t>
            </w:r>
          </w:p>
          <w:p w:rsidR="006B1189" w:rsidRPr="006B1189" w:rsidRDefault="006B1189" w:rsidP="006B1189">
            <w:pPr>
              <w:ind w:left="57"/>
              <w:rPr>
                <w:rFonts w:ascii="Arial" w:hAnsi="Arial" w:cs="Arial"/>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Then put the class into two teams and ask one to classify the labour costs from the information given, the other to classify the material costs. </w:t>
            </w:r>
            <w:r w:rsidRPr="006B1189">
              <w:rPr>
                <w:rFonts w:ascii="Arial" w:hAnsi="Arial" w:cs="Arial"/>
                <w:b/>
                <w:sz w:val="20"/>
                <w:szCs w:val="20"/>
              </w:rPr>
              <w:t>(G)</w:t>
            </w:r>
          </w:p>
          <w:p w:rsidR="006B1189" w:rsidRPr="006B1189" w:rsidRDefault="006B1189" w:rsidP="006B1189">
            <w:pPr>
              <w:ind w:left="57"/>
              <w:rPr>
                <w:rFonts w:ascii="Arial" w:hAnsi="Arial" w:cs="Arial"/>
                <w:sz w:val="20"/>
                <w:szCs w:val="20"/>
              </w:rPr>
            </w:pPr>
          </w:p>
          <w:p w:rsidR="006B1189" w:rsidRPr="006B1189" w:rsidRDefault="006B1189" w:rsidP="006B1189">
            <w:pPr>
              <w:ind w:left="57" w:right="-108"/>
              <w:rPr>
                <w:rFonts w:ascii="Arial" w:hAnsi="Arial" w:cs="Arial"/>
                <w:sz w:val="20"/>
                <w:szCs w:val="20"/>
              </w:rPr>
            </w:pPr>
            <w:r w:rsidRPr="006B1189">
              <w:rPr>
                <w:rFonts w:ascii="Arial" w:hAnsi="Arial" w:cs="Arial"/>
                <w:sz w:val="20"/>
                <w:szCs w:val="20"/>
              </w:rPr>
              <w:t>Follow with a class discussion to consolidate learning, and then issue a worksheet on calculating the different costs an organisation can incur (e.g. fixed/stepped, variable/semi-variable). As part of this, also ask learners to look at other classifications, such as by department or function</w:t>
            </w:r>
            <w:r w:rsidRPr="006B1189">
              <w:rPr>
                <w:rFonts w:ascii="Arial" w:hAnsi="Arial" w:cs="Arial"/>
                <w:sz w:val="20"/>
                <w:szCs w:val="20"/>
                <w:lang w:eastAsia="en-GB"/>
              </w:rPr>
              <w:t>.</w:t>
            </w:r>
            <w:r w:rsidRPr="006B1189">
              <w:rPr>
                <w:rFonts w:ascii="Arial" w:hAnsi="Arial" w:cs="Arial"/>
                <w:b/>
                <w:sz w:val="20"/>
                <w:szCs w:val="20"/>
              </w:rPr>
              <w:t xml:space="preserve"> (I) (f) (Challenging)</w:t>
            </w:r>
          </w:p>
          <w:p w:rsidR="006B1189" w:rsidRPr="006B1189" w:rsidRDefault="006B1189" w:rsidP="006B1189">
            <w:pPr>
              <w:ind w:left="57" w:right="-108"/>
              <w:rPr>
                <w:rFonts w:ascii="Arial" w:hAnsi="Arial" w:cs="Arial"/>
                <w:sz w:val="20"/>
                <w:szCs w:val="20"/>
              </w:rPr>
            </w:pPr>
          </w:p>
          <w:p w:rsidR="006B1189" w:rsidRPr="006B1189" w:rsidRDefault="006B1189" w:rsidP="006B1189">
            <w:pPr>
              <w:ind w:left="57" w:right="-108"/>
              <w:rPr>
                <w:rFonts w:ascii="Arial" w:hAnsi="Arial" w:cs="Arial"/>
                <w:sz w:val="20"/>
                <w:szCs w:val="20"/>
              </w:rPr>
            </w:pPr>
            <w:r w:rsidRPr="006B1189">
              <w:rPr>
                <w:rFonts w:ascii="Arial" w:hAnsi="Arial" w:cs="Arial"/>
                <w:bCs/>
                <w:sz w:val="20"/>
                <w:szCs w:val="20"/>
                <w:lang w:eastAsia="en-GB"/>
              </w:rPr>
              <w:t>On completion, go through the answers and discuss</w:t>
            </w:r>
            <w:r w:rsidRPr="006B1189">
              <w:rPr>
                <w:rFonts w:ascii="Arial" w:hAnsi="Arial" w:cs="Arial"/>
                <w:sz w:val="20"/>
                <w:szCs w:val="20"/>
                <w:lang w:eastAsia="en-GB"/>
              </w:rPr>
              <w:t xml:space="preserve"> where errors </w:t>
            </w:r>
            <w:r w:rsidRPr="006B1189">
              <w:rPr>
                <w:rFonts w:ascii="Arial" w:hAnsi="Arial" w:cs="Arial"/>
                <w:sz w:val="20"/>
                <w:szCs w:val="20"/>
                <w:lang w:eastAsia="en-GB"/>
              </w:rPr>
              <w:lastRenderedPageBreak/>
              <w:t xml:space="preserve">were made </w:t>
            </w:r>
            <w:r w:rsidRPr="006B1189">
              <w:rPr>
                <w:rFonts w:ascii="Arial" w:hAnsi="Arial" w:cs="Arial"/>
                <w:b/>
                <w:sz w:val="20"/>
                <w:szCs w:val="20"/>
              </w:rPr>
              <w:t>(W)</w:t>
            </w:r>
          </w:p>
        </w:tc>
        <w:tc>
          <w:tcPr>
            <w:tcW w:w="3678" w:type="dxa"/>
          </w:tcPr>
          <w:p w:rsidR="006B1189" w:rsidRPr="006B1189" w:rsidRDefault="006B1189" w:rsidP="006B1189">
            <w:pPr>
              <w:autoSpaceDE w:val="0"/>
              <w:autoSpaceDN w:val="0"/>
              <w:adjustRightInd w:val="0"/>
              <w:ind w:left="57"/>
              <w:rPr>
                <w:rFonts w:ascii="Arial" w:hAnsi="Arial" w:cs="Arial"/>
                <w:sz w:val="20"/>
                <w:szCs w:val="20"/>
                <w:lang w:eastAsia="en-GB"/>
              </w:rPr>
            </w:pPr>
            <w:r w:rsidRPr="006B1189">
              <w:rPr>
                <w:rFonts w:ascii="Arial" w:hAnsi="Arial" w:cs="Arial"/>
                <w:sz w:val="20"/>
                <w:szCs w:val="20"/>
                <w:lang w:eastAsia="en-GB"/>
              </w:rPr>
              <w:lastRenderedPageBreak/>
              <w:t>Give particular attention here to:</w:t>
            </w:r>
          </w:p>
          <w:p w:rsidR="006B1189" w:rsidRPr="006B1189" w:rsidRDefault="006B1189" w:rsidP="006B1189">
            <w:pPr>
              <w:autoSpaceDE w:val="0"/>
              <w:autoSpaceDN w:val="0"/>
              <w:adjustRightInd w:val="0"/>
              <w:ind w:left="57"/>
              <w:rPr>
                <w:rFonts w:ascii="Arial" w:hAnsi="Arial" w:cs="Arial"/>
                <w:sz w:val="20"/>
                <w:szCs w:val="20"/>
                <w:lang w:eastAsia="en-GB"/>
              </w:rPr>
            </w:pPr>
          </w:p>
          <w:p w:rsidR="006B1189" w:rsidRPr="006B1189" w:rsidRDefault="006B1189" w:rsidP="0058768D">
            <w:pPr>
              <w:pStyle w:val="ListParagraph"/>
              <w:numPr>
                <w:ilvl w:val="0"/>
                <w:numId w:val="12"/>
              </w:numPr>
              <w:ind w:left="317" w:right="-116" w:hanging="284"/>
              <w:rPr>
                <w:rFonts w:cs="Arial"/>
              </w:rPr>
            </w:pPr>
            <w:r w:rsidRPr="006B1189">
              <w:rPr>
                <w:rFonts w:cs="Arial"/>
              </w:rPr>
              <w:t>linking this with the earlier activity on direct and indirect costs</w:t>
            </w:r>
          </w:p>
          <w:p w:rsidR="006B1189" w:rsidRPr="006B1189" w:rsidRDefault="006B1189" w:rsidP="0058768D">
            <w:pPr>
              <w:pStyle w:val="ListParagraph"/>
              <w:numPr>
                <w:ilvl w:val="0"/>
                <w:numId w:val="12"/>
              </w:numPr>
              <w:ind w:left="317" w:hanging="284"/>
              <w:rPr>
                <w:rFonts w:cs="Arial"/>
              </w:rPr>
            </w:pPr>
            <w:proofErr w:type="gramStart"/>
            <w:r w:rsidRPr="006B1189">
              <w:rPr>
                <w:rFonts w:cs="Arial"/>
              </w:rPr>
              <w:t>how</w:t>
            </w:r>
            <w:proofErr w:type="gramEnd"/>
            <w:r w:rsidRPr="006B1189">
              <w:rPr>
                <w:rFonts w:cs="Arial"/>
              </w:rPr>
              <w:t xml:space="preserve"> to analyse by variable/fixed/ semi-variable and other classifications such as department or function.</w:t>
            </w:r>
          </w:p>
          <w:p w:rsidR="006B1189" w:rsidRPr="006B1189" w:rsidRDefault="006B1189" w:rsidP="006B1189">
            <w:pPr>
              <w:ind w:left="57"/>
              <w:rPr>
                <w:rFonts w:ascii="Arial" w:hAnsi="Arial" w:cs="Arial"/>
                <w:sz w:val="20"/>
                <w:szCs w:val="20"/>
              </w:rPr>
            </w:pPr>
          </w:p>
          <w:p w:rsidR="006B1189" w:rsidRPr="006B1189" w:rsidRDefault="006B1189" w:rsidP="006B1189">
            <w:pPr>
              <w:ind w:left="57" w:right="-116"/>
              <w:rPr>
                <w:rFonts w:ascii="Arial" w:hAnsi="Arial" w:cs="Arial"/>
                <w:i/>
                <w:sz w:val="20"/>
                <w:szCs w:val="20"/>
              </w:rPr>
            </w:pPr>
            <w:r w:rsidRPr="006B1189">
              <w:rPr>
                <w:rFonts w:ascii="Arial" w:hAnsi="Arial" w:cs="Arial"/>
                <w:sz w:val="20"/>
                <w:szCs w:val="20"/>
              </w:rPr>
              <w:t>The most common error is failing to separate out the fixed and variable elements of a semi-variable cost and then failing to include them with the other relevant costs in the further calculations.</w:t>
            </w:r>
          </w:p>
        </w:tc>
        <w:tc>
          <w:tcPr>
            <w:tcW w:w="2701"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Randall &amp; Hopkins, </w:t>
            </w:r>
            <w:proofErr w:type="spellStart"/>
            <w:r w:rsidRPr="006B1189">
              <w:rPr>
                <w:rFonts w:ascii="Arial" w:hAnsi="Arial" w:cs="Arial"/>
                <w:sz w:val="20"/>
                <w:szCs w:val="20"/>
              </w:rPr>
              <w:t>ch</w:t>
            </w:r>
            <w:proofErr w:type="spellEnd"/>
            <w:r w:rsidRPr="006B1189">
              <w:rPr>
                <w:rFonts w:ascii="Arial" w:hAnsi="Arial" w:cs="Arial"/>
                <w:sz w:val="20"/>
                <w:szCs w:val="20"/>
              </w:rPr>
              <w:t xml:space="preserve"> 30</w:t>
            </w:r>
          </w:p>
          <w:p w:rsidR="006B1189" w:rsidRPr="006B1189" w:rsidRDefault="006B1189" w:rsidP="006B1189">
            <w:pPr>
              <w:ind w:left="57"/>
              <w:rPr>
                <w:rFonts w:ascii="Arial" w:hAnsi="Arial" w:cs="Arial"/>
                <w:sz w:val="20"/>
                <w:szCs w:val="20"/>
              </w:rPr>
            </w:pPr>
          </w:p>
          <w:p w:rsidR="006B1189" w:rsidRPr="006B1189" w:rsidRDefault="00A17599" w:rsidP="006B1189">
            <w:pPr>
              <w:ind w:left="57" w:right="105"/>
              <w:rPr>
                <w:rStyle w:val="Hyperlink"/>
                <w:rFonts w:ascii="Arial" w:hAnsi="Arial" w:cs="Arial"/>
                <w:color w:val="auto"/>
                <w:sz w:val="20"/>
                <w:szCs w:val="20"/>
              </w:rPr>
            </w:pPr>
            <w:hyperlink r:id="rId54" w:history="1">
              <w:r w:rsidR="006B1189" w:rsidRPr="006B1189">
                <w:rPr>
                  <w:rStyle w:val="Hyperlink"/>
                  <w:rFonts w:ascii="Arial" w:hAnsi="Arial" w:cs="Arial"/>
                  <w:sz w:val="20"/>
                  <w:szCs w:val="20"/>
                </w:rPr>
                <w:t>www.youtube.com/watch?v=aBSSuOHls3o</w:t>
              </w:r>
            </w:hyperlink>
          </w:p>
          <w:p w:rsidR="006B1189" w:rsidRPr="006B1189" w:rsidRDefault="006B1189" w:rsidP="006B1189">
            <w:pPr>
              <w:ind w:left="57"/>
              <w:rPr>
                <w:rStyle w:val="Hyperlink"/>
                <w:rFonts w:ascii="Arial" w:hAnsi="Arial" w:cs="Arial"/>
                <w:color w:val="auto"/>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rPr>
              <w:t>Pre-prepared worksheet for calculating different types of organisational costs, including fixed/stepped and variable/semi-variable</w:t>
            </w:r>
          </w:p>
        </w:tc>
      </w:tr>
      <w:tr w:rsidR="006B1189" w:rsidRPr="006B1189" w:rsidTr="006B1189">
        <w:tc>
          <w:tcPr>
            <w:tcW w:w="1985"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lastRenderedPageBreak/>
              <w:t>Identify and define different cost centres</w:t>
            </w:r>
          </w:p>
        </w:tc>
        <w:tc>
          <w:tcPr>
            <w:tcW w:w="6095"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t>Hand out or display a map of the school showing the classrooms, kitchen/refectory, playground, etc., or a drawing of a simple factory with 4-5 cost centres (e.g. two production centres, a canteen and a maintenance department).</w:t>
            </w:r>
          </w:p>
          <w:p w:rsidR="006B1189" w:rsidRPr="006B1189" w:rsidRDefault="006B1189" w:rsidP="006B1189">
            <w:pPr>
              <w:ind w:left="57"/>
              <w:rPr>
                <w:rFonts w:ascii="Arial" w:hAnsi="Arial" w:cs="Arial"/>
                <w:sz w:val="20"/>
                <w:szCs w:val="20"/>
              </w:rPr>
            </w:pPr>
          </w:p>
          <w:p w:rsidR="006B1189" w:rsidRPr="006B1189" w:rsidRDefault="006B1189" w:rsidP="006B1189">
            <w:pPr>
              <w:ind w:left="57" w:right="-108"/>
              <w:rPr>
                <w:rFonts w:ascii="Arial" w:hAnsi="Arial" w:cs="Arial"/>
                <w:sz w:val="20"/>
                <w:szCs w:val="20"/>
              </w:rPr>
            </w:pPr>
            <w:r w:rsidRPr="006B1189">
              <w:rPr>
                <w:rFonts w:ascii="Arial" w:hAnsi="Arial" w:cs="Arial"/>
                <w:sz w:val="20"/>
                <w:szCs w:val="20"/>
              </w:rPr>
              <w:t xml:space="preserve">Using coloured stickers, ask learners to indicate on the diagram which are the ‘production’ and ‘service’ cost centres. </w:t>
            </w:r>
            <w:r w:rsidRPr="006B1189">
              <w:rPr>
                <w:rFonts w:ascii="Arial" w:hAnsi="Arial" w:cs="Arial"/>
                <w:b/>
                <w:sz w:val="20"/>
                <w:szCs w:val="20"/>
              </w:rPr>
              <w:t>(I or G) (Basic)</w:t>
            </w:r>
          </w:p>
          <w:p w:rsidR="006B1189" w:rsidRPr="006B1189" w:rsidRDefault="006B1189" w:rsidP="006B1189">
            <w:pPr>
              <w:ind w:left="57"/>
              <w:rPr>
                <w:rFonts w:ascii="Arial" w:hAnsi="Arial" w:cs="Arial"/>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Conclude with a class discussion to consolidate learning. </w:t>
            </w:r>
            <w:r w:rsidRPr="006B1189">
              <w:rPr>
                <w:rFonts w:ascii="Arial" w:hAnsi="Arial" w:cs="Arial"/>
                <w:b/>
                <w:sz w:val="20"/>
                <w:szCs w:val="20"/>
              </w:rPr>
              <w:t>(W)</w:t>
            </w:r>
          </w:p>
        </w:tc>
        <w:tc>
          <w:tcPr>
            <w:tcW w:w="3678" w:type="dxa"/>
          </w:tcPr>
          <w:p w:rsidR="006B1189" w:rsidRPr="006B1189" w:rsidRDefault="006B1189" w:rsidP="006B1189">
            <w:pPr>
              <w:autoSpaceDE w:val="0"/>
              <w:autoSpaceDN w:val="0"/>
              <w:adjustRightInd w:val="0"/>
              <w:ind w:left="57" w:right="26"/>
              <w:rPr>
                <w:rFonts w:ascii="Arial" w:hAnsi="Arial" w:cs="Arial"/>
                <w:sz w:val="20"/>
                <w:szCs w:val="20"/>
              </w:rPr>
            </w:pPr>
            <w:r w:rsidRPr="006B1189">
              <w:rPr>
                <w:rFonts w:ascii="Arial" w:hAnsi="Arial" w:cs="Arial"/>
                <w:sz w:val="20"/>
                <w:szCs w:val="20"/>
                <w:lang w:eastAsia="en-GB"/>
              </w:rPr>
              <w:t>Cost centres are an important element of the activities that follow in this topic. Use this activity to ensure that learners recognise</w:t>
            </w:r>
            <w:r w:rsidRPr="006B1189">
              <w:rPr>
                <w:rFonts w:ascii="Arial" w:hAnsi="Arial" w:cs="Arial"/>
                <w:sz w:val="20"/>
                <w:szCs w:val="20"/>
              </w:rPr>
              <w:t xml:space="preserve"> the difference between production and service cost centres and understand the importance of each.</w:t>
            </w:r>
          </w:p>
        </w:tc>
        <w:tc>
          <w:tcPr>
            <w:tcW w:w="2701"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Randall &amp; Hopkins, </w:t>
            </w:r>
            <w:proofErr w:type="spellStart"/>
            <w:r w:rsidRPr="006B1189">
              <w:rPr>
                <w:rFonts w:ascii="Arial" w:hAnsi="Arial" w:cs="Arial"/>
                <w:sz w:val="20"/>
                <w:szCs w:val="20"/>
              </w:rPr>
              <w:t>ch</w:t>
            </w:r>
            <w:proofErr w:type="spellEnd"/>
            <w:r w:rsidRPr="006B1189">
              <w:rPr>
                <w:rFonts w:ascii="Arial" w:hAnsi="Arial" w:cs="Arial"/>
                <w:sz w:val="20"/>
                <w:szCs w:val="20"/>
              </w:rPr>
              <w:t xml:space="preserve"> 30</w:t>
            </w:r>
          </w:p>
          <w:p w:rsidR="006B1189" w:rsidRPr="006B1189" w:rsidRDefault="006B1189" w:rsidP="006B1189">
            <w:pPr>
              <w:ind w:left="57"/>
              <w:rPr>
                <w:rFonts w:ascii="Arial" w:hAnsi="Arial" w:cs="Arial"/>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rPr>
              <w:t>Map or drawing of school or a simple factory layout for identifying production and service cost centres</w:t>
            </w:r>
          </w:p>
        </w:tc>
      </w:tr>
      <w:tr w:rsidR="006B1189" w:rsidRPr="006B1189" w:rsidTr="006B1189">
        <w:tc>
          <w:tcPr>
            <w:tcW w:w="1985"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t>Allocate and apportion overhead expenditure between production and service departments</w:t>
            </w:r>
          </w:p>
        </w:tc>
        <w:tc>
          <w:tcPr>
            <w:tcW w:w="6095"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Go through the different methods of allocating costs using the pre-prepared worksheet and invite learners to identify the best method of allocating costs to cost centres. </w:t>
            </w:r>
            <w:r w:rsidRPr="006B1189">
              <w:rPr>
                <w:rFonts w:ascii="Arial" w:hAnsi="Arial" w:cs="Arial"/>
                <w:b/>
                <w:sz w:val="20"/>
                <w:szCs w:val="20"/>
              </w:rPr>
              <w:t>(W)</w:t>
            </w:r>
          </w:p>
          <w:p w:rsidR="006B1189" w:rsidRPr="006B1189" w:rsidRDefault="006B1189" w:rsidP="006B1189">
            <w:pPr>
              <w:ind w:left="57"/>
              <w:rPr>
                <w:rFonts w:ascii="Arial" w:hAnsi="Arial" w:cs="Arial"/>
                <w:sz w:val="20"/>
                <w:szCs w:val="20"/>
              </w:rPr>
            </w:pPr>
          </w:p>
          <w:p w:rsidR="006B1189" w:rsidRPr="006B1189" w:rsidRDefault="006B1189" w:rsidP="006B1189">
            <w:pPr>
              <w:ind w:left="57"/>
              <w:rPr>
                <w:rFonts w:ascii="Arial" w:hAnsi="Arial" w:cs="Arial"/>
                <w:b/>
                <w:sz w:val="20"/>
                <w:szCs w:val="20"/>
              </w:rPr>
            </w:pPr>
            <w:r w:rsidRPr="006B1189">
              <w:rPr>
                <w:rFonts w:ascii="Arial" w:hAnsi="Arial" w:cs="Arial"/>
                <w:sz w:val="20"/>
                <w:szCs w:val="20"/>
              </w:rPr>
              <w:t xml:space="preserve">Then ask learners to complete the worksheet either individually or in pairs to consolidate learning. </w:t>
            </w:r>
            <w:r w:rsidRPr="006B1189">
              <w:rPr>
                <w:rFonts w:ascii="Arial" w:hAnsi="Arial" w:cs="Arial"/>
                <w:b/>
                <w:sz w:val="20"/>
                <w:szCs w:val="20"/>
              </w:rPr>
              <w:t>(I or P) (f)</w:t>
            </w:r>
          </w:p>
          <w:p w:rsidR="006B1189" w:rsidRPr="006B1189" w:rsidRDefault="006B1189" w:rsidP="006B1189">
            <w:pPr>
              <w:ind w:left="57"/>
              <w:rPr>
                <w:rFonts w:ascii="Arial" w:hAnsi="Arial" w:cs="Arial"/>
                <w:b/>
                <w:sz w:val="20"/>
                <w:szCs w:val="20"/>
              </w:rPr>
            </w:pPr>
          </w:p>
          <w:p w:rsidR="006B1189" w:rsidRPr="006B1189" w:rsidRDefault="006B1189" w:rsidP="006B1189">
            <w:pPr>
              <w:ind w:left="57"/>
              <w:rPr>
                <w:rFonts w:ascii="Arial" w:hAnsi="Arial" w:cs="Arial"/>
                <w:sz w:val="20"/>
                <w:szCs w:val="20"/>
              </w:rPr>
            </w:pPr>
            <w:r w:rsidRPr="006B1189">
              <w:rPr>
                <w:rFonts w:ascii="Arial" w:hAnsi="Arial" w:cs="Arial"/>
                <w:bCs/>
                <w:sz w:val="20"/>
                <w:szCs w:val="20"/>
                <w:lang w:eastAsia="en-GB"/>
              </w:rPr>
              <w:t>On completion, go through the answers and discuss</w:t>
            </w:r>
            <w:r w:rsidRPr="006B1189">
              <w:rPr>
                <w:rFonts w:ascii="Arial" w:hAnsi="Arial" w:cs="Arial"/>
                <w:sz w:val="20"/>
                <w:szCs w:val="20"/>
                <w:lang w:eastAsia="en-GB"/>
              </w:rPr>
              <w:t xml:space="preserve"> where errors were made</w:t>
            </w:r>
            <w:r w:rsidRPr="006B1189">
              <w:rPr>
                <w:rFonts w:ascii="Arial" w:hAnsi="Arial" w:cs="Arial"/>
                <w:sz w:val="20"/>
                <w:szCs w:val="20"/>
              </w:rPr>
              <w:t xml:space="preserve">. </w:t>
            </w:r>
            <w:r w:rsidRPr="006B1189">
              <w:rPr>
                <w:rFonts w:ascii="Arial" w:hAnsi="Arial" w:cs="Arial"/>
                <w:b/>
                <w:sz w:val="20"/>
                <w:szCs w:val="20"/>
              </w:rPr>
              <w:t>(W)</w:t>
            </w:r>
            <w:r w:rsidRPr="006B1189">
              <w:rPr>
                <w:rFonts w:ascii="Arial" w:hAnsi="Arial" w:cs="Arial"/>
                <w:sz w:val="20"/>
                <w:szCs w:val="20"/>
                <w:lang w:eastAsia="en-GB"/>
              </w:rPr>
              <w:t xml:space="preserve"> </w:t>
            </w:r>
          </w:p>
        </w:tc>
        <w:tc>
          <w:tcPr>
            <w:tcW w:w="3678" w:type="dxa"/>
          </w:tcPr>
          <w:p w:rsidR="006B1189" w:rsidRPr="006B1189" w:rsidRDefault="006B1189" w:rsidP="006B1189">
            <w:pPr>
              <w:autoSpaceDE w:val="0"/>
              <w:autoSpaceDN w:val="0"/>
              <w:adjustRightInd w:val="0"/>
              <w:ind w:left="57" w:right="-116"/>
              <w:rPr>
                <w:rFonts w:ascii="Arial" w:hAnsi="Arial" w:cs="Arial"/>
                <w:sz w:val="20"/>
                <w:szCs w:val="20"/>
                <w:lang w:eastAsia="en-GB"/>
              </w:rPr>
            </w:pPr>
            <w:r w:rsidRPr="006B1189">
              <w:rPr>
                <w:rFonts w:ascii="Arial" w:hAnsi="Arial" w:cs="Arial"/>
                <w:sz w:val="20"/>
                <w:szCs w:val="20"/>
                <w:lang w:eastAsia="en-GB"/>
              </w:rPr>
              <w:t>Ensure that learners know how to:</w:t>
            </w:r>
          </w:p>
          <w:p w:rsidR="006B1189" w:rsidRPr="006B1189" w:rsidRDefault="006B1189" w:rsidP="006B1189">
            <w:pPr>
              <w:autoSpaceDE w:val="0"/>
              <w:autoSpaceDN w:val="0"/>
              <w:adjustRightInd w:val="0"/>
              <w:ind w:left="57"/>
              <w:rPr>
                <w:rFonts w:ascii="Arial" w:hAnsi="Arial" w:cs="Arial"/>
                <w:sz w:val="20"/>
                <w:szCs w:val="20"/>
                <w:lang w:eastAsia="en-GB"/>
              </w:rPr>
            </w:pPr>
          </w:p>
          <w:p w:rsidR="006B1189" w:rsidRPr="006B1189" w:rsidRDefault="006B1189" w:rsidP="0058768D">
            <w:pPr>
              <w:pStyle w:val="ListParagraph"/>
              <w:numPr>
                <w:ilvl w:val="0"/>
                <w:numId w:val="13"/>
              </w:numPr>
              <w:ind w:left="317" w:hanging="284"/>
              <w:rPr>
                <w:rFonts w:cs="Arial"/>
              </w:rPr>
            </w:pPr>
            <w:r w:rsidRPr="006B1189">
              <w:rPr>
                <w:rFonts w:cs="Arial"/>
              </w:rPr>
              <w:t>select the most appropriate method for allocation and apportionment</w:t>
            </w:r>
          </w:p>
          <w:p w:rsidR="006B1189" w:rsidRPr="006B1189" w:rsidRDefault="006B1189" w:rsidP="0058768D">
            <w:pPr>
              <w:pStyle w:val="ListParagraph"/>
              <w:numPr>
                <w:ilvl w:val="0"/>
                <w:numId w:val="13"/>
              </w:numPr>
              <w:ind w:left="317" w:hanging="284"/>
              <w:rPr>
                <w:rFonts w:cs="Arial"/>
              </w:rPr>
            </w:pPr>
            <w:proofErr w:type="gramStart"/>
            <w:r w:rsidRPr="006B1189">
              <w:rPr>
                <w:rFonts w:cs="Arial"/>
              </w:rPr>
              <w:t>reapportion</w:t>
            </w:r>
            <w:proofErr w:type="gramEnd"/>
            <w:r w:rsidRPr="006B1189">
              <w:rPr>
                <w:rFonts w:cs="Arial"/>
              </w:rPr>
              <w:t xml:space="preserve"> the total costs for service cost centres to production cost centres.</w:t>
            </w:r>
          </w:p>
          <w:p w:rsidR="006B1189" w:rsidRPr="006B1189" w:rsidRDefault="006B1189" w:rsidP="006B1189">
            <w:pPr>
              <w:ind w:left="57"/>
              <w:rPr>
                <w:rFonts w:ascii="Arial" w:hAnsi="Arial" w:cs="Arial"/>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The most common errors </w:t>
            </w:r>
            <w:r w:rsidRPr="006B1189">
              <w:rPr>
                <w:rFonts w:ascii="Arial" w:hAnsi="Arial" w:cs="Arial"/>
                <w:sz w:val="20"/>
                <w:szCs w:val="20"/>
                <w:lang w:eastAsia="en-GB"/>
              </w:rPr>
              <w:t xml:space="preserve">here </w:t>
            </w:r>
            <w:r w:rsidRPr="006B1189">
              <w:rPr>
                <w:rFonts w:ascii="Arial" w:hAnsi="Arial" w:cs="Arial"/>
                <w:sz w:val="20"/>
                <w:szCs w:val="20"/>
              </w:rPr>
              <w:t>are:</w:t>
            </w:r>
          </w:p>
          <w:p w:rsidR="006B1189" w:rsidRPr="006B1189" w:rsidRDefault="006B1189" w:rsidP="006B1189">
            <w:pPr>
              <w:ind w:left="57"/>
              <w:rPr>
                <w:rFonts w:ascii="Arial" w:hAnsi="Arial" w:cs="Arial"/>
                <w:sz w:val="20"/>
                <w:szCs w:val="20"/>
              </w:rPr>
            </w:pPr>
          </w:p>
          <w:p w:rsidR="006B1189" w:rsidRPr="006B1189" w:rsidRDefault="006B1189" w:rsidP="0058768D">
            <w:pPr>
              <w:pStyle w:val="ListParagraph"/>
              <w:numPr>
                <w:ilvl w:val="0"/>
                <w:numId w:val="14"/>
              </w:numPr>
              <w:ind w:left="317" w:hanging="284"/>
              <w:rPr>
                <w:rFonts w:cs="Arial"/>
              </w:rPr>
            </w:pPr>
            <w:r w:rsidRPr="006B1189">
              <w:rPr>
                <w:rFonts w:cs="Arial"/>
              </w:rPr>
              <w:t>including direct material and/or direct labour in the calculations</w:t>
            </w:r>
          </w:p>
          <w:p w:rsidR="006B1189" w:rsidRPr="006B1189" w:rsidRDefault="006B1189" w:rsidP="0058768D">
            <w:pPr>
              <w:pStyle w:val="ListParagraph"/>
              <w:numPr>
                <w:ilvl w:val="0"/>
                <w:numId w:val="14"/>
              </w:numPr>
              <w:ind w:left="317" w:hanging="284"/>
              <w:rPr>
                <w:rFonts w:cs="Arial"/>
              </w:rPr>
            </w:pPr>
            <w:r w:rsidRPr="006B1189">
              <w:rPr>
                <w:rFonts w:cs="Arial"/>
              </w:rPr>
              <w:t>trying to reapportion some costs when the question has already given their allocation, for example indirect labour/material</w:t>
            </w:r>
          </w:p>
          <w:p w:rsidR="006B1189" w:rsidRPr="006B1189" w:rsidRDefault="006B1189" w:rsidP="0058768D">
            <w:pPr>
              <w:pStyle w:val="ListParagraph"/>
              <w:numPr>
                <w:ilvl w:val="0"/>
                <w:numId w:val="14"/>
              </w:numPr>
              <w:ind w:left="317" w:hanging="284"/>
              <w:rPr>
                <w:rFonts w:cs="Arial"/>
              </w:rPr>
            </w:pPr>
            <w:proofErr w:type="gramStart"/>
            <w:r w:rsidRPr="006B1189">
              <w:rPr>
                <w:rFonts w:cs="Arial"/>
              </w:rPr>
              <w:t>not</w:t>
            </w:r>
            <w:proofErr w:type="gramEnd"/>
            <w:r w:rsidRPr="006B1189">
              <w:rPr>
                <w:rFonts w:cs="Arial"/>
              </w:rPr>
              <w:t xml:space="preserve"> double-checking the cross-cast of total allocated overheads at the completion of the allocation process.</w:t>
            </w:r>
          </w:p>
          <w:p w:rsidR="006B1189" w:rsidRPr="006B1189" w:rsidRDefault="006B1189" w:rsidP="006B1189">
            <w:pPr>
              <w:pStyle w:val="ListParagraph"/>
              <w:autoSpaceDE w:val="0"/>
              <w:autoSpaceDN w:val="0"/>
              <w:adjustRightInd w:val="0"/>
              <w:ind w:left="57"/>
              <w:rPr>
                <w:rFonts w:cs="Arial"/>
                <w:lang w:eastAsia="en-GB"/>
              </w:rPr>
            </w:pPr>
          </w:p>
          <w:p w:rsidR="006B1189" w:rsidRPr="006B1189" w:rsidRDefault="006B1189" w:rsidP="006B1189">
            <w:pPr>
              <w:ind w:left="57" w:right="-57"/>
              <w:rPr>
                <w:rFonts w:ascii="Arial" w:hAnsi="Arial" w:cs="Arial"/>
                <w:b/>
                <w:sz w:val="20"/>
                <w:szCs w:val="20"/>
                <w:u w:val="single"/>
              </w:rPr>
            </w:pPr>
            <w:r w:rsidRPr="006B1189">
              <w:rPr>
                <w:rFonts w:ascii="Arial" w:hAnsi="Arial" w:cs="Arial"/>
                <w:b/>
                <w:sz w:val="20"/>
                <w:szCs w:val="20"/>
                <w:u w:val="single"/>
              </w:rPr>
              <w:lastRenderedPageBreak/>
              <w:t>KEY CONCEPTS:</w:t>
            </w:r>
          </w:p>
          <w:p w:rsidR="006B1189" w:rsidRPr="006B1189" w:rsidRDefault="006B1189" w:rsidP="0058768D">
            <w:pPr>
              <w:numPr>
                <w:ilvl w:val="0"/>
                <w:numId w:val="47"/>
              </w:numPr>
              <w:ind w:left="317" w:right="-113" w:hanging="284"/>
              <w:rPr>
                <w:rFonts w:ascii="Arial" w:hAnsi="Arial" w:cs="Arial"/>
                <w:b/>
                <w:sz w:val="20"/>
                <w:szCs w:val="20"/>
              </w:rPr>
            </w:pPr>
            <w:r w:rsidRPr="006B1189">
              <w:rPr>
                <w:rFonts w:ascii="Arial" w:hAnsi="Arial" w:cs="Arial"/>
                <w:b/>
                <w:sz w:val="20"/>
                <w:szCs w:val="20"/>
              </w:rPr>
              <w:t>Consistency</w:t>
            </w:r>
          </w:p>
        </w:tc>
        <w:tc>
          <w:tcPr>
            <w:tcW w:w="2701"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lastRenderedPageBreak/>
              <w:t xml:space="preserve">Randall &amp; Hopkins, </w:t>
            </w:r>
            <w:proofErr w:type="spellStart"/>
            <w:r w:rsidRPr="006B1189">
              <w:rPr>
                <w:rFonts w:ascii="Arial" w:hAnsi="Arial" w:cs="Arial"/>
                <w:sz w:val="20"/>
                <w:szCs w:val="20"/>
              </w:rPr>
              <w:t>ch</w:t>
            </w:r>
            <w:proofErr w:type="spellEnd"/>
            <w:r w:rsidRPr="006B1189">
              <w:rPr>
                <w:rFonts w:ascii="Arial" w:hAnsi="Arial" w:cs="Arial"/>
                <w:sz w:val="20"/>
                <w:szCs w:val="20"/>
              </w:rPr>
              <w:t xml:space="preserve"> 30</w:t>
            </w:r>
          </w:p>
          <w:p w:rsidR="006B1189" w:rsidRPr="006B1189" w:rsidRDefault="006B1189" w:rsidP="006B1189">
            <w:pPr>
              <w:ind w:left="57"/>
              <w:rPr>
                <w:rFonts w:ascii="Arial" w:hAnsi="Arial" w:cs="Arial"/>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rPr>
              <w:t>Pre-prepared worksheet containing:</w:t>
            </w:r>
          </w:p>
          <w:p w:rsidR="006B1189" w:rsidRPr="006B1189" w:rsidRDefault="006B1189" w:rsidP="006B1189">
            <w:pPr>
              <w:ind w:left="57"/>
              <w:rPr>
                <w:rFonts w:ascii="Arial" w:hAnsi="Arial" w:cs="Arial"/>
                <w:sz w:val="20"/>
                <w:szCs w:val="20"/>
              </w:rPr>
            </w:pPr>
          </w:p>
          <w:p w:rsidR="006B1189" w:rsidRPr="006B1189" w:rsidRDefault="006B1189" w:rsidP="0058768D">
            <w:pPr>
              <w:numPr>
                <w:ilvl w:val="0"/>
                <w:numId w:val="40"/>
              </w:numPr>
              <w:ind w:left="57" w:hanging="284"/>
              <w:rPr>
                <w:rFonts w:ascii="Arial" w:hAnsi="Arial" w:cs="Arial"/>
                <w:sz w:val="20"/>
                <w:szCs w:val="20"/>
              </w:rPr>
            </w:pPr>
            <w:r w:rsidRPr="006B1189">
              <w:rPr>
                <w:rFonts w:ascii="Arial" w:hAnsi="Arial" w:cs="Arial"/>
                <w:sz w:val="20"/>
                <w:szCs w:val="20"/>
              </w:rPr>
              <w:t>a list of methods of allocating costs to cost centres</w:t>
            </w:r>
          </w:p>
          <w:p w:rsidR="006B1189" w:rsidRPr="006B1189" w:rsidRDefault="006B1189" w:rsidP="0058768D">
            <w:pPr>
              <w:numPr>
                <w:ilvl w:val="0"/>
                <w:numId w:val="40"/>
              </w:numPr>
              <w:ind w:left="57" w:hanging="284"/>
              <w:rPr>
                <w:rFonts w:ascii="Arial" w:hAnsi="Arial" w:cs="Arial"/>
                <w:sz w:val="20"/>
                <w:szCs w:val="20"/>
              </w:rPr>
            </w:pPr>
            <w:proofErr w:type="gramStart"/>
            <w:r w:rsidRPr="006B1189">
              <w:rPr>
                <w:rFonts w:ascii="Arial" w:hAnsi="Arial" w:cs="Arial"/>
                <w:sz w:val="20"/>
                <w:szCs w:val="20"/>
              </w:rPr>
              <w:t>a</w:t>
            </w:r>
            <w:proofErr w:type="gramEnd"/>
            <w:r w:rsidRPr="006B1189">
              <w:rPr>
                <w:rFonts w:ascii="Arial" w:hAnsi="Arial" w:cs="Arial"/>
                <w:sz w:val="20"/>
                <w:szCs w:val="20"/>
              </w:rPr>
              <w:t xml:space="preserve"> task with a series of total costs so learners can be guided through their correct allocation.</w:t>
            </w:r>
          </w:p>
        </w:tc>
      </w:tr>
      <w:tr w:rsidR="006B1189" w:rsidRPr="006B1189" w:rsidTr="006B1189">
        <w:tc>
          <w:tcPr>
            <w:tcW w:w="1985"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lastRenderedPageBreak/>
              <w:t>Calculate overhead absorption rates</w:t>
            </w:r>
          </w:p>
        </w:tc>
        <w:tc>
          <w:tcPr>
            <w:tcW w:w="6095" w:type="dxa"/>
          </w:tcPr>
          <w:p w:rsidR="006B1189" w:rsidRPr="006B1189" w:rsidRDefault="006B1189" w:rsidP="006B1189">
            <w:pPr>
              <w:ind w:left="57"/>
              <w:rPr>
                <w:rFonts w:ascii="Arial" w:hAnsi="Arial" w:cs="Arial"/>
                <w:sz w:val="20"/>
                <w:szCs w:val="20"/>
              </w:rPr>
            </w:pPr>
            <w:r w:rsidRPr="006B1189">
              <w:rPr>
                <w:rFonts w:ascii="Arial" w:hAnsi="Arial" w:cs="Arial"/>
                <w:sz w:val="20"/>
                <w:szCs w:val="20"/>
                <w:lang w:eastAsia="en-GB"/>
              </w:rPr>
              <w:t xml:space="preserve">Put learners in pairs and ask them to use the internet to research </w:t>
            </w:r>
            <w:r w:rsidRPr="006B1189">
              <w:rPr>
                <w:rFonts w:ascii="Arial" w:hAnsi="Arial" w:cs="Arial"/>
                <w:sz w:val="20"/>
                <w:szCs w:val="20"/>
              </w:rPr>
              <w:t xml:space="preserve">the reasons for calculating an overhead absorption rate and the basis on which it should be calculated. </w:t>
            </w:r>
            <w:r w:rsidRPr="006B1189">
              <w:rPr>
                <w:rFonts w:ascii="Arial" w:hAnsi="Arial" w:cs="Arial"/>
                <w:b/>
                <w:sz w:val="20"/>
                <w:szCs w:val="20"/>
              </w:rPr>
              <w:t>(P)</w:t>
            </w:r>
          </w:p>
          <w:p w:rsidR="006B1189" w:rsidRPr="006B1189" w:rsidRDefault="006B1189" w:rsidP="006B1189">
            <w:pPr>
              <w:ind w:left="57"/>
              <w:rPr>
                <w:rFonts w:ascii="Arial" w:hAnsi="Arial" w:cs="Arial"/>
                <w:sz w:val="20"/>
                <w:szCs w:val="20"/>
              </w:rPr>
            </w:pPr>
          </w:p>
          <w:p w:rsidR="006B1189" w:rsidRPr="006B1189" w:rsidRDefault="006B1189" w:rsidP="006B1189">
            <w:pPr>
              <w:ind w:left="57" w:right="-108"/>
              <w:rPr>
                <w:rFonts w:ascii="Arial" w:hAnsi="Arial" w:cs="Arial"/>
                <w:sz w:val="20"/>
                <w:szCs w:val="20"/>
              </w:rPr>
            </w:pPr>
            <w:r w:rsidRPr="006B1189">
              <w:rPr>
                <w:rFonts w:ascii="Arial" w:hAnsi="Arial" w:cs="Arial"/>
                <w:sz w:val="20"/>
                <w:szCs w:val="20"/>
              </w:rPr>
              <w:t xml:space="preserve">Then, using the worksheet started in the previous activity, give learners sufficient data to enable them to calculate a suitable absorption rate for each production department on the worksheet. </w:t>
            </w:r>
            <w:r w:rsidRPr="006B1189">
              <w:rPr>
                <w:rFonts w:ascii="Arial" w:hAnsi="Arial" w:cs="Arial"/>
                <w:b/>
                <w:sz w:val="20"/>
                <w:szCs w:val="20"/>
              </w:rPr>
              <w:t>(I)</w:t>
            </w:r>
          </w:p>
        </w:tc>
        <w:tc>
          <w:tcPr>
            <w:tcW w:w="3678" w:type="dxa"/>
          </w:tcPr>
          <w:p w:rsidR="006B1189" w:rsidRPr="006B1189" w:rsidRDefault="006B1189" w:rsidP="006B1189">
            <w:pPr>
              <w:autoSpaceDE w:val="0"/>
              <w:autoSpaceDN w:val="0"/>
              <w:adjustRightInd w:val="0"/>
              <w:ind w:left="57"/>
              <w:rPr>
                <w:rFonts w:ascii="Arial" w:hAnsi="Arial" w:cs="Arial"/>
                <w:sz w:val="20"/>
                <w:szCs w:val="20"/>
                <w:lang w:eastAsia="en-GB"/>
              </w:rPr>
            </w:pPr>
            <w:r w:rsidRPr="006B1189">
              <w:rPr>
                <w:rFonts w:ascii="Arial" w:hAnsi="Arial" w:cs="Arial"/>
                <w:sz w:val="20"/>
                <w:szCs w:val="20"/>
                <w:lang w:eastAsia="en-GB"/>
              </w:rPr>
              <w:t>The YouTube clip on the allocation, apportionment and absorption of overheads is a useful starting point for the research task.</w:t>
            </w:r>
          </w:p>
          <w:p w:rsidR="006B1189" w:rsidRPr="006B1189" w:rsidRDefault="006B1189" w:rsidP="006B1189">
            <w:pPr>
              <w:autoSpaceDE w:val="0"/>
              <w:autoSpaceDN w:val="0"/>
              <w:adjustRightInd w:val="0"/>
              <w:ind w:left="57"/>
              <w:rPr>
                <w:rFonts w:ascii="Arial" w:hAnsi="Arial" w:cs="Arial"/>
                <w:sz w:val="20"/>
                <w:szCs w:val="20"/>
                <w:lang w:eastAsia="en-GB"/>
              </w:rPr>
            </w:pPr>
          </w:p>
          <w:p w:rsidR="006B1189" w:rsidRPr="006B1189" w:rsidRDefault="006B1189" w:rsidP="006B1189">
            <w:pPr>
              <w:autoSpaceDE w:val="0"/>
              <w:autoSpaceDN w:val="0"/>
              <w:adjustRightInd w:val="0"/>
              <w:ind w:left="57"/>
              <w:rPr>
                <w:rFonts w:ascii="Arial" w:hAnsi="Arial" w:cs="Arial"/>
                <w:sz w:val="20"/>
                <w:szCs w:val="20"/>
                <w:lang w:eastAsia="en-GB"/>
              </w:rPr>
            </w:pPr>
            <w:r w:rsidRPr="006B1189">
              <w:rPr>
                <w:rFonts w:ascii="Arial" w:hAnsi="Arial" w:cs="Arial"/>
                <w:sz w:val="20"/>
                <w:szCs w:val="20"/>
                <w:lang w:eastAsia="en-GB"/>
              </w:rPr>
              <w:t>Ensure here that learners:</w:t>
            </w:r>
          </w:p>
          <w:p w:rsidR="006B1189" w:rsidRPr="006B1189" w:rsidRDefault="006B1189" w:rsidP="006B1189">
            <w:pPr>
              <w:autoSpaceDE w:val="0"/>
              <w:autoSpaceDN w:val="0"/>
              <w:adjustRightInd w:val="0"/>
              <w:ind w:left="57"/>
              <w:rPr>
                <w:rFonts w:ascii="Arial" w:hAnsi="Arial" w:cs="Arial"/>
                <w:sz w:val="20"/>
                <w:szCs w:val="20"/>
                <w:lang w:eastAsia="en-GB"/>
              </w:rPr>
            </w:pPr>
          </w:p>
          <w:p w:rsidR="006B1189" w:rsidRPr="006B1189" w:rsidRDefault="006B1189" w:rsidP="0058768D">
            <w:pPr>
              <w:pStyle w:val="ListParagraph"/>
              <w:numPr>
                <w:ilvl w:val="0"/>
                <w:numId w:val="15"/>
              </w:numPr>
              <w:ind w:left="317" w:hanging="284"/>
              <w:rPr>
                <w:rFonts w:cs="Arial"/>
              </w:rPr>
            </w:pPr>
            <w:r w:rsidRPr="006B1189">
              <w:rPr>
                <w:rFonts w:cs="Arial"/>
              </w:rPr>
              <w:t>use the most appropriate basis to calculate the overhead absorption rate (the most common are direct labour hours and machine hours)</w:t>
            </w:r>
          </w:p>
          <w:p w:rsidR="006B1189" w:rsidRPr="006B1189" w:rsidRDefault="006B1189" w:rsidP="0058768D">
            <w:pPr>
              <w:pStyle w:val="ListParagraph"/>
              <w:numPr>
                <w:ilvl w:val="0"/>
                <w:numId w:val="15"/>
              </w:numPr>
              <w:ind w:left="317" w:hanging="284"/>
              <w:rPr>
                <w:rFonts w:cs="Arial"/>
              </w:rPr>
            </w:pPr>
            <w:proofErr w:type="gramStart"/>
            <w:r w:rsidRPr="006B1189">
              <w:rPr>
                <w:rFonts w:cs="Arial"/>
              </w:rPr>
              <w:t>work</w:t>
            </w:r>
            <w:proofErr w:type="gramEnd"/>
            <w:r w:rsidRPr="006B1189">
              <w:rPr>
                <w:rFonts w:cs="Arial"/>
              </w:rPr>
              <w:t xml:space="preserve"> to two decimal places.</w:t>
            </w:r>
          </w:p>
          <w:p w:rsidR="006B1189" w:rsidRPr="006B1189" w:rsidRDefault="006B1189" w:rsidP="006B1189">
            <w:pPr>
              <w:pStyle w:val="ListParagraph"/>
              <w:autoSpaceDE w:val="0"/>
              <w:autoSpaceDN w:val="0"/>
              <w:adjustRightInd w:val="0"/>
              <w:ind w:left="57"/>
              <w:rPr>
                <w:rFonts w:cs="Arial"/>
                <w:lang w:eastAsia="en-GB"/>
              </w:rPr>
            </w:pPr>
          </w:p>
          <w:p w:rsidR="006B1189" w:rsidRPr="006B1189" w:rsidRDefault="006B1189" w:rsidP="006B1189">
            <w:pPr>
              <w:ind w:left="57" w:right="-57"/>
              <w:rPr>
                <w:rFonts w:ascii="Arial" w:hAnsi="Arial" w:cs="Arial"/>
                <w:b/>
                <w:sz w:val="20"/>
                <w:szCs w:val="20"/>
                <w:u w:val="single"/>
              </w:rPr>
            </w:pPr>
            <w:r w:rsidRPr="006B1189">
              <w:rPr>
                <w:rFonts w:ascii="Arial" w:hAnsi="Arial" w:cs="Arial"/>
                <w:b/>
                <w:sz w:val="20"/>
                <w:szCs w:val="20"/>
                <w:u w:val="single"/>
              </w:rPr>
              <w:t>KEY CONCEPTS:</w:t>
            </w:r>
          </w:p>
          <w:p w:rsidR="006B1189" w:rsidRPr="006B1189" w:rsidRDefault="006B1189" w:rsidP="0058768D">
            <w:pPr>
              <w:numPr>
                <w:ilvl w:val="0"/>
                <w:numId w:val="47"/>
              </w:numPr>
              <w:ind w:left="317" w:right="-113" w:hanging="284"/>
              <w:rPr>
                <w:rFonts w:ascii="Arial" w:hAnsi="Arial" w:cs="Arial"/>
                <w:b/>
                <w:sz w:val="20"/>
                <w:szCs w:val="20"/>
              </w:rPr>
            </w:pPr>
            <w:r w:rsidRPr="006B1189">
              <w:rPr>
                <w:rFonts w:ascii="Arial" w:hAnsi="Arial" w:cs="Arial"/>
                <w:b/>
                <w:sz w:val="20"/>
                <w:szCs w:val="20"/>
              </w:rPr>
              <w:t>Consistency</w:t>
            </w:r>
          </w:p>
        </w:tc>
        <w:tc>
          <w:tcPr>
            <w:tcW w:w="2701"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Randall &amp; Hopkins, </w:t>
            </w:r>
            <w:proofErr w:type="spellStart"/>
            <w:r w:rsidRPr="006B1189">
              <w:rPr>
                <w:rFonts w:ascii="Arial" w:hAnsi="Arial" w:cs="Arial"/>
                <w:sz w:val="20"/>
                <w:szCs w:val="20"/>
              </w:rPr>
              <w:t>ch</w:t>
            </w:r>
            <w:proofErr w:type="spellEnd"/>
            <w:r w:rsidRPr="006B1189">
              <w:rPr>
                <w:rFonts w:ascii="Arial" w:hAnsi="Arial" w:cs="Arial"/>
                <w:sz w:val="20"/>
                <w:szCs w:val="20"/>
              </w:rPr>
              <w:t xml:space="preserve"> 30</w:t>
            </w:r>
          </w:p>
          <w:p w:rsidR="006B1189" w:rsidRPr="006B1189" w:rsidRDefault="006B1189" w:rsidP="006B1189">
            <w:pPr>
              <w:ind w:left="57"/>
              <w:rPr>
                <w:rFonts w:ascii="Arial" w:hAnsi="Arial" w:cs="Arial"/>
                <w:sz w:val="20"/>
                <w:szCs w:val="20"/>
              </w:rPr>
            </w:pPr>
          </w:p>
          <w:p w:rsidR="006B1189" w:rsidRPr="006B1189" w:rsidRDefault="00A17599" w:rsidP="006B1189">
            <w:pPr>
              <w:pStyle w:val="Standard"/>
              <w:ind w:left="57" w:right="105"/>
              <w:rPr>
                <w:rFonts w:ascii="Arial" w:hAnsi="Arial" w:cs="Arial"/>
                <w:sz w:val="20"/>
                <w:szCs w:val="20"/>
              </w:rPr>
            </w:pPr>
            <w:hyperlink r:id="rId55" w:history="1">
              <w:r w:rsidR="006B1189" w:rsidRPr="006B1189">
                <w:rPr>
                  <w:rStyle w:val="Hyperlink"/>
                  <w:rFonts w:ascii="Arial" w:hAnsi="Arial" w:cs="Arial"/>
                  <w:sz w:val="20"/>
                  <w:szCs w:val="20"/>
                </w:rPr>
                <w:t>ww</w:t>
              </w:r>
              <w:bookmarkStart w:id="33" w:name="_Hlt393373253"/>
              <w:bookmarkStart w:id="34" w:name="_Hlt393373254"/>
              <w:r w:rsidR="006B1189" w:rsidRPr="006B1189">
                <w:rPr>
                  <w:rStyle w:val="Hyperlink"/>
                  <w:rFonts w:ascii="Arial" w:hAnsi="Arial" w:cs="Arial"/>
                  <w:sz w:val="20"/>
                  <w:szCs w:val="20"/>
                </w:rPr>
                <w:t>w</w:t>
              </w:r>
              <w:bookmarkEnd w:id="33"/>
              <w:bookmarkEnd w:id="34"/>
              <w:r w:rsidR="006B1189" w:rsidRPr="006B1189">
                <w:rPr>
                  <w:rStyle w:val="Hyperlink"/>
                  <w:rFonts w:ascii="Arial" w:hAnsi="Arial" w:cs="Arial"/>
                  <w:sz w:val="20"/>
                  <w:szCs w:val="20"/>
                </w:rPr>
                <w:t>.</w:t>
              </w:r>
              <w:r w:rsidR="006B1189" w:rsidRPr="006B1189">
                <w:rPr>
                  <w:rStyle w:val="Hyperlink"/>
                  <w:rFonts w:ascii="Arial" w:hAnsi="Arial" w:cs="Arial"/>
                  <w:b/>
                  <w:sz w:val="20"/>
                  <w:szCs w:val="20"/>
                </w:rPr>
                <w:t>youtube</w:t>
              </w:r>
              <w:r w:rsidR="006B1189" w:rsidRPr="006B1189">
                <w:rPr>
                  <w:rStyle w:val="Hyperlink"/>
                  <w:rFonts w:ascii="Arial" w:hAnsi="Arial" w:cs="Arial"/>
                  <w:sz w:val="20"/>
                  <w:szCs w:val="20"/>
                </w:rPr>
                <w:t>.com/watch?v=VvT9TvcCMhY</w:t>
              </w:r>
            </w:hyperlink>
          </w:p>
          <w:p w:rsidR="006B1189" w:rsidRPr="006B1189" w:rsidRDefault="006B1189" w:rsidP="006B1189">
            <w:pPr>
              <w:pStyle w:val="Standard"/>
              <w:ind w:left="57"/>
              <w:rPr>
                <w:rFonts w:ascii="Arial" w:hAnsi="Arial" w:cs="Arial"/>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rPr>
              <w:t>Worksheet started in previous activity plus additional data sheet to enable absorption rate calculation</w:t>
            </w:r>
          </w:p>
        </w:tc>
      </w:tr>
      <w:tr w:rsidR="006B1189" w:rsidRPr="006B1189" w:rsidTr="006B1189">
        <w:tc>
          <w:tcPr>
            <w:tcW w:w="1985" w:type="dxa"/>
          </w:tcPr>
          <w:p w:rsidR="006B1189" w:rsidRPr="006B1189" w:rsidRDefault="006B1189" w:rsidP="006B1189">
            <w:pPr>
              <w:ind w:left="57" w:right="-57"/>
              <w:rPr>
                <w:rFonts w:ascii="Arial" w:hAnsi="Arial" w:cs="Arial"/>
                <w:i/>
                <w:sz w:val="20"/>
                <w:szCs w:val="20"/>
              </w:rPr>
            </w:pPr>
            <w:r w:rsidRPr="006B1189">
              <w:rPr>
                <w:rFonts w:ascii="Arial" w:hAnsi="Arial" w:cs="Arial"/>
                <w:sz w:val="20"/>
                <w:szCs w:val="20"/>
              </w:rPr>
              <w:t>Calculate and explain the causes of under and over absorption of overheads</w:t>
            </w:r>
          </w:p>
        </w:tc>
        <w:tc>
          <w:tcPr>
            <w:tcW w:w="6095"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Give learners an additional data sheet so they can complete the worksheet from the previous activity by calculating the actual hours worked and overheads incurred by the business. While doing this, ask them to suggest how an over/under absorption could be calculated. </w:t>
            </w:r>
            <w:r w:rsidRPr="006B1189">
              <w:rPr>
                <w:rFonts w:ascii="Arial" w:hAnsi="Arial" w:cs="Arial"/>
                <w:b/>
                <w:sz w:val="20"/>
                <w:szCs w:val="20"/>
              </w:rPr>
              <w:t>(I) (Challenging)</w:t>
            </w:r>
          </w:p>
          <w:p w:rsidR="006B1189" w:rsidRPr="006B1189" w:rsidRDefault="006B1189" w:rsidP="006B1189">
            <w:pPr>
              <w:ind w:left="57"/>
              <w:rPr>
                <w:rFonts w:ascii="Arial" w:hAnsi="Arial" w:cs="Arial"/>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On completion, go through in detail the correct method for calculating over and under absorption to consolidate learning. </w:t>
            </w:r>
            <w:r w:rsidRPr="006B1189">
              <w:rPr>
                <w:rFonts w:ascii="Arial" w:hAnsi="Arial" w:cs="Arial"/>
                <w:b/>
                <w:sz w:val="20"/>
                <w:szCs w:val="20"/>
              </w:rPr>
              <w:t>(W)</w:t>
            </w:r>
          </w:p>
          <w:p w:rsidR="006B1189" w:rsidRPr="006B1189" w:rsidRDefault="006B1189" w:rsidP="006B1189">
            <w:pPr>
              <w:ind w:left="57"/>
              <w:rPr>
                <w:rFonts w:ascii="Arial" w:hAnsi="Arial" w:cs="Arial"/>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lang w:eastAsia="en-GB"/>
              </w:rPr>
              <w:t xml:space="preserve">To consolidate learning, set questions such as those in Randall &amp; Hopkins Chapter 30 Additional Exercises on the areas of learning covered by the completed worksheet. </w:t>
            </w:r>
            <w:r w:rsidRPr="006B1189">
              <w:rPr>
                <w:rFonts w:ascii="Arial" w:hAnsi="Arial" w:cs="Arial"/>
                <w:b/>
                <w:sz w:val="20"/>
                <w:szCs w:val="20"/>
                <w:lang w:eastAsia="en-GB"/>
              </w:rPr>
              <w:t>(I or H)</w:t>
            </w:r>
            <w:r w:rsidRPr="006B1189">
              <w:rPr>
                <w:rFonts w:ascii="Arial" w:hAnsi="Arial" w:cs="Arial"/>
                <w:b/>
                <w:sz w:val="20"/>
                <w:szCs w:val="20"/>
              </w:rPr>
              <w:t xml:space="preserve"> (f)</w:t>
            </w:r>
          </w:p>
        </w:tc>
        <w:tc>
          <w:tcPr>
            <w:tcW w:w="3678" w:type="dxa"/>
          </w:tcPr>
          <w:p w:rsidR="006B1189" w:rsidRPr="006B1189" w:rsidRDefault="006B1189" w:rsidP="006B1189">
            <w:pPr>
              <w:autoSpaceDE w:val="0"/>
              <w:autoSpaceDN w:val="0"/>
              <w:adjustRightInd w:val="0"/>
              <w:ind w:left="57"/>
              <w:rPr>
                <w:rFonts w:ascii="Arial" w:hAnsi="Arial" w:cs="Arial"/>
                <w:sz w:val="20"/>
                <w:szCs w:val="20"/>
              </w:rPr>
            </w:pPr>
            <w:r w:rsidRPr="006B1189">
              <w:rPr>
                <w:rFonts w:ascii="Arial" w:hAnsi="Arial" w:cs="Arial"/>
                <w:sz w:val="20"/>
                <w:szCs w:val="20"/>
                <w:lang w:eastAsia="en-GB"/>
              </w:rPr>
              <w:t xml:space="preserve">Give particular attention here to </w:t>
            </w:r>
            <w:r w:rsidRPr="006B1189">
              <w:rPr>
                <w:rFonts w:ascii="Arial" w:hAnsi="Arial" w:cs="Arial"/>
                <w:sz w:val="20"/>
                <w:szCs w:val="20"/>
              </w:rPr>
              <w:t>the correct method for calculating over/ under absorption – this is a key topic.</w:t>
            </w:r>
          </w:p>
          <w:p w:rsidR="006B1189" w:rsidRPr="006B1189" w:rsidRDefault="006B1189" w:rsidP="006B1189">
            <w:pPr>
              <w:autoSpaceDE w:val="0"/>
              <w:autoSpaceDN w:val="0"/>
              <w:adjustRightInd w:val="0"/>
              <w:ind w:left="57"/>
              <w:rPr>
                <w:rFonts w:ascii="Arial" w:hAnsi="Arial" w:cs="Arial"/>
                <w:sz w:val="20"/>
                <w:szCs w:val="20"/>
              </w:rPr>
            </w:pPr>
          </w:p>
          <w:p w:rsidR="006B1189" w:rsidRPr="006B1189" w:rsidRDefault="006B1189" w:rsidP="006B1189">
            <w:pPr>
              <w:ind w:left="57" w:right="-116"/>
              <w:rPr>
                <w:rFonts w:ascii="Arial" w:hAnsi="Arial" w:cs="Arial"/>
                <w:sz w:val="20"/>
                <w:szCs w:val="20"/>
              </w:rPr>
            </w:pPr>
            <w:r w:rsidRPr="006B1189">
              <w:rPr>
                <w:rFonts w:ascii="Arial" w:hAnsi="Arial" w:cs="Arial"/>
                <w:sz w:val="20"/>
                <w:szCs w:val="20"/>
              </w:rPr>
              <w:t>The most common error is calculating an actual overhead absorption rate and multiplying it by the actual hours, rather than taking the budgeted overhead absorption rate and multiplying that by the actual hours.</w:t>
            </w:r>
          </w:p>
        </w:tc>
        <w:tc>
          <w:tcPr>
            <w:tcW w:w="2701"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Randall &amp; Hopkins, </w:t>
            </w:r>
            <w:proofErr w:type="spellStart"/>
            <w:r w:rsidRPr="006B1189">
              <w:rPr>
                <w:rFonts w:ascii="Arial" w:hAnsi="Arial" w:cs="Arial"/>
                <w:sz w:val="20"/>
                <w:szCs w:val="20"/>
              </w:rPr>
              <w:t>ch</w:t>
            </w:r>
            <w:proofErr w:type="spellEnd"/>
            <w:r w:rsidRPr="006B1189">
              <w:rPr>
                <w:rFonts w:ascii="Arial" w:hAnsi="Arial" w:cs="Arial"/>
                <w:sz w:val="20"/>
                <w:szCs w:val="20"/>
              </w:rPr>
              <w:t xml:space="preserve"> 30</w:t>
            </w:r>
          </w:p>
          <w:p w:rsidR="006B1189" w:rsidRPr="006B1189" w:rsidRDefault="006B1189" w:rsidP="006B1189">
            <w:pPr>
              <w:ind w:left="57"/>
              <w:rPr>
                <w:rFonts w:ascii="Arial" w:hAnsi="Arial" w:cs="Arial"/>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rPr>
              <w:t>Worksheet started in previous activity plus additional data sheet to enable calculation of actual hours and overheads incurred</w:t>
            </w:r>
          </w:p>
        </w:tc>
      </w:tr>
      <w:tr w:rsidR="006B1189" w:rsidRPr="006B1189" w:rsidTr="006B1189">
        <w:tc>
          <w:tcPr>
            <w:tcW w:w="1985" w:type="dxa"/>
          </w:tcPr>
          <w:p w:rsidR="006B1189" w:rsidRPr="006B1189" w:rsidRDefault="006B1189" w:rsidP="006B1189">
            <w:pPr>
              <w:ind w:left="57" w:right="-108"/>
              <w:rPr>
                <w:rFonts w:ascii="Arial" w:hAnsi="Arial" w:cs="Arial"/>
                <w:sz w:val="20"/>
                <w:szCs w:val="20"/>
                <w:highlight w:val="green"/>
              </w:rPr>
            </w:pPr>
            <w:r w:rsidRPr="006B1189">
              <w:rPr>
                <w:rFonts w:ascii="Arial" w:hAnsi="Arial" w:cs="Arial"/>
                <w:sz w:val="20"/>
                <w:szCs w:val="20"/>
              </w:rPr>
              <w:t xml:space="preserve">Prepare absorption </w:t>
            </w:r>
            <w:r w:rsidRPr="006B1189">
              <w:rPr>
                <w:rFonts w:ascii="Arial" w:hAnsi="Arial" w:cs="Arial"/>
                <w:sz w:val="20"/>
                <w:szCs w:val="20"/>
              </w:rPr>
              <w:lastRenderedPageBreak/>
              <w:t>costing statements</w:t>
            </w:r>
          </w:p>
        </w:tc>
        <w:tc>
          <w:tcPr>
            <w:tcW w:w="6095"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lastRenderedPageBreak/>
              <w:t xml:space="preserve">Ask learners to use the internet to research the structure of </w:t>
            </w:r>
            <w:r w:rsidRPr="006B1189">
              <w:rPr>
                <w:rFonts w:ascii="Arial" w:hAnsi="Arial" w:cs="Arial"/>
                <w:sz w:val="20"/>
                <w:szCs w:val="20"/>
              </w:rPr>
              <w:lastRenderedPageBreak/>
              <w:t xml:space="preserve">costing statements. </w:t>
            </w:r>
            <w:r w:rsidRPr="006B1189">
              <w:rPr>
                <w:rFonts w:ascii="Arial" w:hAnsi="Arial" w:cs="Arial"/>
                <w:b/>
                <w:sz w:val="20"/>
                <w:szCs w:val="20"/>
              </w:rPr>
              <w:t>(I or P)</w:t>
            </w:r>
          </w:p>
          <w:p w:rsidR="006B1189" w:rsidRPr="006B1189" w:rsidRDefault="006B1189" w:rsidP="006B1189">
            <w:pPr>
              <w:ind w:left="57"/>
              <w:rPr>
                <w:rFonts w:ascii="Arial" w:hAnsi="Arial" w:cs="Arial"/>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Follow this with a class discussion to correct mistakes and consolidate learning. </w:t>
            </w:r>
            <w:r w:rsidRPr="006B1189">
              <w:rPr>
                <w:rFonts w:ascii="Arial" w:hAnsi="Arial" w:cs="Arial"/>
                <w:b/>
                <w:sz w:val="20"/>
                <w:szCs w:val="20"/>
              </w:rPr>
              <w:t>(W)</w:t>
            </w:r>
          </w:p>
          <w:p w:rsidR="006B1189" w:rsidRPr="006B1189" w:rsidRDefault="006B1189" w:rsidP="006B1189">
            <w:pPr>
              <w:ind w:left="57"/>
              <w:rPr>
                <w:rFonts w:ascii="Arial" w:hAnsi="Arial" w:cs="Arial"/>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Then set questions by choosing appropriate elements from past paper questions on preparing absorption costing statements (usually part of Question 3 in Papers 21–23) and ask learners to complete them in pairs. </w:t>
            </w:r>
            <w:r w:rsidRPr="006B1189">
              <w:rPr>
                <w:rFonts w:ascii="Arial" w:hAnsi="Arial" w:cs="Arial"/>
                <w:b/>
                <w:sz w:val="20"/>
                <w:szCs w:val="20"/>
              </w:rPr>
              <w:t>(P)</w:t>
            </w:r>
            <w:r w:rsidRPr="006B1189">
              <w:rPr>
                <w:rFonts w:ascii="Arial" w:hAnsi="Arial" w:cs="Arial"/>
                <w:sz w:val="20"/>
                <w:szCs w:val="20"/>
              </w:rPr>
              <w:t xml:space="preserve"> </w:t>
            </w:r>
            <w:r w:rsidRPr="006B1189">
              <w:rPr>
                <w:rFonts w:ascii="Arial" w:hAnsi="Arial" w:cs="Arial"/>
                <w:b/>
                <w:sz w:val="20"/>
                <w:szCs w:val="20"/>
              </w:rPr>
              <w:t>(f)</w:t>
            </w:r>
          </w:p>
          <w:p w:rsidR="006B1189" w:rsidRPr="006B1189" w:rsidRDefault="006B1189" w:rsidP="006B1189">
            <w:pPr>
              <w:ind w:left="57"/>
              <w:rPr>
                <w:rFonts w:ascii="Arial" w:hAnsi="Arial" w:cs="Arial"/>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On completion, go through the answers and discuss where errors were made. </w:t>
            </w:r>
            <w:r w:rsidRPr="006B1189">
              <w:rPr>
                <w:rFonts w:ascii="Arial" w:hAnsi="Arial" w:cs="Arial"/>
                <w:b/>
                <w:sz w:val="20"/>
                <w:szCs w:val="20"/>
              </w:rPr>
              <w:t>(W)</w:t>
            </w:r>
          </w:p>
        </w:tc>
        <w:tc>
          <w:tcPr>
            <w:tcW w:w="3678" w:type="dxa"/>
          </w:tcPr>
          <w:p w:rsidR="006B1189" w:rsidRPr="006B1189" w:rsidRDefault="006B1189" w:rsidP="006B1189">
            <w:pPr>
              <w:autoSpaceDE w:val="0"/>
              <w:autoSpaceDN w:val="0"/>
              <w:adjustRightInd w:val="0"/>
              <w:ind w:left="57"/>
              <w:rPr>
                <w:rFonts w:ascii="Arial" w:hAnsi="Arial" w:cs="Arial"/>
                <w:sz w:val="20"/>
                <w:szCs w:val="20"/>
                <w:lang w:eastAsia="en-GB"/>
              </w:rPr>
            </w:pPr>
            <w:r w:rsidRPr="006B1189">
              <w:rPr>
                <w:rFonts w:ascii="Arial" w:hAnsi="Arial" w:cs="Arial"/>
                <w:sz w:val="20"/>
                <w:szCs w:val="20"/>
                <w:lang w:eastAsia="en-GB"/>
              </w:rPr>
              <w:lastRenderedPageBreak/>
              <w:t xml:space="preserve">The Inkling website link provides a </w:t>
            </w:r>
            <w:r w:rsidRPr="006B1189">
              <w:rPr>
                <w:rFonts w:ascii="Arial" w:hAnsi="Arial" w:cs="Arial"/>
                <w:sz w:val="20"/>
                <w:szCs w:val="20"/>
                <w:lang w:eastAsia="en-GB"/>
              </w:rPr>
              <w:lastRenderedPageBreak/>
              <w:t>useful starting point for the initial research task in this activity.</w:t>
            </w:r>
          </w:p>
          <w:p w:rsidR="006B1189" w:rsidRPr="006B1189" w:rsidRDefault="006B1189" w:rsidP="006B1189">
            <w:pPr>
              <w:pStyle w:val="BodyText"/>
              <w:ind w:left="57"/>
              <w:rPr>
                <w:rFonts w:cs="Arial"/>
              </w:rPr>
            </w:pPr>
          </w:p>
          <w:p w:rsidR="006B1189" w:rsidRPr="006B1189" w:rsidRDefault="006B1189" w:rsidP="006B1189">
            <w:pPr>
              <w:autoSpaceDE w:val="0"/>
              <w:autoSpaceDN w:val="0"/>
              <w:adjustRightInd w:val="0"/>
              <w:ind w:left="57"/>
              <w:rPr>
                <w:rFonts w:ascii="Arial" w:hAnsi="Arial" w:cs="Arial"/>
                <w:b/>
                <w:sz w:val="20"/>
                <w:szCs w:val="20"/>
                <w:u w:val="single"/>
                <w:lang w:eastAsia="en-GB"/>
              </w:rPr>
            </w:pPr>
            <w:r w:rsidRPr="006B1189">
              <w:rPr>
                <w:rFonts w:ascii="Arial" w:hAnsi="Arial" w:cs="Arial"/>
                <w:b/>
                <w:sz w:val="20"/>
                <w:szCs w:val="20"/>
                <w:u w:val="single"/>
                <w:lang w:eastAsia="en-GB"/>
              </w:rPr>
              <w:t>KEY CONCEPTS:</w:t>
            </w:r>
          </w:p>
          <w:p w:rsidR="006B1189" w:rsidRPr="006B1189" w:rsidRDefault="006B1189" w:rsidP="0058768D">
            <w:pPr>
              <w:numPr>
                <w:ilvl w:val="0"/>
                <w:numId w:val="47"/>
              </w:numPr>
              <w:ind w:left="317" w:right="-113" w:hanging="284"/>
              <w:rPr>
                <w:rFonts w:ascii="Arial" w:hAnsi="Arial" w:cs="Arial"/>
                <w:b/>
                <w:sz w:val="20"/>
                <w:szCs w:val="20"/>
              </w:rPr>
            </w:pPr>
            <w:r w:rsidRPr="006B1189">
              <w:rPr>
                <w:rFonts w:ascii="Arial" w:hAnsi="Arial" w:cs="Arial"/>
                <w:b/>
                <w:sz w:val="20"/>
                <w:szCs w:val="20"/>
              </w:rPr>
              <w:t>Business Entity</w:t>
            </w:r>
          </w:p>
          <w:p w:rsidR="006B1189" w:rsidRPr="006B1189" w:rsidRDefault="006B1189" w:rsidP="0058768D">
            <w:pPr>
              <w:numPr>
                <w:ilvl w:val="0"/>
                <w:numId w:val="47"/>
              </w:numPr>
              <w:ind w:left="317" w:right="-113" w:hanging="284"/>
              <w:rPr>
                <w:rFonts w:ascii="Arial" w:hAnsi="Arial" w:cs="Arial"/>
                <w:b/>
                <w:sz w:val="20"/>
                <w:szCs w:val="20"/>
              </w:rPr>
            </w:pPr>
            <w:r w:rsidRPr="006B1189">
              <w:rPr>
                <w:rFonts w:ascii="Arial" w:hAnsi="Arial" w:cs="Arial"/>
                <w:b/>
                <w:sz w:val="20"/>
                <w:szCs w:val="20"/>
              </w:rPr>
              <w:t>Money Measurement</w:t>
            </w:r>
          </w:p>
          <w:p w:rsidR="006B1189" w:rsidRPr="006B1189" w:rsidRDefault="006B1189" w:rsidP="0058768D">
            <w:pPr>
              <w:numPr>
                <w:ilvl w:val="0"/>
                <w:numId w:val="47"/>
              </w:numPr>
              <w:ind w:left="317" w:right="-113" w:hanging="284"/>
              <w:rPr>
                <w:rFonts w:ascii="Arial" w:hAnsi="Arial" w:cs="Arial"/>
                <w:b/>
                <w:sz w:val="20"/>
                <w:szCs w:val="20"/>
              </w:rPr>
            </w:pPr>
            <w:r w:rsidRPr="006B1189">
              <w:rPr>
                <w:rFonts w:ascii="Arial" w:hAnsi="Arial" w:cs="Arial"/>
                <w:b/>
                <w:sz w:val="20"/>
                <w:szCs w:val="20"/>
              </w:rPr>
              <w:t>Consistency</w:t>
            </w:r>
          </w:p>
          <w:p w:rsidR="006B1189" w:rsidRPr="006B1189" w:rsidRDefault="006B1189" w:rsidP="0058768D">
            <w:pPr>
              <w:numPr>
                <w:ilvl w:val="0"/>
                <w:numId w:val="47"/>
              </w:numPr>
              <w:ind w:left="317" w:right="-113" w:hanging="284"/>
              <w:rPr>
                <w:rFonts w:ascii="Arial" w:hAnsi="Arial" w:cs="Arial"/>
                <w:b/>
                <w:sz w:val="20"/>
                <w:szCs w:val="20"/>
              </w:rPr>
            </w:pPr>
            <w:r w:rsidRPr="006B1189">
              <w:rPr>
                <w:rFonts w:ascii="Arial" w:hAnsi="Arial" w:cs="Arial"/>
                <w:b/>
                <w:sz w:val="20"/>
                <w:szCs w:val="20"/>
              </w:rPr>
              <w:t>Duality (Double-entry)</w:t>
            </w:r>
          </w:p>
          <w:p w:rsidR="006B1189" w:rsidRPr="006B1189" w:rsidRDefault="006B1189" w:rsidP="0058768D">
            <w:pPr>
              <w:numPr>
                <w:ilvl w:val="0"/>
                <w:numId w:val="47"/>
              </w:numPr>
              <w:ind w:left="317" w:right="-113" w:hanging="284"/>
              <w:rPr>
                <w:rFonts w:ascii="Arial" w:hAnsi="Arial" w:cs="Arial"/>
                <w:b/>
                <w:sz w:val="20"/>
                <w:szCs w:val="20"/>
              </w:rPr>
            </w:pPr>
            <w:r w:rsidRPr="006B1189">
              <w:rPr>
                <w:rFonts w:ascii="Arial" w:hAnsi="Arial" w:cs="Arial"/>
                <w:b/>
                <w:sz w:val="20"/>
                <w:szCs w:val="20"/>
              </w:rPr>
              <w:t>True and Fair View</w:t>
            </w:r>
          </w:p>
        </w:tc>
        <w:tc>
          <w:tcPr>
            <w:tcW w:w="2701"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lastRenderedPageBreak/>
              <w:t xml:space="preserve">Randall &amp; Hopkins, </w:t>
            </w:r>
            <w:proofErr w:type="spellStart"/>
            <w:r w:rsidRPr="006B1189">
              <w:rPr>
                <w:rFonts w:ascii="Arial" w:hAnsi="Arial" w:cs="Arial"/>
                <w:sz w:val="20"/>
                <w:szCs w:val="20"/>
              </w:rPr>
              <w:t>ch</w:t>
            </w:r>
            <w:proofErr w:type="spellEnd"/>
            <w:r w:rsidRPr="006B1189">
              <w:rPr>
                <w:rFonts w:ascii="Arial" w:hAnsi="Arial" w:cs="Arial"/>
                <w:sz w:val="20"/>
                <w:szCs w:val="20"/>
              </w:rPr>
              <w:t xml:space="preserve"> 33</w:t>
            </w:r>
          </w:p>
          <w:p w:rsidR="006B1189" w:rsidRPr="006B1189" w:rsidRDefault="006B1189" w:rsidP="006B1189">
            <w:pPr>
              <w:ind w:left="57"/>
              <w:rPr>
                <w:rFonts w:ascii="Arial" w:hAnsi="Arial" w:cs="Arial"/>
                <w:sz w:val="20"/>
                <w:szCs w:val="20"/>
              </w:rPr>
            </w:pPr>
          </w:p>
          <w:p w:rsidR="006B1189" w:rsidRPr="006B1189" w:rsidRDefault="00A17599" w:rsidP="006B1189">
            <w:pPr>
              <w:ind w:left="57"/>
              <w:rPr>
                <w:rFonts w:ascii="Arial" w:hAnsi="Arial" w:cs="Arial"/>
                <w:sz w:val="20"/>
                <w:szCs w:val="20"/>
              </w:rPr>
            </w:pPr>
            <w:hyperlink r:id="rId56" w:history="1">
              <w:r w:rsidR="006B1189" w:rsidRPr="006B1189">
                <w:rPr>
                  <w:rStyle w:val="Hyperlink"/>
                  <w:rFonts w:ascii="Arial" w:hAnsi="Arial" w:cs="Arial"/>
                  <w:sz w:val="20"/>
                  <w:szCs w:val="20"/>
                </w:rPr>
                <w:t>www.inkling.com/read/managerial-accounting-ray-garrison-14th/chapter-6/variable-and-absorption</w:t>
              </w:r>
            </w:hyperlink>
          </w:p>
          <w:p w:rsidR="006B1189" w:rsidRPr="006B1189" w:rsidRDefault="006B1189" w:rsidP="006B1189">
            <w:pPr>
              <w:ind w:left="57" w:right="-37"/>
              <w:rPr>
                <w:rFonts w:ascii="Arial" w:hAnsi="Arial" w:cs="Arial"/>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Cambridge Past Papers and accompanying mark schemes are available at </w:t>
            </w:r>
            <w:hyperlink r:id="rId57" w:history="1">
              <w:r w:rsidRPr="006B1189">
                <w:rPr>
                  <w:rStyle w:val="Hyperlink"/>
                  <w:rFonts w:ascii="Arial" w:hAnsi="Arial" w:cs="Arial"/>
                  <w:sz w:val="20"/>
                  <w:szCs w:val="20"/>
                </w:rPr>
                <w:t>teachers.cie.org.uk</w:t>
              </w:r>
            </w:hyperlink>
          </w:p>
        </w:tc>
      </w:tr>
      <w:tr w:rsidR="006B1189" w:rsidRPr="006B1189" w:rsidTr="006B1189">
        <w:tc>
          <w:tcPr>
            <w:tcW w:w="1985" w:type="dxa"/>
          </w:tcPr>
          <w:p w:rsidR="006B1189" w:rsidRPr="006B1189" w:rsidRDefault="006B1189" w:rsidP="006B1189">
            <w:pPr>
              <w:ind w:left="57" w:right="-108"/>
              <w:rPr>
                <w:rFonts w:ascii="Arial" w:hAnsi="Arial" w:cs="Arial"/>
                <w:i/>
                <w:sz w:val="20"/>
                <w:szCs w:val="20"/>
              </w:rPr>
            </w:pPr>
            <w:r w:rsidRPr="006B1189">
              <w:rPr>
                <w:rFonts w:ascii="Arial" w:hAnsi="Arial" w:cs="Arial"/>
                <w:sz w:val="20"/>
                <w:szCs w:val="20"/>
              </w:rPr>
              <w:lastRenderedPageBreak/>
              <w:t>Explain the uses and limitations of absorption costing</w:t>
            </w:r>
          </w:p>
        </w:tc>
        <w:tc>
          <w:tcPr>
            <w:tcW w:w="6095" w:type="dxa"/>
          </w:tcPr>
          <w:p w:rsidR="006B1189" w:rsidRPr="006B1189" w:rsidRDefault="006B1189" w:rsidP="006B1189">
            <w:pPr>
              <w:ind w:left="57" w:right="-108"/>
              <w:rPr>
                <w:rFonts w:ascii="Arial" w:hAnsi="Arial" w:cs="Arial"/>
                <w:sz w:val="20"/>
                <w:szCs w:val="20"/>
              </w:rPr>
            </w:pPr>
            <w:r w:rsidRPr="006B1189">
              <w:rPr>
                <w:rFonts w:ascii="Arial" w:hAnsi="Arial" w:cs="Arial"/>
                <w:sz w:val="20"/>
                <w:szCs w:val="20"/>
              </w:rPr>
              <w:t xml:space="preserve">Ask learners to suggest ideas on the uses and limitations of absorption costing, and jot down their responses on the board. </w:t>
            </w:r>
            <w:r w:rsidRPr="006B1189">
              <w:rPr>
                <w:rFonts w:ascii="Arial" w:hAnsi="Arial" w:cs="Arial"/>
                <w:b/>
                <w:sz w:val="20"/>
                <w:szCs w:val="20"/>
              </w:rPr>
              <w:t>(W)</w:t>
            </w:r>
          </w:p>
          <w:p w:rsidR="006B1189" w:rsidRPr="006B1189" w:rsidRDefault="006B1189" w:rsidP="006B1189">
            <w:pPr>
              <w:ind w:left="57"/>
              <w:rPr>
                <w:rFonts w:ascii="Arial" w:hAnsi="Arial" w:cs="Arial"/>
                <w:sz w:val="20"/>
                <w:szCs w:val="20"/>
              </w:rPr>
            </w:pPr>
          </w:p>
          <w:p w:rsidR="006B1189" w:rsidRPr="006B1189" w:rsidRDefault="006B1189" w:rsidP="006B1189">
            <w:pPr>
              <w:ind w:left="57"/>
              <w:rPr>
                <w:rFonts w:ascii="Arial" w:hAnsi="Arial" w:cs="Arial"/>
                <w:b/>
                <w:sz w:val="20"/>
                <w:szCs w:val="20"/>
              </w:rPr>
            </w:pPr>
            <w:r w:rsidRPr="006B1189">
              <w:rPr>
                <w:rFonts w:ascii="Arial" w:hAnsi="Arial" w:cs="Arial"/>
                <w:sz w:val="20"/>
                <w:szCs w:val="20"/>
              </w:rPr>
              <w:t xml:space="preserve">Review this as the basis for leading a class-wide discussion on the use and limitations of the techniques covered in the previous activities. </w:t>
            </w:r>
            <w:r w:rsidRPr="006B1189">
              <w:rPr>
                <w:rFonts w:ascii="Arial" w:hAnsi="Arial" w:cs="Arial"/>
                <w:b/>
                <w:sz w:val="20"/>
                <w:szCs w:val="20"/>
              </w:rPr>
              <w:t>(W)</w:t>
            </w:r>
          </w:p>
          <w:p w:rsidR="006B1189" w:rsidRPr="006B1189" w:rsidRDefault="006B1189" w:rsidP="006B1189">
            <w:pPr>
              <w:ind w:left="57"/>
              <w:rPr>
                <w:rFonts w:ascii="Arial" w:hAnsi="Arial" w:cs="Arial"/>
                <w:b/>
                <w:sz w:val="20"/>
                <w:szCs w:val="20"/>
              </w:rPr>
            </w:pPr>
          </w:p>
          <w:p w:rsidR="006B1189" w:rsidRPr="006B1189" w:rsidRDefault="006B1189" w:rsidP="006B1189">
            <w:pPr>
              <w:ind w:left="57"/>
              <w:rPr>
                <w:rFonts w:ascii="Arial" w:hAnsi="Arial" w:cs="Arial"/>
                <w:sz w:val="20"/>
                <w:szCs w:val="20"/>
              </w:rPr>
            </w:pPr>
            <w:r w:rsidRPr="006B1189">
              <w:rPr>
                <w:rFonts w:ascii="Arial" w:hAnsi="Arial" w:cs="Arial"/>
                <w:sz w:val="20"/>
                <w:szCs w:val="20"/>
                <w:lang w:eastAsia="en-GB"/>
              </w:rPr>
              <w:t xml:space="preserve">Consolidate learning by choosing appropriate elements from past paper questions on absorption and marginal costing (usually part of Question 3 in Papers 21–23) to set as class or homework. </w:t>
            </w:r>
            <w:r w:rsidRPr="006B1189">
              <w:rPr>
                <w:rFonts w:ascii="Arial" w:hAnsi="Arial" w:cs="Arial"/>
                <w:b/>
                <w:sz w:val="20"/>
                <w:szCs w:val="20"/>
                <w:lang w:eastAsia="en-GB"/>
              </w:rPr>
              <w:t>(I or H)</w:t>
            </w:r>
            <w:r w:rsidRPr="006B1189">
              <w:rPr>
                <w:rFonts w:ascii="Arial" w:hAnsi="Arial" w:cs="Arial"/>
                <w:b/>
                <w:sz w:val="20"/>
                <w:szCs w:val="20"/>
              </w:rPr>
              <w:t xml:space="preserve"> (f)</w:t>
            </w:r>
          </w:p>
        </w:tc>
        <w:tc>
          <w:tcPr>
            <w:tcW w:w="3678" w:type="dxa"/>
          </w:tcPr>
          <w:p w:rsidR="006B1189" w:rsidRPr="006B1189" w:rsidRDefault="006B1189" w:rsidP="006B1189">
            <w:pPr>
              <w:autoSpaceDE w:val="0"/>
              <w:autoSpaceDN w:val="0"/>
              <w:adjustRightInd w:val="0"/>
              <w:ind w:left="57"/>
              <w:rPr>
                <w:rFonts w:ascii="Arial" w:hAnsi="Arial" w:cs="Arial"/>
                <w:i/>
                <w:sz w:val="20"/>
                <w:szCs w:val="20"/>
              </w:rPr>
            </w:pPr>
            <w:r w:rsidRPr="006B1189">
              <w:rPr>
                <w:rFonts w:ascii="Arial" w:hAnsi="Arial" w:cs="Arial"/>
                <w:sz w:val="20"/>
                <w:szCs w:val="20"/>
                <w:lang w:eastAsia="en-GB"/>
              </w:rPr>
              <w:t xml:space="preserve">During the class discussion, make sure you ask questions that require learners to </w:t>
            </w:r>
            <w:r w:rsidRPr="006B1189">
              <w:rPr>
                <w:rFonts w:ascii="Arial" w:hAnsi="Arial" w:cs="Arial"/>
                <w:sz w:val="20"/>
                <w:szCs w:val="20"/>
              </w:rPr>
              <w:t>explain the uses and limitations of absorption costing, not just doing the calculations.</w:t>
            </w:r>
          </w:p>
          <w:p w:rsidR="006B1189" w:rsidRPr="006B1189" w:rsidRDefault="006B1189" w:rsidP="006B1189">
            <w:pPr>
              <w:pStyle w:val="ListParagraph"/>
              <w:autoSpaceDE w:val="0"/>
              <w:autoSpaceDN w:val="0"/>
              <w:adjustRightInd w:val="0"/>
              <w:ind w:left="57"/>
              <w:rPr>
                <w:rFonts w:cs="Arial"/>
                <w:lang w:eastAsia="en-GB"/>
              </w:rPr>
            </w:pPr>
          </w:p>
          <w:p w:rsidR="006B1189" w:rsidRPr="006B1189" w:rsidRDefault="006B1189" w:rsidP="006B1189">
            <w:pPr>
              <w:ind w:left="57" w:right="-57"/>
              <w:rPr>
                <w:rFonts w:ascii="Arial" w:hAnsi="Arial" w:cs="Arial"/>
                <w:b/>
                <w:sz w:val="20"/>
                <w:szCs w:val="20"/>
                <w:u w:val="single"/>
              </w:rPr>
            </w:pPr>
            <w:r w:rsidRPr="006B1189">
              <w:rPr>
                <w:rFonts w:ascii="Arial" w:hAnsi="Arial" w:cs="Arial"/>
                <w:b/>
                <w:sz w:val="20"/>
                <w:szCs w:val="20"/>
                <w:u w:val="single"/>
              </w:rPr>
              <w:t>KEY CONCEPTS:</w:t>
            </w:r>
          </w:p>
          <w:p w:rsidR="006B1189" w:rsidRPr="006B1189" w:rsidRDefault="006B1189" w:rsidP="0058768D">
            <w:pPr>
              <w:numPr>
                <w:ilvl w:val="0"/>
                <w:numId w:val="48"/>
              </w:numPr>
              <w:ind w:left="317" w:right="-113" w:hanging="284"/>
              <w:rPr>
                <w:rFonts w:ascii="Arial" w:hAnsi="Arial" w:cs="Arial"/>
                <w:sz w:val="20"/>
                <w:szCs w:val="20"/>
              </w:rPr>
            </w:pPr>
            <w:r w:rsidRPr="006B1189">
              <w:rPr>
                <w:rFonts w:ascii="Arial" w:hAnsi="Arial" w:cs="Arial"/>
                <w:b/>
                <w:sz w:val="20"/>
                <w:szCs w:val="20"/>
              </w:rPr>
              <w:t>Consistency</w:t>
            </w:r>
          </w:p>
        </w:tc>
        <w:tc>
          <w:tcPr>
            <w:tcW w:w="2701" w:type="dxa"/>
          </w:tcPr>
          <w:p w:rsidR="006B1189" w:rsidRPr="006B1189" w:rsidRDefault="006B1189" w:rsidP="006B1189">
            <w:pPr>
              <w:ind w:left="57"/>
              <w:rPr>
                <w:rFonts w:ascii="Arial" w:hAnsi="Arial" w:cs="Arial"/>
                <w:sz w:val="20"/>
                <w:szCs w:val="20"/>
              </w:rPr>
            </w:pPr>
            <w:r w:rsidRPr="006B1189">
              <w:rPr>
                <w:rFonts w:ascii="Arial" w:hAnsi="Arial" w:cs="Arial"/>
                <w:sz w:val="20"/>
                <w:szCs w:val="20"/>
              </w:rPr>
              <w:t xml:space="preserve">Randall &amp; Hopkins, </w:t>
            </w:r>
            <w:proofErr w:type="spellStart"/>
            <w:r w:rsidRPr="006B1189">
              <w:rPr>
                <w:rFonts w:ascii="Arial" w:hAnsi="Arial" w:cs="Arial"/>
                <w:sz w:val="20"/>
                <w:szCs w:val="20"/>
              </w:rPr>
              <w:t>ch</w:t>
            </w:r>
            <w:proofErr w:type="spellEnd"/>
            <w:r w:rsidRPr="006B1189">
              <w:rPr>
                <w:rFonts w:ascii="Arial" w:hAnsi="Arial" w:cs="Arial"/>
                <w:sz w:val="20"/>
                <w:szCs w:val="20"/>
              </w:rPr>
              <w:t xml:space="preserve"> 30</w:t>
            </w:r>
          </w:p>
          <w:p w:rsidR="006B1189" w:rsidRPr="006B1189" w:rsidRDefault="006B1189" w:rsidP="006B1189">
            <w:pPr>
              <w:ind w:left="57" w:right="-37"/>
              <w:rPr>
                <w:rFonts w:ascii="Arial" w:hAnsi="Arial" w:cs="Arial"/>
                <w:sz w:val="20"/>
                <w:szCs w:val="20"/>
              </w:rPr>
            </w:pPr>
          </w:p>
          <w:p w:rsidR="006B1189" w:rsidRPr="006B1189" w:rsidRDefault="006B1189" w:rsidP="006B1189">
            <w:pPr>
              <w:ind w:left="57"/>
              <w:rPr>
                <w:rFonts w:ascii="Arial" w:hAnsi="Arial" w:cs="Arial"/>
                <w:sz w:val="20"/>
                <w:szCs w:val="20"/>
                <w:u w:val="single"/>
              </w:rPr>
            </w:pPr>
            <w:r w:rsidRPr="006B1189">
              <w:rPr>
                <w:rFonts w:ascii="Arial" w:hAnsi="Arial" w:cs="Arial"/>
                <w:sz w:val="20"/>
                <w:szCs w:val="20"/>
              </w:rPr>
              <w:t xml:space="preserve">Cambridge Past Papers and accompanying mark schemes are available at </w:t>
            </w:r>
            <w:hyperlink r:id="rId58" w:history="1">
              <w:r w:rsidRPr="006B1189">
                <w:rPr>
                  <w:rStyle w:val="Hyperlink"/>
                  <w:rFonts w:ascii="Arial" w:hAnsi="Arial" w:cs="Arial"/>
                  <w:sz w:val="20"/>
                  <w:szCs w:val="20"/>
                </w:rPr>
                <w:t>teachers.cie.org.uk</w:t>
              </w:r>
            </w:hyperlink>
          </w:p>
        </w:tc>
      </w:tr>
    </w:tbl>
    <w:p w:rsidR="006B1189" w:rsidRDefault="006B1189" w:rsidP="006B118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701"/>
      </w:tblGrid>
      <w:tr w:rsidR="006B1189" w:rsidRPr="00581361" w:rsidTr="00581361">
        <w:trPr>
          <w:cantSplit/>
          <w:trHeight w:hRule="exact" w:val="680"/>
          <w:tblHeader/>
        </w:trPr>
        <w:tc>
          <w:tcPr>
            <w:tcW w:w="1985" w:type="dxa"/>
            <w:shd w:val="clear" w:color="auto" w:fill="C30045"/>
            <w:vAlign w:val="center"/>
          </w:tcPr>
          <w:p w:rsidR="006B1189" w:rsidRPr="00581361" w:rsidRDefault="006B1189" w:rsidP="00581361">
            <w:pPr>
              <w:rPr>
                <w:rFonts w:ascii="Arial" w:hAnsi="Arial" w:cs="Arial"/>
                <w:b/>
                <w:color w:val="FFFFFF"/>
                <w:sz w:val="20"/>
                <w:szCs w:val="20"/>
              </w:rPr>
            </w:pPr>
            <w:r w:rsidRPr="00581361">
              <w:rPr>
                <w:rFonts w:ascii="Arial" w:hAnsi="Arial" w:cs="Arial"/>
                <w:b/>
                <w:color w:val="FFFFFF"/>
                <w:sz w:val="20"/>
                <w:szCs w:val="20"/>
              </w:rPr>
              <w:t>Learning objectives</w:t>
            </w:r>
          </w:p>
        </w:tc>
        <w:tc>
          <w:tcPr>
            <w:tcW w:w="6095" w:type="dxa"/>
            <w:shd w:val="clear" w:color="auto" w:fill="C30045"/>
            <w:vAlign w:val="center"/>
          </w:tcPr>
          <w:p w:rsidR="006B1189" w:rsidRPr="00581361" w:rsidRDefault="006B1189" w:rsidP="00581361">
            <w:pPr>
              <w:rPr>
                <w:rFonts w:ascii="Arial" w:hAnsi="Arial" w:cs="Arial"/>
                <w:b/>
                <w:color w:val="FFFFFF"/>
                <w:sz w:val="20"/>
                <w:szCs w:val="20"/>
              </w:rPr>
            </w:pPr>
            <w:r w:rsidRPr="00581361">
              <w:rPr>
                <w:rFonts w:ascii="Arial" w:hAnsi="Arial" w:cs="Arial"/>
                <w:b/>
                <w:color w:val="FFFFFF"/>
                <w:sz w:val="20"/>
                <w:szCs w:val="20"/>
              </w:rPr>
              <w:t>Suggested teaching activities</w:t>
            </w:r>
          </w:p>
        </w:tc>
        <w:tc>
          <w:tcPr>
            <w:tcW w:w="3678" w:type="dxa"/>
            <w:shd w:val="clear" w:color="auto" w:fill="C30045"/>
            <w:vAlign w:val="center"/>
          </w:tcPr>
          <w:p w:rsidR="006B1189" w:rsidRPr="00581361" w:rsidRDefault="006B1189" w:rsidP="00581361">
            <w:pPr>
              <w:ind w:right="878"/>
              <w:rPr>
                <w:rFonts w:ascii="Arial" w:hAnsi="Arial" w:cs="Arial"/>
                <w:b/>
                <w:color w:val="FFFFFF"/>
                <w:sz w:val="20"/>
                <w:szCs w:val="20"/>
              </w:rPr>
            </w:pPr>
            <w:r w:rsidRPr="00581361">
              <w:rPr>
                <w:rFonts w:ascii="Arial" w:hAnsi="Arial" w:cs="Arial"/>
                <w:b/>
                <w:color w:val="FFFFFF"/>
                <w:sz w:val="20"/>
                <w:szCs w:val="20"/>
              </w:rPr>
              <w:t>Teacher guidance notes and key concepts</w:t>
            </w:r>
          </w:p>
        </w:tc>
        <w:tc>
          <w:tcPr>
            <w:tcW w:w="2701" w:type="dxa"/>
            <w:shd w:val="clear" w:color="auto" w:fill="C30045"/>
            <w:vAlign w:val="center"/>
          </w:tcPr>
          <w:p w:rsidR="006B1189" w:rsidRPr="00581361" w:rsidRDefault="006B1189" w:rsidP="00581361">
            <w:pPr>
              <w:rPr>
                <w:rFonts w:ascii="Arial" w:hAnsi="Arial" w:cs="Arial"/>
                <w:b/>
                <w:color w:val="FFFFFF"/>
                <w:sz w:val="20"/>
                <w:szCs w:val="20"/>
              </w:rPr>
            </w:pPr>
            <w:r w:rsidRPr="00581361">
              <w:rPr>
                <w:rFonts w:ascii="Arial" w:hAnsi="Arial" w:cs="Arial"/>
                <w:b/>
                <w:color w:val="FFFFFF"/>
                <w:sz w:val="20"/>
                <w:szCs w:val="20"/>
              </w:rPr>
              <w:t>Learning resources</w:t>
            </w:r>
          </w:p>
        </w:tc>
      </w:tr>
      <w:tr w:rsidR="006B1189" w:rsidRPr="00581361" w:rsidTr="00581361">
        <w:trPr>
          <w:cantSplit/>
        </w:trPr>
        <w:tc>
          <w:tcPr>
            <w:tcW w:w="14459" w:type="dxa"/>
            <w:gridSpan w:val="4"/>
          </w:tcPr>
          <w:p w:rsidR="006B1189" w:rsidRPr="00581361" w:rsidRDefault="006B1189" w:rsidP="00581361">
            <w:pPr>
              <w:ind w:right="45"/>
              <w:rPr>
                <w:rFonts w:ascii="Arial" w:hAnsi="Arial" w:cs="Arial"/>
                <w:sz w:val="20"/>
                <w:szCs w:val="20"/>
              </w:rPr>
            </w:pPr>
            <w:r w:rsidRPr="00581361">
              <w:rPr>
                <w:rFonts w:ascii="Arial" w:hAnsi="Arial" w:cs="Arial"/>
                <w:b/>
                <w:sz w:val="20"/>
                <w:szCs w:val="20"/>
              </w:rPr>
              <w:t>Traditional costing methods – marginal costing</w:t>
            </w:r>
          </w:p>
        </w:tc>
      </w:tr>
      <w:tr w:rsidR="006B1189" w:rsidRPr="00581361" w:rsidTr="00581361">
        <w:tc>
          <w:tcPr>
            <w:tcW w:w="1985" w:type="dxa"/>
          </w:tcPr>
          <w:p w:rsidR="006B1189" w:rsidRPr="00581361" w:rsidRDefault="006B1189" w:rsidP="00581361">
            <w:pPr>
              <w:ind w:right="-108"/>
              <w:rPr>
                <w:rFonts w:ascii="Arial" w:hAnsi="Arial" w:cs="Arial"/>
                <w:i/>
                <w:sz w:val="20"/>
                <w:szCs w:val="20"/>
              </w:rPr>
            </w:pPr>
            <w:r w:rsidRPr="00581361">
              <w:rPr>
                <w:rFonts w:ascii="Arial" w:hAnsi="Arial" w:cs="Arial"/>
                <w:sz w:val="20"/>
                <w:szCs w:val="20"/>
              </w:rPr>
              <w:t xml:space="preserve">Identify the different types of costs that </w:t>
            </w:r>
            <w:r w:rsidRPr="00581361">
              <w:rPr>
                <w:rFonts w:ascii="Arial" w:hAnsi="Arial" w:cs="Arial"/>
                <w:sz w:val="20"/>
                <w:szCs w:val="20"/>
              </w:rPr>
              <w:lastRenderedPageBreak/>
              <w:t>organisations incur</w:t>
            </w:r>
          </w:p>
        </w:tc>
        <w:tc>
          <w:tcPr>
            <w:tcW w:w="6095" w:type="dxa"/>
          </w:tcPr>
          <w:p w:rsidR="006B1189" w:rsidRPr="00581361" w:rsidRDefault="006B1189" w:rsidP="00581361">
            <w:pPr>
              <w:rPr>
                <w:rFonts w:ascii="Arial" w:hAnsi="Arial" w:cs="Arial"/>
                <w:sz w:val="20"/>
                <w:szCs w:val="20"/>
              </w:rPr>
            </w:pPr>
            <w:r w:rsidRPr="00581361">
              <w:rPr>
                <w:rFonts w:ascii="Arial" w:hAnsi="Arial" w:cs="Arial"/>
                <w:sz w:val="20"/>
                <w:szCs w:val="20"/>
              </w:rPr>
              <w:lastRenderedPageBreak/>
              <w:t xml:space="preserve">This is a good point to refresh/recap and consolidate the learning undertaken so far on costing. Discuss and ask questions on all the </w:t>
            </w:r>
            <w:r w:rsidRPr="00581361">
              <w:rPr>
                <w:rFonts w:ascii="Arial" w:hAnsi="Arial" w:cs="Arial"/>
                <w:sz w:val="20"/>
                <w:szCs w:val="20"/>
              </w:rPr>
              <w:lastRenderedPageBreak/>
              <w:t xml:space="preserve">key areas to assess progress. </w:t>
            </w:r>
            <w:r w:rsidRPr="00581361">
              <w:rPr>
                <w:rFonts w:ascii="Arial" w:hAnsi="Arial" w:cs="Arial"/>
                <w:b/>
                <w:sz w:val="20"/>
                <w:szCs w:val="20"/>
              </w:rPr>
              <w:t>(W)</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 xml:space="preserve">Follow this up by issuing a worksheet where learners indicate against each cost given whether it is fixed, variable or semi-variable. </w:t>
            </w:r>
            <w:r w:rsidRPr="00581361">
              <w:rPr>
                <w:rFonts w:ascii="Arial" w:hAnsi="Arial" w:cs="Arial"/>
                <w:b/>
                <w:sz w:val="20"/>
                <w:szCs w:val="20"/>
              </w:rPr>
              <w:t>(I or P) (f)</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b/>
                <w:sz w:val="20"/>
                <w:szCs w:val="20"/>
              </w:rPr>
            </w:pPr>
            <w:r w:rsidRPr="00581361">
              <w:rPr>
                <w:rFonts w:ascii="Arial" w:hAnsi="Arial" w:cs="Arial"/>
                <w:bCs/>
                <w:sz w:val="20"/>
                <w:szCs w:val="20"/>
                <w:lang w:eastAsia="en-GB"/>
              </w:rPr>
              <w:t>On completion, go through the answers and discuss</w:t>
            </w:r>
            <w:r w:rsidRPr="00581361">
              <w:rPr>
                <w:rFonts w:ascii="Arial" w:hAnsi="Arial" w:cs="Arial"/>
                <w:sz w:val="20"/>
                <w:szCs w:val="20"/>
                <w:lang w:eastAsia="en-GB"/>
              </w:rPr>
              <w:t xml:space="preserve"> where errors were made.</w:t>
            </w:r>
            <w:r w:rsidRPr="00581361">
              <w:rPr>
                <w:rFonts w:ascii="Arial" w:hAnsi="Arial" w:cs="Arial"/>
                <w:b/>
                <w:sz w:val="20"/>
                <w:szCs w:val="20"/>
                <w:lang w:eastAsia="en-GB"/>
              </w:rPr>
              <w:t xml:space="preserve"> </w:t>
            </w:r>
            <w:r w:rsidRPr="00581361">
              <w:rPr>
                <w:rFonts w:ascii="Arial" w:hAnsi="Arial" w:cs="Arial"/>
                <w:b/>
                <w:sz w:val="20"/>
                <w:szCs w:val="20"/>
              </w:rPr>
              <w:t>(W)</w:t>
            </w:r>
          </w:p>
        </w:tc>
        <w:tc>
          <w:tcPr>
            <w:tcW w:w="3678" w:type="dxa"/>
          </w:tcPr>
          <w:p w:rsidR="006B1189" w:rsidRPr="00581361" w:rsidRDefault="006B1189" w:rsidP="00581361">
            <w:pPr>
              <w:ind w:right="-116"/>
              <w:rPr>
                <w:rFonts w:ascii="Arial" w:hAnsi="Arial" w:cs="Arial"/>
                <w:sz w:val="20"/>
                <w:szCs w:val="20"/>
              </w:rPr>
            </w:pPr>
            <w:r w:rsidRPr="00581361">
              <w:rPr>
                <w:rFonts w:ascii="Arial" w:hAnsi="Arial" w:cs="Arial"/>
                <w:sz w:val="20"/>
                <w:szCs w:val="20"/>
              </w:rPr>
              <w:lastRenderedPageBreak/>
              <w:t xml:space="preserve">Much of the knowledge requirement for this topic has been covered in the </w:t>
            </w:r>
            <w:r w:rsidRPr="00581361">
              <w:rPr>
                <w:rFonts w:ascii="Arial" w:hAnsi="Arial" w:cs="Arial"/>
                <w:sz w:val="20"/>
                <w:szCs w:val="20"/>
              </w:rPr>
              <w:lastRenderedPageBreak/>
              <w:t>previous sections on materials and labour and absorption costing. This recap will help determine which areas might need further consolidation during the following activities.</w:t>
            </w:r>
          </w:p>
          <w:p w:rsidR="006B1189" w:rsidRPr="00581361" w:rsidRDefault="006B1189" w:rsidP="00581361">
            <w:pPr>
              <w:rPr>
                <w:rFonts w:ascii="Arial" w:hAnsi="Arial" w:cs="Arial"/>
                <w:sz w:val="20"/>
                <w:szCs w:val="20"/>
              </w:rPr>
            </w:pPr>
          </w:p>
          <w:p w:rsidR="006B1189" w:rsidRPr="00581361" w:rsidRDefault="006B1189" w:rsidP="00581361">
            <w:pPr>
              <w:ind w:right="-116"/>
              <w:rPr>
                <w:rFonts w:ascii="Arial" w:hAnsi="Arial" w:cs="Arial"/>
                <w:sz w:val="20"/>
                <w:szCs w:val="20"/>
              </w:rPr>
            </w:pPr>
            <w:r w:rsidRPr="00581361">
              <w:rPr>
                <w:rFonts w:ascii="Arial" w:hAnsi="Arial" w:cs="Arial"/>
                <w:sz w:val="20"/>
                <w:szCs w:val="20"/>
              </w:rPr>
              <w:t>Ensure at this point that learners fully understand the difference between fixed, variable and semi-variable costs and how they do or don’t alter with changes in the level of activity.</w:t>
            </w:r>
          </w:p>
        </w:tc>
        <w:tc>
          <w:tcPr>
            <w:tcW w:w="2701" w:type="dxa"/>
          </w:tcPr>
          <w:p w:rsidR="006B1189" w:rsidRPr="00581361" w:rsidRDefault="006B1189" w:rsidP="00581361">
            <w:pPr>
              <w:rPr>
                <w:rFonts w:ascii="Arial" w:hAnsi="Arial" w:cs="Arial"/>
                <w:sz w:val="20"/>
                <w:szCs w:val="20"/>
              </w:rPr>
            </w:pPr>
            <w:r w:rsidRPr="00581361">
              <w:rPr>
                <w:rFonts w:ascii="Arial" w:hAnsi="Arial" w:cs="Arial"/>
                <w:sz w:val="20"/>
                <w:szCs w:val="20"/>
              </w:rPr>
              <w:lastRenderedPageBreak/>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33</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lastRenderedPageBreak/>
              <w:t>Pre-prepared costing worksheet</w:t>
            </w:r>
          </w:p>
        </w:tc>
      </w:tr>
      <w:tr w:rsidR="006B1189" w:rsidRPr="00581361" w:rsidTr="00581361">
        <w:tc>
          <w:tcPr>
            <w:tcW w:w="1985" w:type="dxa"/>
          </w:tcPr>
          <w:p w:rsidR="006B1189" w:rsidRPr="00581361" w:rsidRDefault="006B1189" w:rsidP="00581361">
            <w:pPr>
              <w:ind w:right="-108"/>
              <w:rPr>
                <w:rFonts w:ascii="Arial" w:hAnsi="Arial" w:cs="Arial"/>
                <w:sz w:val="20"/>
                <w:szCs w:val="20"/>
              </w:rPr>
            </w:pPr>
            <w:r w:rsidRPr="00581361">
              <w:rPr>
                <w:rFonts w:ascii="Arial" w:hAnsi="Arial" w:cs="Arial"/>
                <w:sz w:val="20"/>
                <w:szCs w:val="20"/>
              </w:rPr>
              <w:lastRenderedPageBreak/>
              <w:t>Calculate from data for a given product the contribution, break-even point, margin</w:t>
            </w:r>
            <w:r w:rsidRPr="00581361">
              <w:rPr>
                <w:rFonts w:ascii="Arial" w:hAnsi="Arial" w:cs="Arial"/>
                <w:sz w:val="20"/>
                <w:szCs w:val="20"/>
              </w:rPr>
              <w:br/>
              <w:t>of safety and contribution to sales ratio</w:t>
            </w:r>
          </w:p>
        </w:tc>
        <w:tc>
          <w:tcPr>
            <w:tcW w:w="6095" w:type="dxa"/>
          </w:tcPr>
          <w:p w:rsidR="006B1189" w:rsidRPr="00581361" w:rsidRDefault="006B1189" w:rsidP="00581361">
            <w:pPr>
              <w:rPr>
                <w:rFonts w:ascii="Arial" w:hAnsi="Arial" w:cs="Arial"/>
                <w:sz w:val="20"/>
                <w:szCs w:val="20"/>
              </w:rPr>
            </w:pPr>
            <w:r w:rsidRPr="00581361">
              <w:rPr>
                <w:rFonts w:ascii="Arial" w:hAnsi="Arial" w:cs="Arial"/>
                <w:sz w:val="20"/>
                <w:szCs w:val="20"/>
                <w:lang w:eastAsia="en-GB"/>
              </w:rPr>
              <w:t xml:space="preserve">Ask learners to use the internet to </w:t>
            </w:r>
            <w:r w:rsidRPr="00581361">
              <w:rPr>
                <w:rFonts w:ascii="Arial" w:hAnsi="Arial" w:cs="Arial"/>
                <w:sz w:val="20"/>
                <w:szCs w:val="20"/>
              </w:rPr>
              <w:t xml:space="preserve">identify and define the key terms of product contribution, break-even, margin of safety and contribution to sales ratio. </w:t>
            </w:r>
            <w:r w:rsidRPr="00581361">
              <w:rPr>
                <w:rFonts w:ascii="Arial" w:hAnsi="Arial" w:cs="Arial"/>
                <w:b/>
                <w:sz w:val="20"/>
                <w:szCs w:val="20"/>
              </w:rPr>
              <w:t>(I or P)</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 xml:space="preserve">Follow up with a class discussion and quiz to consolidate this research. </w:t>
            </w:r>
            <w:r w:rsidRPr="00581361">
              <w:rPr>
                <w:rFonts w:ascii="Arial" w:hAnsi="Arial" w:cs="Arial"/>
                <w:b/>
                <w:sz w:val="20"/>
                <w:szCs w:val="20"/>
              </w:rPr>
              <w:t>(W)</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 xml:space="preserve">Then go through with the class how to do each type of calculation and issue a pre-prepared worksheet containing </w:t>
            </w:r>
            <w:r w:rsidRPr="00581361">
              <w:rPr>
                <w:rFonts w:ascii="Arial" w:hAnsi="Arial" w:cs="Arial"/>
                <w:iCs/>
                <w:sz w:val="20"/>
                <w:szCs w:val="20"/>
              </w:rPr>
              <w:t>a</w:t>
            </w:r>
            <w:r w:rsidRPr="00581361">
              <w:rPr>
                <w:rFonts w:ascii="Arial" w:hAnsi="Arial" w:cs="Arial"/>
                <w:i/>
                <w:iCs/>
                <w:sz w:val="20"/>
                <w:szCs w:val="20"/>
              </w:rPr>
              <w:t xml:space="preserve"> </w:t>
            </w:r>
            <w:r w:rsidRPr="00581361">
              <w:rPr>
                <w:rFonts w:ascii="Arial" w:hAnsi="Arial" w:cs="Arial"/>
                <w:sz w:val="20"/>
                <w:szCs w:val="20"/>
              </w:rPr>
              <w:t>variety of different products with costs broken down between fixed, variable and semi-variable elements. Learners complete the contribution, break-even, margin of safety and contribution to sales ratio individually or in pairs.</w:t>
            </w:r>
            <w:r w:rsidRPr="00581361">
              <w:rPr>
                <w:rFonts w:ascii="Arial" w:hAnsi="Arial" w:cs="Arial"/>
                <w:b/>
                <w:sz w:val="20"/>
                <w:szCs w:val="20"/>
              </w:rPr>
              <w:t xml:space="preserve"> (I or P) (f)</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b/>
                <w:sz w:val="20"/>
                <w:szCs w:val="20"/>
              </w:rPr>
            </w:pPr>
            <w:r w:rsidRPr="00581361">
              <w:rPr>
                <w:rFonts w:ascii="Arial" w:hAnsi="Arial" w:cs="Arial"/>
                <w:bCs/>
                <w:sz w:val="20"/>
                <w:szCs w:val="20"/>
                <w:lang w:eastAsia="en-GB"/>
              </w:rPr>
              <w:t>On completion, go through the answers and discuss</w:t>
            </w:r>
            <w:r w:rsidRPr="00581361">
              <w:rPr>
                <w:rFonts w:ascii="Arial" w:hAnsi="Arial" w:cs="Arial"/>
                <w:sz w:val="20"/>
                <w:szCs w:val="20"/>
                <w:lang w:eastAsia="en-GB"/>
              </w:rPr>
              <w:t xml:space="preserve"> where errors were made.</w:t>
            </w:r>
            <w:r w:rsidRPr="00581361">
              <w:rPr>
                <w:rFonts w:ascii="Arial" w:hAnsi="Arial" w:cs="Arial"/>
                <w:sz w:val="20"/>
                <w:szCs w:val="20"/>
              </w:rPr>
              <w:t xml:space="preserve"> </w:t>
            </w:r>
            <w:r w:rsidRPr="00581361">
              <w:rPr>
                <w:rFonts w:ascii="Arial" w:hAnsi="Arial" w:cs="Arial"/>
                <w:b/>
                <w:sz w:val="20"/>
                <w:szCs w:val="20"/>
              </w:rPr>
              <w:t>(W)</w:t>
            </w:r>
          </w:p>
        </w:tc>
        <w:tc>
          <w:tcPr>
            <w:tcW w:w="3678" w:type="dxa"/>
          </w:tcPr>
          <w:p w:rsidR="006B1189" w:rsidRPr="00581361" w:rsidRDefault="006B1189"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The YouTube clip on break-even analysis is a good starting point for the internet research activity.</w:t>
            </w:r>
          </w:p>
          <w:p w:rsidR="006B1189" w:rsidRPr="00581361" w:rsidRDefault="006B1189" w:rsidP="00581361">
            <w:pPr>
              <w:autoSpaceDE w:val="0"/>
              <w:autoSpaceDN w:val="0"/>
              <w:adjustRightInd w:val="0"/>
              <w:rPr>
                <w:rFonts w:ascii="Arial" w:hAnsi="Arial" w:cs="Arial"/>
                <w:sz w:val="20"/>
                <w:szCs w:val="20"/>
                <w:lang w:eastAsia="en-GB"/>
              </w:rPr>
            </w:pPr>
          </w:p>
          <w:p w:rsidR="006B1189" w:rsidRPr="00581361" w:rsidRDefault="006B1189"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Make sure here that learners:</w:t>
            </w:r>
          </w:p>
          <w:p w:rsidR="006B1189" w:rsidRPr="00581361" w:rsidRDefault="006B1189" w:rsidP="00581361">
            <w:pPr>
              <w:autoSpaceDE w:val="0"/>
              <w:autoSpaceDN w:val="0"/>
              <w:adjustRightInd w:val="0"/>
              <w:rPr>
                <w:rFonts w:ascii="Arial" w:hAnsi="Arial" w:cs="Arial"/>
                <w:sz w:val="20"/>
                <w:szCs w:val="20"/>
                <w:lang w:eastAsia="en-GB"/>
              </w:rPr>
            </w:pPr>
          </w:p>
          <w:p w:rsidR="006B1189" w:rsidRPr="00581361" w:rsidRDefault="006B1189" w:rsidP="0058768D">
            <w:pPr>
              <w:pStyle w:val="ListParagraph"/>
              <w:numPr>
                <w:ilvl w:val="0"/>
                <w:numId w:val="16"/>
              </w:numPr>
              <w:ind w:left="284" w:hanging="284"/>
              <w:rPr>
                <w:rFonts w:cs="Arial"/>
              </w:rPr>
            </w:pPr>
            <w:r w:rsidRPr="00581361">
              <w:rPr>
                <w:rFonts w:cs="Arial"/>
              </w:rPr>
              <w:t>present the terms clearly in their worked solutions</w:t>
            </w:r>
          </w:p>
          <w:p w:rsidR="006B1189" w:rsidRPr="00581361" w:rsidRDefault="006B1189" w:rsidP="0058768D">
            <w:pPr>
              <w:pStyle w:val="ListParagraph"/>
              <w:numPr>
                <w:ilvl w:val="0"/>
                <w:numId w:val="16"/>
              </w:numPr>
              <w:ind w:left="284" w:hanging="284"/>
              <w:rPr>
                <w:rFonts w:cs="Arial"/>
              </w:rPr>
            </w:pPr>
            <w:r w:rsidRPr="00581361">
              <w:rPr>
                <w:rFonts w:cs="Arial"/>
              </w:rPr>
              <w:t>do calculations in both $ and %</w:t>
            </w:r>
          </w:p>
          <w:p w:rsidR="006B1189" w:rsidRPr="00581361" w:rsidRDefault="006B1189" w:rsidP="0058768D">
            <w:pPr>
              <w:pStyle w:val="ListParagraph"/>
              <w:numPr>
                <w:ilvl w:val="0"/>
                <w:numId w:val="16"/>
              </w:numPr>
              <w:ind w:left="284" w:hanging="284"/>
              <w:rPr>
                <w:rFonts w:cs="Arial"/>
                <w:i/>
              </w:rPr>
            </w:pPr>
            <w:proofErr w:type="gramStart"/>
            <w:r w:rsidRPr="00581361">
              <w:rPr>
                <w:rFonts w:cs="Arial"/>
              </w:rPr>
              <w:t>can</w:t>
            </w:r>
            <w:proofErr w:type="gramEnd"/>
            <w:r w:rsidRPr="00581361">
              <w:rPr>
                <w:rFonts w:cs="Arial"/>
              </w:rPr>
              <w:t xml:space="preserve"> manipulate the data to calculate the output required to achieve a desired level of profit.</w:t>
            </w:r>
          </w:p>
          <w:p w:rsidR="006B1189" w:rsidRPr="00581361" w:rsidRDefault="006B1189" w:rsidP="00581361">
            <w:pPr>
              <w:ind w:right="-116"/>
              <w:rPr>
                <w:rFonts w:ascii="Arial" w:hAnsi="Arial" w:cs="Arial"/>
                <w:i/>
                <w:sz w:val="20"/>
                <w:szCs w:val="20"/>
                <w:shd w:val="clear" w:color="auto" w:fill="FFFF00"/>
              </w:rPr>
            </w:pPr>
          </w:p>
          <w:p w:rsidR="006B1189" w:rsidRPr="00581361" w:rsidRDefault="006B1189" w:rsidP="00581361">
            <w:pPr>
              <w:pStyle w:val="ListParagraph"/>
              <w:ind w:left="0" w:right="-116"/>
              <w:rPr>
                <w:rFonts w:cs="Arial"/>
                <w:shd w:val="clear" w:color="auto" w:fill="FFFF00"/>
              </w:rPr>
            </w:pPr>
            <w:r w:rsidRPr="00581361">
              <w:rPr>
                <w:rFonts w:cs="Arial"/>
              </w:rPr>
              <w:t xml:space="preserve">This and the two later activities on marginal costing statements and profit are structured the same to emphasise to learners their inter-relatedness. One considers the impact of cost changes at product level, the second the impact of changes in the product mix, and the third compares and contrasts the difference on costs and profit between </w:t>
            </w:r>
            <w:r w:rsidRPr="00581361">
              <w:rPr>
                <w:rFonts w:cs="Arial"/>
              </w:rPr>
              <w:lastRenderedPageBreak/>
              <w:t>marginal and absorption costing.</w:t>
            </w:r>
          </w:p>
          <w:p w:rsidR="006B1189" w:rsidRPr="00581361" w:rsidRDefault="006B1189" w:rsidP="00581361">
            <w:pPr>
              <w:pStyle w:val="BodyText"/>
              <w:rPr>
                <w:rFonts w:cs="Arial"/>
              </w:rPr>
            </w:pPr>
          </w:p>
          <w:p w:rsidR="006B1189" w:rsidRPr="00581361" w:rsidRDefault="006B1189" w:rsidP="00581361">
            <w:pPr>
              <w:autoSpaceDE w:val="0"/>
              <w:autoSpaceDN w:val="0"/>
              <w:adjustRightInd w:val="0"/>
              <w:rPr>
                <w:rFonts w:ascii="Arial" w:hAnsi="Arial" w:cs="Arial"/>
                <w:b/>
                <w:sz w:val="20"/>
                <w:szCs w:val="20"/>
                <w:u w:val="single"/>
                <w:lang w:eastAsia="en-GB"/>
              </w:rPr>
            </w:pPr>
            <w:r w:rsidRPr="00581361">
              <w:rPr>
                <w:rFonts w:ascii="Arial" w:hAnsi="Arial" w:cs="Arial"/>
                <w:b/>
                <w:sz w:val="20"/>
                <w:szCs w:val="20"/>
                <w:u w:val="single"/>
                <w:lang w:eastAsia="en-GB"/>
              </w:rPr>
              <w:t>KEY CONCEPTS:</w:t>
            </w:r>
          </w:p>
          <w:p w:rsidR="006B1189" w:rsidRPr="00581361" w:rsidRDefault="006B1189"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tc>
        <w:tc>
          <w:tcPr>
            <w:tcW w:w="2701" w:type="dxa"/>
          </w:tcPr>
          <w:p w:rsidR="006B1189" w:rsidRPr="00581361" w:rsidRDefault="006B1189" w:rsidP="00581361">
            <w:pPr>
              <w:rPr>
                <w:rFonts w:ascii="Arial" w:hAnsi="Arial" w:cs="Arial"/>
                <w:sz w:val="20"/>
                <w:szCs w:val="20"/>
              </w:rPr>
            </w:pPr>
            <w:r w:rsidRPr="00581361">
              <w:rPr>
                <w:rFonts w:ascii="Arial" w:hAnsi="Arial" w:cs="Arial"/>
                <w:sz w:val="20"/>
                <w:szCs w:val="20"/>
              </w:rPr>
              <w:lastRenderedPageBreak/>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33</w:t>
            </w:r>
          </w:p>
          <w:p w:rsidR="006B1189" w:rsidRPr="00581361" w:rsidRDefault="006B1189" w:rsidP="00581361">
            <w:pPr>
              <w:rPr>
                <w:rFonts w:ascii="Arial" w:hAnsi="Arial" w:cs="Arial"/>
                <w:sz w:val="20"/>
                <w:szCs w:val="20"/>
              </w:rPr>
            </w:pPr>
          </w:p>
          <w:p w:rsidR="006B1189" w:rsidRPr="00581361" w:rsidRDefault="00A17599" w:rsidP="00581361">
            <w:pPr>
              <w:rPr>
                <w:rFonts w:ascii="Arial" w:hAnsi="Arial" w:cs="Arial"/>
                <w:sz w:val="20"/>
                <w:szCs w:val="20"/>
              </w:rPr>
            </w:pPr>
            <w:hyperlink r:id="rId59" w:history="1">
              <w:r w:rsidR="006B1189" w:rsidRPr="00581361">
                <w:rPr>
                  <w:rStyle w:val="Hyperlink"/>
                  <w:rFonts w:ascii="Arial" w:hAnsi="Arial" w:cs="Arial"/>
                  <w:sz w:val="20"/>
                  <w:szCs w:val="20"/>
                </w:rPr>
                <w:t>www.youtube.com/watch?v=CsI2q3TWvaU</w:t>
              </w:r>
            </w:hyperlink>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highlight w:val="yellow"/>
              </w:rPr>
            </w:pPr>
            <w:r w:rsidRPr="00581361">
              <w:rPr>
                <w:rFonts w:ascii="Arial" w:hAnsi="Arial" w:cs="Arial"/>
                <w:sz w:val="20"/>
                <w:szCs w:val="20"/>
              </w:rPr>
              <w:t>Pre-prepared quiz on key marginal cost terms</w:t>
            </w:r>
          </w:p>
          <w:p w:rsidR="006B1189" w:rsidRPr="00581361" w:rsidRDefault="006B1189" w:rsidP="00581361">
            <w:pPr>
              <w:rPr>
                <w:rFonts w:ascii="Arial" w:hAnsi="Arial" w:cs="Arial"/>
                <w:sz w:val="20"/>
                <w:szCs w:val="20"/>
                <w:highlight w:val="yellow"/>
              </w:rPr>
            </w:pPr>
          </w:p>
          <w:p w:rsidR="006B1189" w:rsidRPr="00581361" w:rsidRDefault="006B1189" w:rsidP="00581361">
            <w:pPr>
              <w:ind w:right="-37"/>
              <w:rPr>
                <w:rFonts w:ascii="Arial" w:hAnsi="Arial" w:cs="Arial"/>
                <w:sz w:val="20"/>
                <w:szCs w:val="20"/>
              </w:rPr>
            </w:pPr>
            <w:r w:rsidRPr="00581361">
              <w:rPr>
                <w:rFonts w:ascii="Arial" w:hAnsi="Arial" w:cs="Arial"/>
                <w:sz w:val="20"/>
                <w:szCs w:val="20"/>
              </w:rPr>
              <w:t>Pre-prepared worksheet containing fixed, variable and semi-variable cost data for a range of products from which to calculate contribution, break-even, margin of safety and contribution to sales ratio. This worksheet will also be used for the next activity.</w:t>
            </w:r>
          </w:p>
        </w:tc>
      </w:tr>
      <w:tr w:rsidR="006B1189" w:rsidRPr="00581361" w:rsidTr="00581361">
        <w:tc>
          <w:tcPr>
            <w:tcW w:w="1985" w:type="dxa"/>
          </w:tcPr>
          <w:p w:rsidR="006B1189" w:rsidRPr="00581361" w:rsidRDefault="006B1189" w:rsidP="00581361">
            <w:pPr>
              <w:rPr>
                <w:rFonts w:ascii="Arial" w:hAnsi="Arial" w:cs="Arial"/>
                <w:sz w:val="20"/>
                <w:szCs w:val="20"/>
              </w:rPr>
            </w:pPr>
            <w:r w:rsidRPr="00581361">
              <w:rPr>
                <w:rFonts w:ascii="Arial" w:hAnsi="Arial" w:cs="Arial"/>
                <w:sz w:val="20"/>
                <w:szCs w:val="20"/>
              </w:rPr>
              <w:lastRenderedPageBreak/>
              <w:t>Prepare break-even charts and profit-volume charts from given data</w:t>
            </w:r>
          </w:p>
        </w:tc>
        <w:tc>
          <w:tcPr>
            <w:tcW w:w="6095" w:type="dxa"/>
          </w:tcPr>
          <w:p w:rsidR="006B1189" w:rsidRPr="00581361" w:rsidRDefault="006B1189" w:rsidP="00581361">
            <w:pPr>
              <w:rPr>
                <w:rFonts w:ascii="Arial" w:hAnsi="Arial" w:cs="Arial"/>
                <w:b/>
                <w:sz w:val="20"/>
                <w:szCs w:val="20"/>
                <w:highlight w:val="yellow"/>
              </w:rPr>
            </w:pPr>
            <w:r w:rsidRPr="00581361">
              <w:rPr>
                <w:rFonts w:ascii="Arial" w:hAnsi="Arial" w:cs="Arial"/>
                <w:sz w:val="20"/>
                <w:szCs w:val="20"/>
              </w:rPr>
              <w:t xml:space="preserve">Draw on the board a basic graph with an x and y axis. Then, using the information from the worksheet started in the previous activity, ask learners to copy the graph and plot and notate on it break-even and profit-volume lines, correctly labelling the axes. </w:t>
            </w:r>
            <w:r w:rsidRPr="00581361">
              <w:rPr>
                <w:rFonts w:ascii="Arial" w:hAnsi="Arial" w:cs="Arial"/>
                <w:b/>
                <w:sz w:val="20"/>
                <w:szCs w:val="20"/>
              </w:rPr>
              <w:t>(I)</w:t>
            </w:r>
          </w:p>
          <w:p w:rsidR="006B1189" w:rsidRPr="00581361" w:rsidRDefault="006B1189" w:rsidP="00581361">
            <w:pPr>
              <w:rPr>
                <w:rFonts w:ascii="Arial" w:hAnsi="Arial" w:cs="Arial"/>
                <w:b/>
                <w:sz w:val="20"/>
                <w:szCs w:val="20"/>
                <w:highlight w:val="yellow"/>
              </w:rPr>
            </w:pPr>
          </w:p>
          <w:p w:rsidR="006B1189" w:rsidRPr="00581361" w:rsidRDefault="006B1189" w:rsidP="00581361">
            <w:pPr>
              <w:rPr>
                <w:rFonts w:ascii="Arial" w:hAnsi="Arial" w:cs="Arial"/>
                <w:sz w:val="20"/>
                <w:szCs w:val="20"/>
              </w:rPr>
            </w:pPr>
            <w:r w:rsidRPr="00581361">
              <w:rPr>
                <w:rFonts w:ascii="Arial" w:hAnsi="Arial" w:cs="Arial"/>
                <w:bCs/>
                <w:sz w:val="20"/>
                <w:szCs w:val="20"/>
                <w:lang w:eastAsia="en-GB"/>
              </w:rPr>
              <w:t>On completion,</w:t>
            </w:r>
            <w:r w:rsidRPr="00581361">
              <w:rPr>
                <w:rFonts w:ascii="Arial" w:hAnsi="Arial" w:cs="Arial"/>
                <w:sz w:val="20"/>
                <w:szCs w:val="20"/>
              </w:rPr>
              <w:t xml:space="preserve"> discuss with the class the direction and position of the lines resulting.</w:t>
            </w:r>
            <w:r w:rsidRPr="00581361">
              <w:rPr>
                <w:rFonts w:ascii="Arial" w:hAnsi="Arial" w:cs="Arial"/>
                <w:bCs/>
                <w:sz w:val="20"/>
                <w:szCs w:val="20"/>
                <w:lang w:eastAsia="en-GB"/>
              </w:rPr>
              <w:t xml:space="preserve"> </w:t>
            </w:r>
            <w:r w:rsidRPr="00581361">
              <w:rPr>
                <w:rFonts w:ascii="Arial" w:hAnsi="Arial" w:cs="Arial"/>
                <w:b/>
                <w:sz w:val="20"/>
                <w:szCs w:val="20"/>
              </w:rPr>
              <w:t>(W)</w:t>
            </w:r>
          </w:p>
          <w:p w:rsidR="006B1189" w:rsidRPr="00581361" w:rsidRDefault="006B1189" w:rsidP="00581361">
            <w:pPr>
              <w:rPr>
                <w:rFonts w:ascii="Arial" w:hAnsi="Arial" w:cs="Arial"/>
                <w:b/>
                <w:sz w:val="20"/>
                <w:szCs w:val="20"/>
              </w:rPr>
            </w:pPr>
          </w:p>
          <w:p w:rsidR="006B1189" w:rsidRPr="00581361" w:rsidRDefault="006B1189" w:rsidP="00581361">
            <w:pPr>
              <w:rPr>
                <w:rFonts w:ascii="Arial" w:hAnsi="Arial" w:cs="Arial"/>
                <w:b/>
                <w:sz w:val="20"/>
                <w:szCs w:val="20"/>
              </w:rPr>
            </w:pPr>
            <w:r w:rsidRPr="00581361">
              <w:rPr>
                <w:rFonts w:ascii="Arial" w:hAnsi="Arial" w:cs="Arial"/>
                <w:sz w:val="20"/>
                <w:szCs w:val="20"/>
                <w:lang w:eastAsia="en-GB"/>
              </w:rPr>
              <w:t xml:space="preserve">Set follow-up questions requiring learners to use graph paper to practise plotting these two graphs by choosing appropriate elements from past paper questions (usually part of Question 3 in Papers 21–23) to consolidate learning. </w:t>
            </w:r>
            <w:r w:rsidRPr="00581361">
              <w:rPr>
                <w:rFonts w:ascii="Arial" w:hAnsi="Arial" w:cs="Arial"/>
                <w:b/>
                <w:sz w:val="20"/>
                <w:szCs w:val="20"/>
                <w:lang w:eastAsia="en-GB"/>
              </w:rPr>
              <w:t>(I)</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Then ask learners to use the same data to develop a profit/volume chart response to each question</w:t>
            </w:r>
            <w:r w:rsidRPr="00581361">
              <w:rPr>
                <w:rFonts w:ascii="Arial" w:hAnsi="Arial" w:cs="Arial"/>
                <w:sz w:val="20"/>
                <w:szCs w:val="20"/>
                <w:lang w:eastAsia="en-GB"/>
              </w:rPr>
              <w:t xml:space="preserve">. </w:t>
            </w:r>
            <w:r w:rsidRPr="00581361">
              <w:rPr>
                <w:rFonts w:ascii="Arial" w:hAnsi="Arial" w:cs="Arial"/>
                <w:b/>
                <w:sz w:val="20"/>
                <w:szCs w:val="20"/>
                <w:lang w:eastAsia="en-GB"/>
              </w:rPr>
              <w:t>(I)</w:t>
            </w:r>
          </w:p>
          <w:p w:rsidR="006B1189" w:rsidRPr="00581361" w:rsidRDefault="006B1189" w:rsidP="00581361">
            <w:pPr>
              <w:rPr>
                <w:rFonts w:ascii="Arial" w:hAnsi="Arial" w:cs="Arial"/>
                <w:sz w:val="20"/>
                <w:szCs w:val="20"/>
                <w:highlight w:val="cyan"/>
              </w:rPr>
            </w:pPr>
          </w:p>
          <w:p w:rsidR="006B1189" w:rsidRPr="00581361" w:rsidRDefault="006B1189" w:rsidP="00581361">
            <w:pPr>
              <w:rPr>
                <w:rFonts w:ascii="Arial" w:hAnsi="Arial" w:cs="Arial"/>
                <w:b/>
                <w:sz w:val="20"/>
                <w:szCs w:val="20"/>
              </w:rPr>
            </w:pPr>
            <w:r w:rsidRPr="00581361">
              <w:rPr>
                <w:rFonts w:ascii="Arial" w:hAnsi="Arial" w:cs="Arial"/>
                <w:sz w:val="20"/>
                <w:szCs w:val="20"/>
              </w:rPr>
              <w:t xml:space="preserve">Follow this with a class discussion on the differences between the two and on the benefits and limitations of the use of break-even charts. </w:t>
            </w:r>
            <w:r w:rsidRPr="00581361">
              <w:rPr>
                <w:rFonts w:ascii="Arial" w:hAnsi="Arial" w:cs="Arial"/>
                <w:b/>
                <w:sz w:val="20"/>
                <w:szCs w:val="20"/>
              </w:rPr>
              <w:t>(W)</w:t>
            </w:r>
          </w:p>
        </w:tc>
        <w:tc>
          <w:tcPr>
            <w:tcW w:w="3678" w:type="dxa"/>
          </w:tcPr>
          <w:p w:rsidR="006B1189" w:rsidRPr="00581361" w:rsidRDefault="006B1189"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Ensure that learners:</w:t>
            </w:r>
          </w:p>
          <w:p w:rsidR="006B1189" w:rsidRPr="00581361" w:rsidRDefault="006B1189" w:rsidP="00581361">
            <w:pPr>
              <w:autoSpaceDE w:val="0"/>
              <w:autoSpaceDN w:val="0"/>
              <w:adjustRightInd w:val="0"/>
              <w:rPr>
                <w:rFonts w:ascii="Arial" w:hAnsi="Arial" w:cs="Arial"/>
                <w:sz w:val="20"/>
                <w:szCs w:val="20"/>
                <w:lang w:eastAsia="en-GB"/>
              </w:rPr>
            </w:pPr>
          </w:p>
          <w:p w:rsidR="006B1189" w:rsidRPr="00581361" w:rsidRDefault="006B1189" w:rsidP="0058768D">
            <w:pPr>
              <w:pStyle w:val="ListParagraph"/>
              <w:numPr>
                <w:ilvl w:val="0"/>
                <w:numId w:val="17"/>
              </w:numPr>
              <w:ind w:left="284" w:hanging="284"/>
              <w:rPr>
                <w:rFonts w:cs="Arial"/>
              </w:rPr>
            </w:pPr>
            <w:r w:rsidRPr="00581361">
              <w:rPr>
                <w:rFonts w:cs="Arial"/>
              </w:rPr>
              <w:t>label the charts correctly with all the appropriate notation</w:t>
            </w:r>
          </w:p>
          <w:p w:rsidR="006B1189" w:rsidRPr="00581361" w:rsidRDefault="006B1189" w:rsidP="0058768D">
            <w:pPr>
              <w:pStyle w:val="ListParagraph"/>
              <w:numPr>
                <w:ilvl w:val="0"/>
                <w:numId w:val="17"/>
              </w:numPr>
              <w:ind w:left="284" w:hanging="284"/>
              <w:rPr>
                <w:rFonts w:cs="Arial"/>
              </w:rPr>
            </w:pPr>
            <w:r w:rsidRPr="00581361">
              <w:rPr>
                <w:rFonts w:cs="Arial"/>
              </w:rPr>
              <w:t>can clearly distinguish between a break-even chart and a profit-volume chart</w:t>
            </w:r>
          </w:p>
          <w:p w:rsidR="006B1189" w:rsidRPr="00581361" w:rsidRDefault="006B1189" w:rsidP="0058768D">
            <w:pPr>
              <w:pStyle w:val="ListParagraph"/>
              <w:numPr>
                <w:ilvl w:val="0"/>
                <w:numId w:val="17"/>
              </w:numPr>
              <w:ind w:left="284" w:hanging="284"/>
              <w:rPr>
                <w:rFonts w:cs="Arial"/>
              </w:rPr>
            </w:pPr>
            <w:proofErr w:type="gramStart"/>
            <w:r w:rsidRPr="00581361">
              <w:rPr>
                <w:rFonts w:cs="Arial"/>
              </w:rPr>
              <w:t>understand</w:t>
            </w:r>
            <w:proofErr w:type="gramEnd"/>
            <w:r w:rsidRPr="00581361">
              <w:rPr>
                <w:rFonts w:cs="Arial"/>
              </w:rPr>
              <w:t xml:space="preserve"> the importance of maintaining a high degree of accuracy in their presentation work.</w:t>
            </w:r>
          </w:p>
          <w:p w:rsidR="006B1189" w:rsidRPr="00581361" w:rsidRDefault="006B1189" w:rsidP="00581361">
            <w:pPr>
              <w:pStyle w:val="ListParagraph"/>
              <w:ind w:left="0"/>
              <w:rPr>
                <w:rFonts w:cs="Arial"/>
                <w:i/>
                <w:shd w:val="clear" w:color="auto" w:fill="FFFF00"/>
              </w:rPr>
            </w:pPr>
          </w:p>
          <w:p w:rsidR="006B1189" w:rsidRPr="00581361" w:rsidRDefault="006B1189" w:rsidP="00581361">
            <w:pPr>
              <w:pStyle w:val="ListParagraph"/>
              <w:ind w:left="0"/>
              <w:rPr>
                <w:rFonts w:cs="Arial"/>
                <w:shd w:val="clear" w:color="auto" w:fill="FFFF00"/>
              </w:rPr>
            </w:pPr>
            <w:r w:rsidRPr="00581361">
              <w:rPr>
                <w:rFonts w:cs="Arial"/>
                <w:b/>
              </w:rPr>
              <w:t>Note:</w:t>
            </w:r>
            <w:r w:rsidRPr="00581361">
              <w:rPr>
                <w:rFonts w:cs="Arial"/>
              </w:rPr>
              <w:t xml:space="preserve"> Also see the following cost-volume-profit section of this scheme of work for more on profit/volume charts.</w:t>
            </w:r>
          </w:p>
        </w:tc>
        <w:tc>
          <w:tcPr>
            <w:tcW w:w="2701" w:type="dxa"/>
          </w:tcPr>
          <w:p w:rsidR="006B1189" w:rsidRPr="00581361" w:rsidRDefault="006B1189" w:rsidP="00581361">
            <w:pPr>
              <w:rPr>
                <w:rFonts w:ascii="Arial" w:hAnsi="Arial" w:cs="Arial"/>
                <w:sz w:val="20"/>
                <w:szCs w:val="20"/>
              </w:rPr>
            </w:pPr>
            <w:r w:rsidRPr="00581361">
              <w:rPr>
                <w:rFonts w:ascii="Arial" w:hAnsi="Arial" w:cs="Arial"/>
                <w:sz w:val="20"/>
                <w:szCs w:val="20"/>
              </w:rPr>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33</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Worksheet started in previous activity</w:t>
            </w:r>
          </w:p>
          <w:p w:rsidR="006B1189" w:rsidRPr="00581361" w:rsidRDefault="006B1189" w:rsidP="00581361">
            <w:pPr>
              <w:ind w:right="-37"/>
              <w:rPr>
                <w:rFonts w:ascii="Arial" w:hAnsi="Arial" w:cs="Arial"/>
                <w:sz w:val="20"/>
                <w:szCs w:val="20"/>
              </w:rPr>
            </w:pPr>
          </w:p>
          <w:p w:rsidR="006B1189" w:rsidRPr="00581361" w:rsidRDefault="006B1189" w:rsidP="00581361">
            <w:pPr>
              <w:rPr>
                <w:rFonts w:ascii="Arial" w:hAnsi="Arial" w:cs="Arial"/>
                <w:color w:val="0000FF"/>
                <w:sz w:val="20"/>
                <w:szCs w:val="20"/>
                <w:u w:val="single"/>
              </w:rPr>
            </w:pPr>
            <w:r w:rsidRPr="00581361">
              <w:rPr>
                <w:rFonts w:ascii="Arial" w:hAnsi="Arial" w:cs="Arial"/>
                <w:sz w:val="20"/>
                <w:szCs w:val="20"/>
              </w:rPr>
              <w:t xml:space="preserve">Cambridge Past Papers and accompanying mark schemes are available at </w:t>
            </w:r>
            <w:hyperlink r:id="rId60" w:history="1">
              <w:r w:rsidRPr="00581361">
                <w:rPr>
                  <w:rStyle w:val="Hyperlink"/>
                  <w:rFonts w:ascii="Arial" w:hAnsi="Arial" w:cs="Arial"/>
                  <w:sz w:val="20"/>
                  <w:szCs w:val="20"/>
                </w:rPr>
                <w:t>teachers.cie.org.uk</w:t>
              </w:r>
            </w:hyperlink>
          </w:p>
        </w:tc>
      </w:tr>
      <w:tr w:rsidR="006B1189" w:rsidRPr="00581361" w:rsidTr="00581361">
        <w:tc>
          <w:tcPr>
            <w:tcW w:w="1985" w:type="dxa"/>
          </w:tcPr>
          <w:p w:rsidR="006B1189" w:rsidRPr="00581361" w:rsidRDefault="006B1189" w:rsidP="00581361">
            <w:pPr>
              <w:rPr>
                <w:rFonts w:ascii="Arial" w:hAnsi="Arial" w:cs="Arial"/>
                <w:sz w:val="20"/>
                <w:szCs w:val="20"/>
              </w:rPr>
            </w:pPr>
            <w:r w:rsidRPr="00581361">
              <w:rPr>
                <w:rFonts w:ascii="Arial" w:hAnsi="Arial" w:cs="Arial"/>
                <w:sz w:val="20"/>
                <w:szCs w:val="20"/>
              </w:rPr>
              <w:t>Prepare marginal costing statements</w:t>
            </w:r>
          </w:p>
        </w:tc>
        <w:tc>
          <w:tcPr>
            <w:tcW w:w="6095" w:type="dxa"/>
          </w:tcPr>
          <w:p w:rsidR="006B1189" w:rsidRPr="00581361" w:rsidRDefault="006B1189" w:rsidP="00581361">
            <w:pPr>
              <w:rPr>
                <w:rFonts w:ascii="Arial" w:hAnsi="Arial" w:cs="Arial"/>
                <w:sz w:val="20"/>
                <w:szCs w:val="20"/>
              </w:rPr>
            </w:pPr>
            <w:r w:rsidRPr="00581361">
              <w:rPr>
                <w:rFonts w:ascii="Arial" w:hAnsi="Arial" w:cs="Arial"/>
                <w:sz w:val="20"/>
                <w:szCs w:val="20"/>
              </w:rPr>
              <w:t>Ask learners to use the internet to research the structure of costing statements.</w:t>
            </w:r>
            <w:r w:rsidRPr="00581361">
              <w:rPr>
                <w:rFonts w:ascii="Arial" w:hAnsi="Arial" w:cs="Arial"/>
                <w:b/>
                <w:sz w:val="20"/>
                <w:szCs w:val="20"/>
              </w:rPr>
              <w:t xml:space="preserve"> (I or P)</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 xml:space="preserve">Follow this with a class discussion on their findings to correct and consolidate learning. </w:t>
            </w:r>
            <w:r w:rsidRPr="00581361">
              <w:rPr>
                <w:rFonts w:ascii="Arial" w:hAnsi="Arial" w:cs="Arial"/>
                <w:b/>
                <w:sz w:val="20"/>
                <w:szCs w:val="20"/>
              </w:rPr>
              <w:t>(W)</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lang w:eastAsia="en-GB"/>
              </w:rPr>
              <w:t xml:space="preserve">Then set questions by choosing appropriate elements from past paper questions on preparing marginal costing statements (usually part of Question 3 in Papers 21–23) and </w:t>
            </w:r>
            <w:r w:rsidRPr="00581361">
              <w:rPr>
                <w:rFonts w:ascii="Arial" w:hAnsi="Arial" w:cs="Arial"/>
                <w:sz w:val="20"/>
                <w:szCs w:val="20"/>
              </w:rPr>
              <w:t xml:space="preserve">ask learners to </w:t>
            </w:r>
            <w:r w:rsidRPr="00581361">
              <w:rPr>
                <w:rFonts w:ascii="Arial" w:hAnsi="Arial" w:cs="Arial"/>
                <w:sz w:val="20"/>
                <w:szCs w:val="20"/>
              </w:rPr>
              <w:lastRenderedPageBreak/>
              <w:t xml:space="preserve">complete them in pairs. </w:t>
            </w:r>
            <w:r w:rsidRPr="00581361">
              <w:rPr>
                <w:rFonts w:ascii="Arial" w:hAnsi="Arial" w:cs="Arial"/>
                <w:b/>
                <w:sz w:val="20"/>
                <w:szCs w:val="20"/>
              </w:rPr>
              <w:t>(P) (f)</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b/>
                <w:sz w:val="20"/>
                <w:szCs w:val="20"/>
              </w:rPr>
            </w:pPr>
            <w:r w:rsidRPr="00581361">
              <w:rPr>
                <w:rFonts w:ascii="Arial" w:hAnsi="Arial" w:cs="Arial"/>
                <w:bCs/>
                <w:sz w:val="20"/>
                <w:szCs w:val="20"/>
                <w:lang w:eastAsia="en-GB"/>
              </w:rPr>
              <w:t>On completion, go through the answers and discuss</w:t>
            </w:r>
            <w:r w:rsidRPr="00581361">
              <w:rPr>
                <w:rFonts w:ascii="Arial" w:hAnsi="Arial" w:cs="Arial"/>
                <w:sz w:val="20"/>
                <w:szCs w:val="20"/>
                <w:lang w:eastAsia="en-GB"/>
              </w:rPr>
              <w:t xml:space="preserve"> where errors were made.</w:t>
            </w:r>
            <w:r w:rsidRPr="00581361">
              <w:rPr>
                <w:rFonts w:ascii="Arial" w:hAnsi="Arial" w:cs="Arial"/>
                <w:sz w:val="20"/>
                <w:szCs w:val="20"/>
              </w:rPr>
              <w:t xml:space="preserve"> </w:t>
            </w:r>
            <w:r w:rsidRPr="00581361">
              <w:rPr>
                <w:rFonts w:ascii="Arial" w:hAnsi="Arial" w:cs="Arial"/>
                <w:b/>
                <w:sz w:val="20"/>
                <w:szCs w:val="20"/>
              </w:rPr>
              <w:t>(W)</w:t>
            </w:r>
          </w:p>
        </w:tc>
        <w:tc>
          <w:tcPr>
            <w:tcW w:w="3678" w:type="dxa"/>
          </w:tcPr>
          <w:p w:rsidR="006B1189" w:rsidRPr="00581361" w:rsidRDefault="006B1189" w:rsidP="00581361">
            <w:pPr>
              <w:ind w:right="-116"/>
              <w:rPr>
                <w:rFonts w:ascii="Arial" w:hAnsi="Arial" w:cs="Arial"/>
                <w:sz w:val="20"/>
                <w:szCs w:val="20"/>
                <w:lang w:eastAsia="en-GB"/>
              </w:rPr>
            </w:pPr>
            <w:r w:rsidRPr="00581361">
              <w:rPr>
                <w:rFonts w:ascii="Arial" w:hAnsi="Arial" w:cs="Arial"/>
                <w:sz w:val="20"/>
                <w:szCs w:val="20"/>
                <w:lang w:eastAsia="en-GB"/>
              </w:rPr>
              <w:lastRenderedPageBreak/>
              <w:t>The Inkling website link on variable and absorption costing provides a good starting point for the research task.</w:t>
            </w:r>
          </w:p>
          <w:p w:rsidR="006B1189" w:rsidRPr="00581361" w:rsidRDefault="006B1189" w:rsidP="00581361">
            <w:pPr>
              <w:rPr>
                <w:rFonts w:ascii="Arial" w:hAnsi="Arial" w:cs="Arial"/>
                <w:sz w:val="20"/>
                <w:szCs w:val="20"/>
                <w:lang w:eastAsia="en-GB"/>
              </w:rPr>
            </w:pPr>
          </w:p>
          <w:p w:rsidR="006B1189" w:rsidRPr="00581361" w:rsidRDefault="006B1189" w:rsidP="00581361">
            <w:pPr>
              <w:rPr>
                <w:rFonts w:ascii="Arial" w:hAnsi="Arial" w:cs="Arial"/>
                <w:sz w:val="20"/>
                <w:szCs w:val="20"/>
              </w:rPr>
            </w:pPr>
            <w:r w:rsidRPr="00581361">
              <w:rPr>
                <w:rFonts w:ascii="Arial" w:hAnsi="Arial" w:cs="Arial"/>
                <w:sz w:val="20"/>
                <w:szCs w:val="20"/>
                <w:lang w:eastAsia="en-GB"/>
              </w:rPr>
              <w:t>Make sure that learners know how to treat</w:t>
            </w:r>
            <w:r w:rsidRPr="00581361">
              <w:rPr>
                <w:rFonts w:ascii="Arial" w:hAnsi="Arial" w:cs="Arial"/>
                <w:sz w:val="20"/>
                <w:szCs w:val="20"/>
              </w:rPr>
              <w:t xml:space="preserve"> fixed costs in the statement correctly – this is a common error.</w:t>
            </w:r>
          </w:p>
          <w:p w:rsidR="006B1189" w:rsidRPr="00581361" w:rsidRDefault="006B1189" w:rsidP="00581361">
            <w:pPr>
              <w:pStyle w:val="BodyText"/>
              <w:rPr>
                <w:rFonts w:cs="Arial"/>
              </w:rPr>
            </w:pPr>
          </w:p>
          <w:p w:rsidR="006B1189" w:rsidRPr="00581361" w:rsidRDefault="006B1189" w:rsidP="00581361">
            <w:pPr>
              <w:autoSpaceDE w:val="0"/>
              <w:autoSpaceDN w:val="0"/>
              <w:adjustRightInd w:val="0"/>
              <w:rPr>
                <w:rFonts w:ascii="Arial" w:hAnsi="Arial" w:cs="Arial"/>
                <w:b/>
                <w:sz w:val="20"/>
                <w:szCs w:val="20"/>
                <w:u w:val="single"/>
                <w:lang w:eastAsia="en-GB"/>
              </w:rPr>
            </w:pPr>
            <w:r w:rsidRPr="00581361">
              <w:rPr>
                <w:rFonts w:ascii="Arial" w:hAnsi="Arial" w:cs="Arial"/>
                <w:b/>
                <w:sz w:val="20"/>
                <w:szCs w:val="20"/>
                <w:u w:val="single"/>
                <w:lang w:eastAsia="en-GB"/>
              </w:rPr>
              <w:t>KEY CONCEPTS:</w:t>
            </w:r>
          </w:p>
          <w:p w:rsidR="006B1189" w:rsidRPr="00581361" w:rsidRDefault="006B1189" w:rsidP="0058768D">
            <w:pPr>
              <w:numPr>
                <w:ilvl w:val="0"/>
                <w:numId w:val="47"/>
              </w:numPr>
              <w:ind w:left="284" w:right="-113" w:hanging="284"/>
              <w:rPr>
                <w:rFonts w:ascii="Arial" w:hAnsi="Arial" w:cs="Arial"/>
                <w:b/>
                <w:sz w:val="20"/>
                <w:szCs w:val="20"/>
              </w:rPr>
            </w:pPr>
            <w:r w:rsidRPr="00581361">
              <w:rPr>
                <w:rFonts w:ascii="Arial" w:hAnsi="Arial" w:cs="Arial"/>
                <w:b/>
                <w:sz w:val="20"/>
                <w:szCs w:val="20"/>
              </w:rPr>
              <w:lastRenderedPageBreak/>
              <w:t>Business Entity</w:t>
            </w:r>
          </w:p>
          <w:p w:rsidR="006B1189" w:rsidRPr="00581361" w:rsidRDefault="006B1189"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p w:rsidR="006B1189" w:rsidRPr="00581361" w:rsidRDefault="006B1189"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Consistency</w:t>
            </w:r>
          </w:p>
          <w:p w:rsidR="006B1189" w:rsidRPr="00581361" w:rsidRDefault="006B1189"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6B1189" w:rsidRPr="00581361" w:rsidRDefault="006B1189"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True and Fair View</w:t>
            </w:r>
          </w:p>
        </w:tc>
        <w:tc>
          <w:tcPr>
            <w:tcW w:w="2701" w:type="dxa"/>
          </w:tcPr>
          <w:p w:rsidR="006B1189" w:rsidRPr="00581361" w:rsidRDefault="006B1189" w:rsidP="00581361">
            <w:pPr>
              <w:rPr>
                <w:rFonts w:ascii="Arial" w:hAnsi="Arial" w:cs="Arial"/>
                <w:sz w:val="20"/>
                <w:szCs w:val="20"/>
              </w:rPr>
            </w:pPr>
            <w:r w:rsidRPr="00581361">
              <w:rPr>
                <w:rFonts w:ascii="Arial" w:hAnsi="Arial" w:cs="Arial"/>
                <w:sz w:val="20"/>
                <w:szCs w:val="20"/>
              </w:rPr>
              <w:lastRenderedPageBreak/>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33</w:t>
            </w:r>
          </w:p>
          <w:p w:rsidR="006B1189" w:rsidRPr="00581361" w:rsidRDefault="006B1189" w:rsidP="00581361">
            <w:pPr>
              <w:rPr>
                <w:rFonts w:ascii="Arial" w:hAnsi="Arial" w:cs="Arial"/>
                <w:sz w:val="20"/>
                <w:szCs w:val="20"/>
              </w:rPr>
            </w:pPr>
          </w:p>
          <w:p w:rsidR="006B1189" w:rsidRPr="00581361" w:rsidRDefault="00A17599" w:rsidP="00581361">
            <w:pPr>
              <w:ind w:right="-37"/>
              <w:rPr>
                <w:rFonts w:ascii="Arial" w:hAnsi="Arial" w:cs="Arial"/>
                <w:sz w:val="20"/>
                <w:szCs w:val="20"/>
              </w:rPr>
            </w:pPr>
            <w:hyperlink r:id="rId61" w:history="1">
              <w:r w:rsidR="006B1189" w:rsidRPr="00581361">
                <w:rPr>
                  <w:rStyle w:val="Hyperlink"/>
                  <w:rFonts w:ascii="Arial" w:hAnsi="Arial" w:cs="Arial"/>
                  <w:sz w:val="20"/>
                  <w:szCs w:val="20"/>
                </w:rPr>
                <w:t>www.inkling.com/read/managerial-accounting-ray-garrison-14th/chapter-6/variable-and-absorption</w:t>
              </w:r>
            </w:hyperlink>
          </w:p>
          <w:p w:rsidR="006B1189" w:rsidRPr="00581361" w:rsidRDefault="006B1189" w:rsidP="00581361">
            <w:pPr>
              <w:ind w:right="-37"/>
              <w:rPr>
                <w:rFonts w:ascii="Arial" w:hAnsi="Arial" w:cs="Arial"/>
                <w:sz w:val="20"/>
                <w:szCs w:val="20"/>
              </w:rPr>
            </w:pPr>
          </w:p>
          <w:p w:rsidR="006B1189" w:rsidRPr="00581361" w:rsidRDefault="006B1189" w:rsidP="00581361">
            <w:pPr>
              <w:ind w:right="-37"/>
              <w:rPr>
                <w:rFonts w:ascii="Arial" w:hAnsi="Arial" w:cs="Arial"/>
                <w:sz w:val="20"/>
                <w:szCs w:val="20"/>
              </w:rPr>
            </w:pPr>
            <w:r w:rsidRPr="00581361">
              <w:rPr>
                <w:rFonts w:ascii="Arial" w:hAnsi="Arial" w:cs="Arial"/>
                <w:sz w:val="20"/>
                <w:szCs w:val="20"/>
              </w:rPr>
              <w:t xml:space="preserve">Cambridge Past Papers and accompanying mark </w:t>
            </w:r>
            <w:r w:rsidRPr="00581361">
              <w:rPr>
                <w:rFonts w:ascii="Arial" w:hAnsi="Arial" w:cs="Arial"/>
                <w:sz w:val="20"/>
                <w:szCs w:val="20"/>
              </w:rPr>
              <w:lastRenderedPageBreak/>
              <w:t xml:space="preserve">schemes are available at </w:t>
            </w:r>
            <w:hyperlink r:id="rId62" w:history="1">
              <w:r w:rsidRPr="00581361">
                <w:rPr>
                  <w:rStyle w:val="Hyperlink"/>
                  <w:rFonts w:ascii="Arial" w:hAnsi="Arial" w:cs="Arial"/>
                  <w:sz w:val="20"/>
                  <w:szCs w:val="20"/>
                </w:rPr>
                <w:t>teachers.cie.org.uk</w:t>
              </w:r>
            </w:hyperlink>
          </w:p>
        </w:tc>
      </w:tr>
      <w:tr w:rsidR="006B1189" w:rsidRPr="00581361" w:rsidTr="00581361">
        <w:tc>
          <w:tcPr>
            <w:tcW w:w="1985" w:type="dxa"/>
          </w:tcPr>
          <w:p w:rsidR="006B1189" w:rsidRPr="00581361" w:rsidRDefault="006B1189" w:rsidP="00581361">
            <w:pPr>
              <w:ind w:right="-108"/>
              <w:rPr>
                <w:rFonts w:ascii="Arial" w:hAnsi="Arial" w:cs="Arial"/>
                <w:i/>
                <w:sz w:val="20"/>
                <w:szCs w:val="20"/>
              </w:rPr>
            </w:pPr>
            <w:r w:rsidRPr="00581361">
              <w:rPr>
                <w:rFonts w:ascii="Arial" w:hAnsi="Arial" w:cs="Arial"/>
                <w:sz w:val="20"/>
                <w:szCs w:val="20"/>
              </w:rPr>
              <w:lastRenderedPageBreak/>
              <w:t>Analyse the difference in profit resulting from marginal and absorption costing methods</w:t>
            </w:r>
          </w:p>
        </w:tc>
        <w:tc>
          <w:tcPr>
            <w:tcW w:w="6095" w:type="dxa"/>
          </w:tcPr>
          <w:p w:rsidR="006B1189" w:rsidRPr="00581361" w:rsidRDefault="006B1189" w:rsidP="00581361">
            <w:pPr>
              <w:rPr>
                <w:rFonts w:ascii="Arial" w:hAnsi="Arial" w:cs="Arial"/>
                <w:sz w:val="20"/>
                <w:szCs w:val="20"/>
              </w:rPr>
            </w:pPr>
            <w:r w:rsidRPr="00581361">
              <w:rPr>
                <w:rFonts w:ascii="Arial" w:hAnsi="Arial" w:cs="Arial"/>
                <w:sz w:val="20"/>
                <w:szCs w:val="20"/>
              </w:rPr>
              <w:t xml:space="preserve">Ask learners to use the internet to research the structure of costing statements. </w:t>
            </w:r>
            <w:r w:rsidRPr="00581361">
              <w:rPr>
                <w:rFonts w:ascii="Arial" w:hAnsi="Arial" w:cs="Arial"/>
                <w:b/>
                <w:sz w:val="20"/>
                <w:szCs w:val="20"/>
              </w:rPr>
              <w:t>(I or P)</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 xml:space="preserve">Follow this with a class discussion on their findings to correct and consolidate learning. </w:t>
            </w:r>
            <w:r w:rsidRPr="00581361">
              <w:rPr>
                <w:rFonts w:ascii="Arial" w:hAnsi="Arial" w:cs="Arial"/>
                <w:b/>
                <w:sz w:val="20"/>
                <w:szCs w:val="20"/>
              </w:rPr>
              <w:t>(W)</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lang w:eastAsia="en-GB"/>
              </w:rPr>
              <w:t xml:space="preserve">Then set questions by choosing appropriate elements from past paper questions on the profit difference resulting from absorption and marginal costing methods (usually part of Question 3 in Papers 21–23) and </w:t>
            </w:r>
            <w:r w:rsidRPr="00581361">
              <w:rPr>
                <w:rFonts w:ascii="Arial" w:hAnsi="Arial" w:cs="Arial"/>
                <w:sz w:val="20"/>
                <w:szCs w:val="20"/>
              </w:rPr>
              <w:t xml:space="preserve">ask learners to complete them in pairs. </w:t>
            </w:r>
            <w:r w:rsidRPr="00581361">
              <w:rPr>
                <w:rFonts w:ascii="Arial" w:hAnsi="Arial" w:cs="Arial"/>
                <w:b/>
                <w:sz w:val="20"/>
                <w:szCs w:val="20"/>
              </w:rPr>
              <w:t>(P) (f)</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b/>
                <w:sz w:val="20"/>
                <w:szCs w:val="20"/>
                <w:highlight w:val="yellow"/>
              </w:rPr>
            </w:pPr>
            <w:r w:rsidRPr="00581361">
              <w:rPr>
                <w:rFonts w:ascii="Arial" w:hAnsi="Arial" w:cs="Arial"/>
                <w:sz w:val="20"/>
                <w:szCs w:val="20"/>
              </w:rPr>
              <w:t>Go through afterwards and highlight where errors were made</w:t>
            </w:r>
            <w:r w:rsidRPr="00581361">
              <w:rPr>
                <w:rFonts w:ascii="Arial" w:hAnsi="Arial" w:cs="Arial"/>
                <w:sz w:val="20"/>
                <w:szCs w:val="20"/>
                <w:lang w:eastAsia="en-GB"/>
              </w:rPr>
              <w:t>.</w:t>
            </w:r>
            <w:r w:rsidRPr="00581361">
              <w:rPr>
                <w:rFonts w:ascii="Arial" w:hAnsi="Arial" w:cs="Arial"/>
                <w:sz w:val="20"/>
                <w:szCs w:val="20"/>
              </w:rPr>
              <w:t xml:space="preserve"> </w:t>
            </w:r>
            <w:r w:rsidRPr="00581361">
              <w:rPr>
                <w:rFonts w:ascii="Arial" w:hAnsi="Arial" w:cs="Arial"/>
                <w:b/>
                <w:sz w:val="20"/>
                <w:szCs w:val="20"/>
              </w:rPr>
              <w:t>(W</w:t>
            </w:r>
          </w:p>
        </w:tc>
        <w:tc>
          <w:tcPr>
            <w:tcW w:w="3678" w:type="dxa"/>
          </w:tcPr>
          <w:p w:rsidR="006B1189" w:rsidRPr="00581361" w:rsidRDefault="006B1189" w:rsidP="00581361">
            <w:pPr>
              <w:ind w:right="-116"/>
              <w:rPr>
                <w:rFonts w:ascii="Arial" w:hAnsi="Arial" w:cs="Arial"/>
                <w:sz w:val="20"/>
                <w:szCs w:val="20"/>
                <w:lang w:eastAsia="en-GB"/>
              </w:rPr>
            </w:pPr>
            <w:r w:rsidRPr="00581361">
              <w:rPr>
                <w:rFonts w:ascii="Arial" w:hAnsi="Arial" w:cs="Arial"/>
                <w:sz w:val="20"/>
                <w:szCs w:val="20"/>
                <w:lang w:eastAsia="en-GB"/>
              </w:rPr>
              <w:t>The Inkling website link on variable and absorption costing provides a good starting point for the research task.</w:t>
            </w:r>
          </w:p>
          <w:p w:rsidR="006B1189" w:rsidRPr="00581361" w:rsidRDefault="006B1189" w:rsidP="00581361">
            <w:pPr>
              <w:rPr>
                <w:rFonts w:ascii="Arial" w:hAnsi="Arial" w:cs="Arial"/>
                <w:sz w:val="20"/>
                <w:szCs w:val="20"/>
                <w:lang w:eastAsia="en-GB"/>
              </w:rPr>
            </w:pPr>
          </w:p>
          <w:p w:rsidR="006B1189" w:rsidRPr="00581361" w:rsidRDefault="006B1189" w:rsidP="00581361">
            <w:pPr>
              <w:rPr>
                <w:rFonts w:ascii="Arial" w:hAnsi="Arial" w:cs="Arial"/>
                <w:sz w:val="20"/>
                <w:szCs w:val="20"/>
              </w:rPr>
            </w:pPr>
            <w:r w:rsidRPr="00581361">
              <w:rPr>
                <w:rFonts w:ascii="Arial" w:hAnsi="Arial" w:cs="Arial"/>
                <w:sz w:val="20"/>
                <w:szCs w:val="20"/>
                <w:lang w:eastAsia="en-GB"/>
              </w:rPr>
              <w:t>P</w:t>
            </w:r>
            <w:r w:rsidRPr="00581361">
              <w:rPr>
                <w:rFonts w:ascii="Arial" w:hAnsi="Arial" w:cs="Arial"/>
                <w:sz w:val="20"/>
                <w:szCs w:val="20"/>
              </w:rPr>
              <w:t>ay particular attention here to the difference in profit that results from using marginal and absorption costing methods to value the inventory.</w:t>
            </w:r>
          </w:p>
          <w:p w:rsidR="006B1189" w:rsidRPr="00581361" w:rsidRDefault="006B1189" w:rsidP="00581361">
            <w:pPr>
              <w:pStyle w:val="BodyText"/>
              <w:rPr>
                <w:rFonts w:cs="Arial"/>
              </w:rPr>
            </w:pPr>
          </w:p>
          <w:p w:rsidR="006B1189" w:rsidRPr="00581361" w:rsidRDefault="006B1189" w:rsidP="00581361">
            <w:pPr>
              <w:autoSpaceDE w:val="0"/>
              <w:autoSpaceDN w:val="0"/>
              <w:adjustRightInd w:val="0"/>
              <w:rPr>
                <w:rFonts w:ascii="Arial" w:hAnsi="Arial" w:cs="Arial"/>
                <w:b/>
                <w:sz w:val="20"/>
                <w:szCs w:val="20"/>
                <w:u w:val="single"/>
                <w:lang w:eastAsia="en-GB"/>
              </w:rPr>
            </w:pPr>
            <w:r w:rsidRPr="00581361">
              <w:rPr>
                <w:rFonts w:ascii="Arial" w:hAnsi="Arial" w:cs="Arial"/>
                <w:b/>
                <w:sz w:val="20"/>
                <w:szCs w:val="20"/>
                <w:u w:val="single"/>
                <w:lang w:eastAsia="en-GB"/>
              </w:rPr>
              <w:t>KEY CONCEPTS:</w:t>
            </w:r>
          </w:p>
          <w:p w:rsidR="006B1189" w:rsidRPr="00581361" w:rsidRDefault="006B1189" w:rsidP="0058768D">
            <w:pPr>
              <w:numPr>
                <w:ilvl w:val="0"/>
                <w:numId w:val="47"/>
              </w:numPr>
              <w:ind w:left="284" w:hanging="284"/>
              <w:rPr>
                <w:rFonts w:ascii="Arial" w:hAnsi="Arial" w:cs="Arial"/>
                <w:sz w:val="20"/>
                <w:szCs w:val="20"/>
              </w:rPr>
            </w:pPr>
            <w:r w:rsidRPr="00581361">
              <w:rPr>
                <w:rFonts w:ascii="Arial" w:hAnsi="Arial" w:cs="Arial"/>
                <w:b/>
                <w:sz w:val="20"/>
                <w:szCs w:val="20"/>
              </w:rPr>
              <w:t>Money Measurement</w:t>
            </w:r>
          </w:p>
        </w:tc>
        <w:tc>
          <w:tcPr>
            <w:tcW w:w="2701" w:type="dxa"/>
          </w:tcPr>
          <w:p w:rsidR="006B1189" w:rsidRPr="00581361" w:rsidRDefault="006B1189" w:rsidP="00581361">
            <w:pPr>
              <w:rPr>
                <w:rFonts w:ascii="Arial" w:hAnsi="Arial" w:cs="Arial"/>
                <w:sz w:val="20"/>
                <w:szCs w:val="20"/>
              </w:rPr>
            </w:pPr>
            <w:r w:rsidRPr="00581361">
              <w:rPr>
                <w:rFonts w:ascii="Arial" w:hAnsi="Arial" w:cs="Arial"/>
                <w:sz w:val="20"/>
                <w:szCs w:val="20"/>
              </w:rPr>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33</w:t>
            </w:r>
          </w:p>
          <w:p w:rsidR="006B1189" w:rsidRPr="00581361" w:rsidRDefault="006B1189" w:rsidP="00581361">
            <w:pPr>
              <w:rPr>
                <w:rFonts w:ascii="Arial" w:hAnsi="Arial" w:cs="Arial"/>
                <w:sz w:val="20"/>
                <w:szCs w:val="20"/>
              </w:rPr>
            </w:pPr>
          </w:p>
          <w:p w:rsidR="006B1189" w:rsidRPr="00581361" w:rsidRDefault="00A17599" w:rsidP="00581361">
            <w:pPr>
              <w:ind w:right="-37"/>
              <w:rPr>
                <w:rFonts w:ascii="Arial" w:hAnsi="Arial" w:cs="Arial"/>
                <w:sz w:val="20"/>
                <w:szCs w:val="20"/>
              </w:rPr>
            </w:pPr>
            <w:hyperlink r:id="rId63" w:history="1">
              <w:r w:rsidR="006B1189" w:rsidRPr="00581361">
                <w:rPr>
                  <w:rStyle w:val="Hyperlink"/>
                  <w:rFonts w:ascii="Arial" w:hAnsi="Arial" w:cs="Arial"/>
                  <w:sz w:val="20"/>
                  <w:szCs w:val="20"/>
                </w:rPr>
                <w:t>www.inkling.com/read/managerial-accounting-ray-garrison-14th/chapter-6/variable-and-absorption</w:t>
              </w:r>
            </w:hyperlink>
          </w:p>
          <w:p w:rsidR="006B1189" w:rsidRPr="00581361" w:rsidRDefault="006B1189" w:rsidP="00581361">
            <w:pPr>
              <w:ind w:right="-37"/>
              <w:rPr>
                <w:rFonts w:ascii="Arial" w:hAnsi="Arial" w:cs="Arial"/>
                <w:sz w:val="20"/>
                <w:szCs w:val="20"/>
              </w:rPr>
            </w:pPr>
          </w:p>
          <w:p w:rsidR="006B1189" w:rsidRPr="00581361" w:rsidRDefault="006B1189" w:rsidP="00581361">
            <w:pPr>
              <w:ind w:right="-37"/>
              <w:rPr>
                <w:rFonts w:ascii="Arial" w:hAnsi="Arial" w:cs="Arial"/>
                <w:sz w:val="20"/>
                <w:szCs w:val="20"/>
              </w:rPr>
            </w:pPr>
            <w:r w:rsidRPr="00581361">
              <w:rPr>
                <w:rFonts w:ascii="Arial" w:hAnsi="Arial" w:cs="Arial"/>
                <w:sz w:val="20"/>
                <w:szCs w:val="20"/>
              </w:rPr>
              <w:t xml:space="preserve">Cambridge Past Papers and accompanying mark schemes are available at </w:t>
            </w:r>
            <w:hyperlink r:id="rId64" w:history="1">
              <w:r w:rsidRPr="00581361">
                <w:rPr>
                  <w:rStyle w:val="Hyperlink"/>
                  <w:rFonts w:ascii="Arial" w:hAnsi="Arial" w:cs="Arial"/>
                  <w:sz w:val="20"/>
                  <w:szCs w:val="20"/>
                </w:rPr>
                <w:t>teachers.cie.org.uk</w:t>
              </w:r>
            </w:hyperlink>
          </w:p>
        </w:tc>
      </w:tr>
      <w:tr w:rsidR="006B1189" w:rsidRPr="00581361" w:rsidTr="00581361">
        <w:tc>
          <w:tcPr>
            <w:tcW w:w="1985" w:type="dxa"/>
          </w:tcPr>
          <w:p w:rsidR="006B1189" w:rsidRPr="00581361" w:rsidRDefault="006B1189" w:rsidP="00581361">
            <w:pPr>
              <w:pStyle w:val="BodyText3"/>
              <w:rPr>
                <w:rFonts w:ascii="Arial" w:hAnsi="Arial" w:cs="Arial"/>
                <w:i/>
                <w:sz w:val="20"/>
                <w:szCs w:val="20"/>
              </w:rPr>
            </w:pPr>
            <w:r w:rsidRPr="00581361">
              <w:rPr>
                <w:rFonts w:ascii="Arial" w:hAnsi="Arial" w:cs="Arial"/>
                <w:sz w:val="20"/>
                <w:szCs w:val="20"/>
              </w:rPr>
              <w:t xml:space="preserve">Use marginal costing techniques to evaluate and make </w:t>
            </w:r>
            <w:proofErr w:type="spellStart"/>
            <w:r w:rsidRPr="00581361">
              <w:rPr>
                <w:rFonts w:ascii="Arial" w:hAnsi="Arial" w:cs="Arial"/>
                <w:sz w:val="20"/>
                <w:szCs w:val="20"/>
              </w:rPr>
              <w:t>recom-mendations</w:t>
            </w:r>
            <w:proofErr w:type="spellEnd"/>
          </w:p>
        </w:tc>
        <w:tc>
          <w:tcPr>
            <w:tcW w:w="6095" w:type="dxa"/>
          </w:tcPr>
          <w:p w:rsidR="006B1189" w:rsidRPr="00581361" w:rsidRDefault="006B1189" w:rsidP="00581361">
            <w:pPr>
              <w:rPr>
                <w:rFonts w:ascii="Arial" w:hAnsi="Arial" w:cs="Arial"/>
                <w:sz w:val="20"/>
                <w:szCs w:val="20"/>
              </w:rPr>
            </w:pPr>
            <w:r w:rsidRPr="00581361">
              <w:rPr>
                <w:rFonts w:ascii="Arial" w:hAnsi="Arial" w:cs="Arial"/>
                <w:sz w:val="20"/>
                <w:szCs w:val="20"/>
              </w:rPr>
              <w:t xml:space="preserve">Using a pre-prepared tick list, ask learners to identify the types of decision that marginal costing techniques could and should not be used for. </w:t>
            </w:r>
            <w:r w:rsidRPr="00581361">
              <w:rPr>
                <w:rFonts w:ascii="Arial" w:hAnsi="Arial" w:cs="Arial"/>
                <w:b/>
                <w:sz w:val="20"/>
                <w:szCs w:val="20"/>
              </w:rPr>
              <w:t>(I or G)</w:t>
            </w:r>
          </w:p>
          <w:p w:rsidR="006B1189" w:rsidRPr="00581361" w:rsidRDefault="006B1189" w:rsidP="00581361">
            <w:pPr>
              <w:rPr>
                <w:rFonts w:ascii="Arial" w:hAnsi="Arial" w:cs="Arial"/>
                <w:sz w:val="20"/>
                <w:szCs w:val="20"/>
              </w:rPr>
            </w:pPr>
          </w:p>
          <w:p w:rsidR="006B1189" w:rsidRPr="00581361" w:rsidRDefault="006B1189" w:rsidP="00581361">
            <w:pPr>
              <w:pStyle w:val="Standard"/>
              <w:rPr>
                <w:rFonts w:ascii="Arial" w:hAnsi="Arial" w:cs="Arial"/>
                <w:sz w:val="20"/>
                <w:szCs w:val="20"/>
              </w:rPr>
            </w:pPr>
            <w:r w:rsidRPr="00581361">
              <w:rPr>
                <w:rFonts w:ascii="Arial" w:hAnsi="Arial" w:cs="Arial"/>
                <w:sz w:val="20"/>
                <w:szCs w:val="20"/>
              </w:rPr>
              <w:t xml:space="preserve">Then hand out a pre-prepared worksheet containing various situations of businesses changing their product mix and the impact on costs arising from this. Ask learners to work through the scenarios in pairs. </w:t>
            </w:r>
            <w:r w:rsidRPr="00581361">
              <w:rPr>
                <w:rFonts w:ascii="Arial" w:hAnsi="Arial" w:cs="Arial"/>
                <w:b/>
                <w:sz w:val="20"/>
                <w:szCs w:val="20"/>
              </w:rPr>
              <w:t>(P)</w:t>
            </w:r>
          </w:p>
          <w:p w:rsidR="006B1189" w:rsidRPr="00581361" w:rsidRDefault="006B1189" w:rsidP="00581361">
            <w:pPr>
              <w:pStyle w:val="Standard"/>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 xml:space="preserve">Go through afterwards and highlight where errors were made. </w:t>
            </w:r>
            <w:r w:rsidRPr="00581361">
              <w:rPr>
                <w:rFonts w:ascii="Arial" w:hAnsi="Arial" w:cs="Arial"/>
                <w:b/>
                <w:sz w:val="20"/>
                <w:szCs w:val="20"/>
              </w:rPr>
              <w:t>(W)</w:t>
            </w:r>
          </w:p>
          <w:p w:rsidR="006B1189" w:rsidRPr="00581361" w:rsidRDefault="006B1189" w:rsidP="00581361">
            <w:pPr>
              <w:rPr>
                <w:rFonts w:ascii="Arial" w:hAnsi="Arial" w:cs="Arial"/>
                <w:sz w:val="20"/>
                <w:szCs w:val="20"/>
              </w:rPr>
            </w:pPr>
          </w:p>
          <w:p w:rsidR="006B1189" w:rsidRPr="00581361" w:rsidRDefault="006B1189" w:rsidP="00581361">
            <w:pPr>
              <w:ind w:right="-108"/>
              <w:rPr>
                <w:rFonts w:ascii="Arial" w:hAnsi="Arial" w:cs="Arial"/>
                <w:sz w:val="20"/>
                <w:szCs w:val="20"/>
              </w:rPr>
            </w:pPr>
            <w:r w:rsidRPr="00581361">
              <w:rPr>
                <w:rFonts w:ascii="Arial" w:hAnsi="Arial" w:cs="Arial"/>
                <w:sz w:val="20"/>
                <w:szCs w:val="20"/>
                <w:lang w:eastAsia="en-GB"/>
              </w:rPr>
              <w:t>Then set questions on evaluating and recommending decisions using marginal costing techniques such as those in Randall &amp; Hopkins Chapter 33 Additional Exercises for</w:t>
            </w:r>
            <w:r w:rsidRPr="00581361">
              <w:rPr>
                <w:rFonts w:ascii="Arial" w:hAnsi="Arial" w:cs="Arial"/>
                <w:sz w:val="20"/>
                <w:szCs w:val="20"/>
              </w:rPr>
              <w:t xml:space="preserve"> learners to complete in pairs. </w:t>
            </w:r>
            <w:r w:rsidRPr="00581361">
              <w:rPr>
                <w:rFonts w:ascii="Arial" w:hAnsi="Arial" w:cs="Arial"/>
                <w:b/>
                <w:sz w:val="20"/>
                <w:szCs w:val="20"/>
              </w:rPr>
              <w:t>(P)</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 xml:space="preserve">Extend learning by </w:t>
            </w:r>
            <w:r w:rsidRPr="00581361">
              <w:rPr>
                <w:rFonts w:ascii="Arial" w:hAnsi="Arial" w:cs="Arial"/>
                <w:sz w:val="20"/>
                <w:szCs w:val="20"/>
                <w:lang w:eastAsia="en-GB"/>
              </w:rPr>
              <w:t xml:space="preserve">choosing appropriate elements from past paper questions on the impact of limiting factors on production (usually part of Question 3 in Papers 21–23) to set as class or homework. </w:t>
            </w:r>
            <w:r w:rsidRPr="00581361">
              <w:rPr>
                <w:rFonts w:ascii="Arial" w:hAnsi="Arial" w:cs="Arial"/>
                <w:b/>
                <w:sz w:val="20"/>
                <w:szCs w:val="20"/>
                <w:lang w:eastAsia="en-GB"/>
              </w:rPr>
              <w:t>(I or H) (Challenging) (f)</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shd w:val="clear" w:color="auto" w:fill="FFFF00"/>
              </w:rPr>
            </w:pPr>
            <w:r w:rsidRPr="00581361">
              <w:rPr>
                <w:rFonts w:ascii="Arial" w:hAnsi="Arial" w:cs="Arial"/>
                <w:sz w:val="20"/>
                <w:szCs w:val="20"/>
              </w:rPr>
              <w:t xml:space="preserve">Go through afterwards and highlight where errors were made. </w:t>
            </w:r>
            <w:r w:rsidRPr="00581361">
              <w:rPr>
                <w:rFonts w:ascii="Arial" w:hAnsi="Arial" w:cs="Arial"/>
                <w:b/>
                <w:sz w:val="20"/>
                <w:szCs w:val="20"/>
              </w:rPr>
              <w:t>(W)</w:t>
            </w:r>
          </w:p>
        </w:tc>
        <w:tc>
          <w:tcPr>
            <w:tcW w:w="3678" w:type="dxa"/>
          </w:tcPr>
          <w:p w:rsidR="006B1189" w:rsidRPr="00581361" w:rsidRDefault="006B1189"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lastRenderedPageBreak/>
              <w:t>Give particular attention here to:</w:t>
            </w:r>
          </w:p>
          <w:p w:rsidR="006B1189" w:rsidRPr="00581361" w:rsidRDefault="006B1189" w:rsidP="00581361">
            <w:pPr>
              <w:autoSpaceDE w:val="0"/>
              <w:autoSpaceDN w:val="0"/>
              <w:adjustRightInd w:val="0"/>
              <w:rPr>
                <w:rFonts w:ascii="Arial" w:hAnsi="Arial" w:cs="Arial"/>
                <w:sz w:val="20"/>
                <w:szCs w:val="20"/>
                <w:lang w:eastAsia="en-GB"/>
              </w:rPr>
            </w:pPr>
          </w:p>
          <w:p w:rsidR="006B1189" w:rsidRPr="00581361" w:rsidRDefault="006B1189" w:rsidP="0058768D">
            <w:pPr>
              <w:pStyle w:val="ListParagraph"/>
              <w:numPr>
                <w:ilvl w:val="0"/>
                <w:numId w:val="49"/>
              </w:numPr>
              <w:ind w:left="284" w:hanging="284"/>
              <w:rPr>
                <w:rFonts w:cs="Arial"/>
              </w:rPr>
            </w:pPr>
            <w:proofErr w:type="gramStart"/>
            <w:r w:rsidRPr="00581361">
              <w:rPr>
                <w:rFonts w:cs="Arial"/>
              </w:rPr>
              <w:t>is</w:t>
            </w:r>
            <w:proofErr w:type="gramEnd"/>
            <w:r w:rsidRPr="00581361">
              <w:rPr>
                <w:rFonts w:cs="Arial"/>
              </w:rPr>
              <w:t xml:space="preserve"> it better to make or buy?</w:t>
            </w:r>
          </w:p>
          <w:p w:rsidR="006B1189" w:rsidRPr="00581361" w:rsidRDefault="006B1189" w:rsidP="0058768D">
            <w:pPr>
              <w:pStyle w:val="ListParagraph"/>
              <w:numPr>
                <w:ilvl w:val="0"/>
                <w:numId w:val="49"/>
              </w:numPr>
              <w:ind w:left="284" w:hanging="284"/>
              <w:rPr>
                <w:rFonts w:cs="Arial"/>
              </w:rPr>
            </w:pPr>
            <w:r w:rsidRPr="00581361">
              <w:rPr>
                <w:rFonts w:cs="Arial"/>
              </w:rPr>
              <w:t>accepting orders at a special price</w:t>
            </w:r>
          </w:p>
          <w:p w:rsidR="006B1189" w:rsidRPr="00581361" w:rsidRDefault="006B1189" w:rsidP="0058768D">
            <w:pPr>
              <w:pStyle w:val="ListParagraph"/>
              <w:numPr>
                <w:ilvl w:val="0"/>
                <w:numId w:val="49"/>
              </w:numPr>
              <w:ind w:left="284" w:hanging="284"/>
              <w:rPr>
                <w:rFonts w:cs="Arial"/>
              </w:rPr>
            </w:pPr>
            <w:r w:rsidRPr="00581361">
              <w:rPr>
                <w:rFonts w:cs="Arial"/>
              </w:rPr>
              <w:t>the use of scarce resources to maximise profit</w:t>
            </w:r>
          </w:p>
          <w:p w:rsidR="006B1189" w:rsidRPr="00581361" w:rsidRDefault="006B1189" w:rsidP="0058768D">
            <w:pPr>
              <w:pStyle w:val="ListParagraph"/>
              <w:numPr>
                <w:ilvl w:val="0"/>
                <w:numId w:val="49"/>
              </w:numPr>
              <w:ind w:left="284" w:hanging="284"/>
              <w:rPr>
                <w:rFonts w:cs="Arial"/>
              </w:rPr>
            </w:pPr>
            <w:r w:rsidRPr="00581361">
              <w:rPr>
                <w:rFonts w:cs="Arial"/>
              </w:rPr>
              <w:t>calculating the effect of limiting factors on profit and production</w:t>
            </w:r>
          </w:p>
          <w:p w:rsidR="006B1189" w:rsidRPr="00581361" w:rsidRDefault="006B1189" w:rsidP="0058768D">
            <w:pPr>
              <w:pStyle w:val="ListParagraph"/>
              <w:numPr>
                <w:ilvl w:val="0"/>
                <w:numId w:val="49"/>
              </w:numPr>
              <w:ind w:left="284" w:right="-116" w:hanging="284"/>
              <w:rPr>
                <w:rFonts w:cs="Arial"/>
              </w:rPr>
            </w:pPr>
            <w:proofErr w:type="gramStart"/>
            <w:r w:rsidRPr="00581361">
              <w:rPr>
                <w:rFonts w:cs="Arial"/>
              </w:rPr>
              <w:t>the</w:t>
            </w:r>
            <w:proofErr w:type="gramEnd"/>
            <w:r w:rsidRPr="00581361">
              <w:rPr>
                <w:rFonts w:cs="Arial"/>
              </w:rPr>
              <w:t xml:space="preserve"> impact that closing a department or product line has on fixed costs (a common area of confusion).</w:t>
            </w:r>
          </w:p>
          <w:p w:rsidR="006B1189" w:rsidRPr="00581361" w:rsidRDefault="006B1189" w:rsidP="00581361">
            <w:pPr>
              <w:pStyle w:val="BodyText"/>
              <w:rPr>
                <w:rFonts w:cs="Arial"/>
              </w:rPr>
            </w:pPr>
          </w:p>
          <w:p w:rsidR="006B1189" w:rsidRPr="00581361" w:rsidRDefault="006B1189" w:rsidP="00581361">
            <w:pPr>
              <w:autoSpaceDE w:val="0"/>
              <w:autoSpaceDN w:val="0"/>
              <w:adjustRightInd w:val="0"/>
              <w:rPr>
                <w:rFonts w:ascii="Arial" w:hAnsi="Arial" w:cs="Arial"/>
                <w:b/>
                <w:sz w:val="20"/>
                <w:szCs w:val="20"/>
                <w:u w:val="single"/>
                <w:lang w:eastAsia="en-GB"/>
              </w:rPr>
            </w:pPr>
            <w:r w:rsidRPr="00581361">
              <w:rPr>
                <w:rFonts w:ascii="Arial" w:hAnsi="Arial" w:cs="Arial"/>
                <w:b/>
                <w:sz w:val="20"/>
                <w:szCs w:val="20"/>
                <w:u w:val="single"/>
                <w:lang w:eastAsia="en-GB"/>
              </w:rPr>
              <w:t>KEY CONCEPTS:</w:t>
            </w:r>
          </w:p>
          <w:p w:rsidR="006B1189" w:rsidRPr="00581361" w:rsidRDefault="006B1189" w:rsidP="0058768D">
            <w:pPr>
              <w:numPr>
                <w:ilvl w:val="0"/>
                <w:numId w:val="49"/>
              </w:numPr>
              <w:ind w:left="284" w:right="-113" w:hanging="284"/>
              <w:rPr>
                <w:rFonts w:ascii="Arial" w:hAnsi="Arial" w:cs="Arial"/>
                <w:b/>
                <w:sz w:val="20"/>
                <w:szCs w:val="20"/>
              </w:rPr>
            </w:pPr>
            <w:r w:rsidRPr="00581361">
              <w:rPr>
                <w:rFonts w:ascii="Arial" w:hAnsi="Arial" w:cs="Arial"/>
                <w:b/>
                <w:sz w:val="20"/>
                <w:szCs w:val="20"/>
              </w:rPr>
              <w:t>Business Entity</w:t>
            </w:r>
          </w:p>
          <w:p w:rsidR="006B1189" w:rsidRPr="00581361" w:rsidRDefault="006B1189" w:rsidP="0058768D">
            <w:pPr>
              <w:numPr>
                <w:ilvl w:val="0"/>
                <w:numId w:val="49"/>
              </w:numPr>
              <w:ind w:left="284" w:right="-113" w:hanging="284"/>
              <w:rPr>
                <w:rFonts w:ascii="Arial" w:hAnsi="Arial" w:cs="Arial"/>
                <w:b/>
                <w:sz w:val="20"/>
                <w:szCs w:val="20"/>
              </w:rPr>
            </w:pPr>
            <w:r w:rsidRPr="00581361">
              <w:rPr>
                <w:rFonts w:ascii="Arial" w:hAnsi="Arial" w:cs="Arial"/>
                <w:b/>
                <w:sz w:val="20"/>
                <w:szCs w:val="20"/>
              </w:rPr>
              <w:lastRenderedPageBreak/>
              <w:t>Money Measurement</w:t>
            </w:r>
          </w:p>
          <w:p w:rsidR="006B1189" w:rsidRPr="00581361" w:rsidRDefault="006B1189" w:rsidP="0058768D">
            <w:pPr>
              <w:numPr>
                <w:ilvl w:val="0"/>
                <w:numId w:val="49"/>
              </w:numPr>
              <w:ind w:left="284" w:right="-113" w:hanging="284"/>
              <w:rPr>
                <w:rFonts w:ascii="Arial" w:hAnsi="Arial" w:cs="Arial"/>
                <w:b/>
                <w:sz w:val="20"/>
                <w:szCs w:val="20"/>
              </w:rPr>
            </w:pPr>
            <w:r w:rsidRPr="00581361">
              <w:rPr>
                <w:rFonts w:ascii="Arial" w:hAnsi="Arial" w:cs="Arial"/>
                <w:b/>
                <w:sz w:val="20"/>
                <w:szCs w:val="20"/>
              </w:rPr>
              <w:t>Consistency</w:t>
            </w:r>
          </w:p>
          <w:p w:rsidR="006B1189" w:rsidRPr="00581361" w:rsidRDefault="006B1189" w:rsidP="0058768D">
            <w:pPr>
              <w:numPr>
                <w:ilvl w:val="0"/>
                <w:numId w:val="49"/>
              </w:numPr>
              <w:ind w:left="284" w:right="-113" w:hanging="284"/>
              <w:rPr>
                <w:rFonts w:ascii="Arial" w:hAnsi="Arial" w:cs="Arial"/>
                <w:b/>
                <w:sz w:val="20"/>
                <w:szCs w:val="20"/>
              </w:rPr>
            </w:pPr>
            <w:r w:rsidRPr="00581361">
              <w:rPr>
                <w:rFonts w:ascii="Arial" w:hAnsi="Arial" w:cs="Arial"/>
                <w:b/>
                <w:sz w:val="20"/>
                <w:szCs w:val="20"/>
              </w:rPr>
              <w:t>Duality (Double-entry)</w:t>
            </w:r>
          </w:p>
          <w:p w:rsidR="006B1189" w:rsidRPr="00581361" w:rsidRDefault="006B1189" w:rsidP="0058768D">
            <w:pPr>
              <w:numPr>
                <w:ilvl w:val="0"/>
                <w:numId w:val="49"/>
              </w:numPr>
              <w:ind w:left="284" w:right="-113" w:hanging="284"/>
              <w:rPr>
                <w:rFonts w:ascii="Arial" w:hAnsi="Arial" w:cs="Arial"/>
                <w:b/>
                <w:sz w:val="20"/>
                <w:szCs w:val="20"/>
              </w:rPr>
            </w:pPr>
            <w:r w:rsidRPr="00581361">
              <w:rPr>
                <w:rFonts w:ascii="Arial" w:hAnsi="Arial" w:cs="Arial"/>
                <w:b/>
                <w:sz w:val="20"/>
                <w:szCs w:val="20"/>
              </w:rPr>
              <w:t>True and Fair View</w:t>
            </w:r>
          </w:p>
        </w:tc>
        <w:tc>
          <w:tcPr>
            <w:tcW w:w="2701" w:type="dxa"/>
          </w:tcPr>
          <w:p w:rsidR="006B1189" w:rsidRPr="00581361" w:rsidRDefault="006B1189" w:rsidP="00581361">
            <w:pPr>
              <w:rPr>
                <w:rFonts w:ascii="Arial" w:hAnsi="Arial" w:cs="Arial"/>
                <w:sz w:val="20"/>
                <w:szCs w:val="20"/>
              </w:rPr>
            </w:pPr>
            <w:r w:rsidRPr="00581361">
              <w:rPr>
                <w:rFonts w:ascii="Arial" w:hAnsi="Arial" w:cs="Arial"/>
                <w:sz w:val="20"/>
                <w:szCs w:val="20"/>
              </w:rPr>
              <w:lastRenderedPageBreak/>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33</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Pre-prepared tick list on the type of decisions marginal costing techniques can be used for</w:t>
            </w:r>
          </w:p>
          <w:p w:rsidR="006B1189" w:rsidRPr="00581361" w:rsidRDefault="006B1189" w:rsidP="00581361">
            <w:pPr>
              <w:rPr>
                <w:rFonts w:ascii="Arial" w:hAnsi="Arial" w:cs="Arial"/>
                <w:sz w:val="20"/>
                <w:szCs w:val="20"/>
                <w:highlight w:val="yellow"/>
              </w:rPr>
            </w:pPr>
          </w:p>
          <w:p w:rsidR="006B1189" w:rsidRPr="00581361" w:rsidRDefault="006B1189" w:rsidP="00581361">
            <w:pPr>
              <w:rPr>
                <w:rFonts w:ascii="Arial" w:hAnsi="Arial" w:cs="Arial"/>
                <w:sz w:val="20"/>
                <w:szCs w:val="20"/>
                <w:highlight w:val="cyan"/>
              </w:rPr>
            </w:pPr>
            <w:r w:rsidRPr="00581361">
              <w:rPr>
                <w:rFonts w:ascii="Arial" w:hAnsi="Arial" w:cs="Arial"/>
                <w:sz w:val="20"/>
                <w:szCs w:val="20"/>
              </w:rPr>
              <w:t>Pre-prepared worksheet on the cost impact of changing the product mix</w:t>
            </w:r>
          </w:p>
          <w:p w:rsidR="006B1189" w:rsidRPr="00581361" w:rsidRDefault="006B1189" w:rsidP="00581361">
            <w:pPr>
              <w:rPr>
                <w:rFonts w:ascii="Arial" w:hAnsi="Arial" w:cs="Arial"/>
                <w:sz w:val="20"/>
                <w:szCs w:val="20"/>
              </w:rPr>
            </w:pPr>
          </w:p>
          <w:p w:rsidR="006B1189" w:rsidRPr="00581361" w:rsidRDefault="006B1189" w:rsidP="00581361">
            <w:pPr>
              <w:ind w:right="-37"/>
              <w:rPr>
                <w:rFonts w:ascii="Arial" w:hAnsi="Arial" w:cs="Arial"/>
                <w:sz w:val="20"/>
                <w:szCs w:val="20"/>
                <w:shd w:val="clear" w:color="auto" w:fill="FFFF00"/>
              </w:rPr>
            </w:pPr>
            <w:r w:rsidRPr="00581361">
              <w:rPr>
                <w:rFonts w:ascii="Arial" w:hAnsi="Arial" w:cs="Arial"/>
                <w:sz w:val="20"/>
                <w:szCs w:val="20"/>
              </w:rPr>
              <w:t xml:space="preserve">Cambridge Past Papers and accompanying mark schemes are available at </w:t>
            </w:r>
            <w:hyperlink r:id="rId65" w:history="1">
              <w:r w:rsidRPr="00581361">
                <w:rPr>
                  <w:rStyle w:val="Hyperlink"/>
                  <w:rFonts w:ascii="Arial" w:hAnsi="Arial" w:cs="Arial"/>
                  <w:sz w:val="20"/>
                  <w:szCs w:val="20"/>
                </w:rPr>
                <w:t>teachers.cie.org.uk</w:t>
              </w:r>
            </w:hyperlink>
          </w:p>
        </w:tc>
      </w:tr>
      <w:tr w:rsidR="006B1189" w:rsidRPr="00581361" w:rsidTr="00581361">
        <w:tc>
          <w:tcPr>
            <w:tcW w:w="1985" w:type="dxa"/>
          </w:tcPr>
          <w:p w:rsidR="006B1189" w:rsidRPr="00581361" w:rsidRDefault="006B1189" w:rsidP="00581361">
            <w:pPr>
              <w:rPr>
                <w:rFonts w:ascii="Arial" w:hAnsi="Arial" w:cs="Arial"/>
                <w:sz w:val="20"/>
                <w:szCs w:val="20"/>
              </w:rPr>
            </w:pPr>
            <w:r w:rsidRPr="00581361">
              <w:rPr>
                <w:rFonts w:ascii="Arial" w:hAnsi="Arial" w:cs="Arial"/>
                <w:sz w:val="20"/>
                <w:szCs w:val="20"/>
              </w:rPr>
              <w:lastRenderedPageBreak/>
              <w:t>Identify the uses and limitations of marginal costing</w:t>
            </w:r>
          </w:p>
        </w:tc>
        <w:tc>
          <w:tcPr>
            <w:tcW w:w="6095" w:type="dxa"/>
          </w:tcPr>
          <w:p w:rsidR="006B1189" w:rsidRPr="00581361" w:rsidRDefault="006B1189" w:rsidP="00581361">
            <w:pPr>
              <w:rPr>
                <w:rFonts w:ascii="Arial" w:hAnsi="Arial" w:cs="Arial"/>
                <w:sz w:val="20"/>
                <w:szCs w:val="20"/>
              </w:rPr>
            </w:pPr>
            <w:r w:rsidRPr="00581361">
              <w:rPr>
                <w:rFonts w:ascii="Arial" w:hAnsi="Arial" w:cs="Arial"/>
                <w:sz w:val="20"/>
                <w:szCs w:val="20"/>
              </w:rPr>
              <w:t xml:space="preserve">Invite learners to write on the board the advantages and disadvantages they can see in both marginal and total absorption costing methods. Use this to lead into a class discussion on the uses and limitations of marginal costing. </w:t>
            </w:r>
            <w:r w:rsidRPr="00581361">
              <w:rPr>
                <w:rFonts w:ascii="Arial" w:hAnsi="Arial" w:cs="Arial"/>
                <w:b/>
                <w:sz w:val="20"/>
                <w:szCs w:val="20"/>
              </w:rPr>
              <w:t>(W)</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b/>
                <w:sz w:val="20"/>
                <w:szCs w:val="20"/>
              </w:rPr>
            </w:pPr>
            <w:r w:rsidRPr="00581361">
              <w:rPr>
                <w:rFonts w:ascii="Arial" w:hAnsi="Arial" w:cs="Arial"/>
                <w:sz w:val="20"/>
                <w:szCs w:val="20"/>
                <w:lang w:eastAsia="en-GB"/>
              </w:rPr>
              <w:t xml:space="preserve">Consolidate learning by choosing appropriate elements from past paper questions on the advantages/disadvantages of marginal and absorption costing methods and when </w:t>
            </w:r>
            <w:r w:rsidRPr="00581361">
              <w:rPr>
                <w:rFonts w:ascii="Arial" w:hAnsi="Arial" w:cs="Arial"/>
                <w:sz w:val="20"/>
                <w:szCs w:val="20"/>
              </w:rPr>
              <w:t>to use which method</w:t>
            </w:r>
            <w:r w:rsidRPr="00581361">
              <w:rPr>
                <w:rFonts w:ascii="Arial" w:hAnsi="Arial" w:cs="Arial"/>
                <w:sz w:val="20"/>
                <w:szCs w:val="20"/>
                <w:lang w:eastAsia="en-GB"/>
              </w:rPr>
              <w:t xml:space="preserve"> (usually part of Question 3 in Papers 21–23) and/or those such as Randall &amp; Hopkins Chapter 33 Additional Exercises to set as class or homework. </w:t>
            </w:r>
            <w:r w:rsidRPr="00581361">
              <w:rPr>
                <w:rFonts w:ascii="Arial" w:hAnsi="Arial" w:cs="Arial"/>
                <w:b/>
                <w:sz w:val="20"/>
                <w:szCs w:val="20"/>
                <w:lang w:eastAsia="en-GB"/>
              </w:rPr>
              <w:t>(I or H)</w:t>
            </w:r>
            <w:r w:rsidRPr="00581361">
              <w:rPr>
                <w:rFonts w:ascii="Arial" w:hAnsi="Arial" w:cs="Arial"/>
                <w:b/>
                <w:sz w:val="20"/>
                <w:szCs w:val="20"/>
              </w:rPr>
              <w:t xml:space="preserve"> (f)</w:t>
            </w:r>
          </w:p>
          <w:p w:rsidR="006B1189" w:rsidRPr="00581361" w:rsidRDefault="006B1189" w:rsidP="00581361">
            <w:pPr>
              <w:rPr>
                <w:rFonts w:ascii="Arial" w:hAnsi="Arial" w:cs="Arial"/>
                <w:b/>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 xml:space="preserve">Go through afterwards and highlight where errors were made. </w:t>
            </w:r>
            <w:r w:rsidRPr="00581361">
              <w:rPr>
                <w:rFonts w:ascii="Arial" w:hAnsi="Arial" w:cs="Arial"/>
                <w:b/>
                <w:sz w:val="20"/>
                <w:szCs w:val="20"/>
              </w:rPr>
              <w:t>(W)</w:t>
            </w:r>
          </w:p>
        </w:tc>
        <w:tc>
          <w:tcPr>
            <w:tcW w:w="3678" w:type="dxa"/>
          </w:tcPr>
          <w:p w:rsidR="006B1189" w:rsidRPr="00581361" w:rsidRDefault="006B1189" w:rsidP="00581361">
            <w:pPr>
              <w:pStyle w:val="ListParagraph"/>
              <w:ind w:left="0" w:right="-116"/>
              <w:rPr>
                <w:rFonts w:cs="Arial"/>
              </w:rPr>
            </w:pPr>
            <w:r w:rsidRPr="00581361">
              <w:rPr>
                <w:rFonts w:cs="Arial"/>
                <w:lang w:eastAsia="en-GB"/>
              </w:rPr>
              <w:t xml:space="preserve">Make sure that learners </w:t>
            </w:r>
            <w:r w:rsidRPr="00581361">
              <w:rPr>
                <w:rFonts w:cs="Arial"/>
              </w:rPr>
              <w:t>are able to develop a clear line of reasoning and argument when answering questions related to this topic.</w:t>
            </w:r>
          </w:p>
        </w:tc>
        <w:tc>
          <w:tcPr>
            <w:tcW w:w="2701" w:type="dxa"/>
          </w:tcPr>
          <w:p w:rsidR="006B1189" w:rsidRPr="00581361" w:rsidRDefault="006B1189" w:rsidP="00581361">
            <w:pPr>
              <w:rPr>
                <w:rFonts w:ascii="Arial" w:hAnsi="Arial" w:cs="Arial"/>
                <w:sz w:val="20"/>
                <w:szCs w:val="20"/>
              </w:rPr>
            </w:pPr>
            <w:r w:rsidRPr="00581361">
              <w:rPr>
                <w:rFonts w:ascii="Arial" w:hAnsi="Arial" w:cs="Arial"/>
                <w:sz w:val="20"/>
                <w:szCs w:val="20"/>
              </w:rPr>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33</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highlight w:val="yellow"/>
              </w:rPr>
            </w:pPr>
            <w:r w:rsidRPr="00581361">
              <w:rPr>
                <w:rFonts w:ascii="Arial" w:hAnsi="Arial" w:cs="Arial"/>
                <w:sz w:val="20"/>
                <w:szCs w:val="20"/>
              </w:rPr>
              <w:t xml:space="preserve">Cambridge Past Papers and accompanying mark schemes are available at </w:t>
            </w:r>
            <w:hyperlink r:id="rId66" w:history="1">
              <w:r w:rsidRPr="00581361">
                <w:rPr>
                  <w:rStyle w:val="Hyperlink"/>
                  <w:rFonts w:ascii="Arial" w:hAnsi="Arial" w:cs="Arial"/>
                  <w:sz w:val="20"/>
                  <w:szCs w:val="20"/>
                </w:rPr>
                <w:t>teachers.cie.org.uk</w:t>
              </w:r>
            </w:hyperlink>
          </w:p>
        </w:tc>
      </w:tr>
    </w:tbl>
    <w:p w:rsidR="006B1189" w:rsidRDefault="006B1189" w:rsidP="006B118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701"/>
      </w:tblGrid>
      <w:tr w:rsidR="006B1189" w:rsidRPr="00581361" w:rsidTr="00581361">
        <w:trPr>
          <w:cantSplit/>
          <w:trHeight w:hRule="exact" w:val="680"/>
          <w:tblHeader/>
        </w:trPr>
        <w:tc>
          <w:tcPr>
            <w:tcW w:w="1985" w:type="dxa"/>
            <w:shd w:val="clear" w:color="auto" w:fill="C30045"/>
            <w:vAlign w:val="center"/>
          </w:tcPr>
          <w:p w:rsidR="006B1189" w:rsidRPr="00581361" w:rsidRDefault="006B1189" w:rsidP="00581361">
            <w:pPr>
              <w:rPr>
                <w:rFonts w:ascii="Arial" w:hAnsi="Arial" w:cs="Arial"/>
                <w:b/>
                <w:color w:val="FFFFFF"/>
                <w:sz w:val="20"/>
                <w:szCs w:val="20"/>
              </w:rPr>
            </w:pPr>
            <w:r w:rsidRPr="00581361">
              <w:rPr>
                <w:rFonts w:ascii="Arial" w:hAnsi="Arial" w:cs="Arial"/>
                <w:b/>
                <w:color w:val="FFFFFF"/>
                <w:sz w:val="20"/>
                <w:szCs w:val="20"/>
              </w:rPr>
              <w:t>Learning objectives</w:t>
            </w:r>
          </w:p>
        </w:tc>
        <w:tc>
          <w:tcPr>
            <w:tcW w:w="6095" w:type="dxa"/>
            <w:shd w:val="clear" w:color="auto" w:fill="C30045"/>
            <w:vAlign w:val="center"/>
          </w:tcPr>
          <w:p w:rsidR="006B1189" w:rsidRPr="00581361" w:rsidRDefault="006B1189" w:rsidP="00581361">
            <w:pPr>
              <w:rPr>
                <w:rFonts w:ascii="Arial" w:hAnsi="Arial" w:cs="Arial"/>
                <w:b/>
                <w:color w:val="FFFFFF"/>
                <w:sz w:val="20"/>
                <w:szCs w:val="20"/>
              </w:rPr>
            </w:pPr>
            <w:r w:rsidRPr="00581361">
              <w:rPr>
                <w:rFonts w:ascii="Arial" w:hAnsi="Arial" w:cs="Arial"/>
                <w:b/>
                <w:color w:val="FFFFFF"/>
                <w:sz w:val="20"/>
                <w:szCs w:val="20"/>
              </w:rPr>
              <w:t>Suggested teaching activities</w:t>
            </w:r>
          </w:p>
        </w:tc>
        <w:tc>
          <w:tcPr>
            <w:tcW w:w="3678" w:type="dxa"/>
            <w:shd w:val="clear" w:color="auto" w:fill="C30045"/>
            <w:vAlign w:val="center"/>
          </w:tcPr>
          <w:p w:rsidR="006B1189" w:rsidRPr="00581361" w:rsidRDefault="006B1189" w:rsidP="00581361">
            <w:pPr>
              <w:ind w:right="878"/>
              <w:rPr>
                <w:rFonts w:ascii="Arial" w:hAnsi="Arial" w:cs="Arial"/>
                <w:b/>
                <w:color w:val="FFFFFF"/>
                <w:sz w:val="20"/>
                <w:szCs w:val="20"/>
              </w:rPr>
            </w:pPr>
            <w:r w:rsidRPr="00581361">
              <w:rPr>
                <w:rFonts w:ascii="Arial" w:hAnsi="Arial" w:cs="Arial"/>
                <w:b/>
                <w:color w:val="FFFFFF"/>
                <w:sz w:val="20"/>
                <w:szCs w:val="20"/>
              </w:rPr>
              <w:t>Teacher guidance notes and key concepts</w:t>
            </w:r>
          </w:p>
        </w:tc>
        <w:tc>
          <w:tcPr>
            <w:tcW w:w="2701" w:type="dxa"/>
            <w:shd w:val="clear" w:color="auto" w:fill="C30045"/>
            <w:vAlign w:val="center"/>
          </w:tcPr>
          <w:p w:rsidR="006B1189" w:rsidRPr="00581361" w:rsidRDefault="006B1189" w:rsidP="00581361">
            <w:pPr>
              <w:rPr>
                <w:rFonts w:ascii="Arial" w:hAnsi="Arial" w:cs="Arial"/>
                <w:b/>
                <w:color w:val="FFFFFF"/>
                <w:sz w:val="20"/>
                <w:szCs w:val="20"/>
              </w:rPr>
            </w:pPr>
            <w:r w:rsidRPr="00581361">
              <w:rPr>
                <w:rFonts w:ascii="Arial" w:hAnsi="Arial" w:cs="Arial"/>
                <w:b/>
                <w:color w:val="FFFFFF"/>
                <w:sz w:val="20"/>
                <w:szCs w:val="20"/>
              </w:rPr>
              <w:t>Learning resources</w:t>
            </w:r>
          </w:p>
        </w:tc>
      </w:tr>
      <w:tr w:rsidR="006B1189" w:rsidRPr="00581361" w:rsidTr="00581361">
        <w:trPr>
          <w:cantSplit/>
        </w:trPr>
        <w:tc>
          <w:tcPr>
            <w:tcW w:w="14459" w:type="dxa"/>
            <w:gridSpan w:val="4"/>
          </w:tcPr>
          <w:p w:rsidR="006B1189" w:rsidRPr="00581361" w:rsidRDefault="006B1189" w:rsidP="00581361">
            <w:pPr>
              <w:ind w:right="45"/>
              <w:rPr>
                <w:rFonts w:ascii="Arial" w:hAnsi="Arial" w:cs="Arial"/>
                <w:sz w:val="20"/>
                <w:szCs w:val="20"/>
              </w:rPr>
            </w:pPr>
            <w:r w:rsidRPr="00581361">
              <w:rPr>
                <w:rFonts w:ascii="Arial" w:hAnsi="Arial" w:cs="Arial"/>
                <w:b/>
                <w:sz w:val="20"/>
                <w:szCs w:val="20"/>
              </w:rPr>
              <w:t>Traditional costing methods – cost-volume-profit analysis</w:t>
            </w:r>
          </w:p>
        </w:tc>
      </w:tr>
      <w:tr w:rsidR="006B1189" w:rsidRPr="00581361" w:rsidTr="00581361">
        <w:tc>
          <w:tcPr>
            <w:tcW w:w="1985" w:type="dxa"/>
          </w:tcPr>
          <w:p w:rsidR="006B1189" w:rsidRPr="00581361" w:rsidRDefault="006B1189" w:rsidP="00581361">
            <w:pPr>
              <w:rPr>
                <w:rFonts w:ascii="Arial" w:hAnsi="Arial" w:cs="Arial"/>
                <w:i/>
                <w:sz w:val="20"/>
                <w:szCs w:val="20"/>
              </w:rPr>
            </w:pPr>
            <w:r w:rsidRPr="00581361">
              <w:rPr>
                <w:rFonts w:ascii="Arial" w:hAnsi="Arial" w:cs="Arial"/>
                <w:sz w:val="20"/>
                <w:szCs w:val="20"/>
              </w:rPr>
              <w:t>Evaluate and interpret cost-volume-profit data</w:t>
            </w:r>
          </w:p>
        </w:tc>
        <w:tc>
          <w:tcPr>
            <w:tcW w:w="6095" w:type="dxa"/>
          </w:tcPr>
          <w:p w:rsidR="006B1189" w:rsidRPr="00581361" w:rsidRDefault="006B1189" w:rsidP="00581361">
            <w:pPr>
              <w:rPr>
                <w:rFonts w:ascii="Arial" w:hAnsi="Arial" w:cs="Arial"/>
                <w:sz w:val="20"/>
                <w:szCs w:val="20"/>
              </w:rPr>
            </w:pPr>
            <w:r w:rsidRPr="00581361">
              <w:rPr>
                <w:rFonts w:ascii="Arial" w:hAnsi="Arial" w:cs="Arial"/>
                <w:sz w:val="20"/>
                <w:szCs w:val="20"/>
              </w:rPr>
              <w:t xml:space="preserve">Using worked examples, recap for the class how profit is sensitive to changes in both production/sales volumes and fixed/variable costs. </w:t>
            </w:r>
            <w:r w:rsidRPr="00581361">
              <w:rPr>
                <w:rFonts w:ascii="Arial" w:hAnsi="Arial" w:cs="Arial"/>
                <w:b/>
                <w:sz w:val="20"/>
                <w:szCs w:val="20"/>
              </w:rPr>
              <w:t>(W)</w:t>
            </w:r>
          </w:p>
          <w:p w:rsidR="006B1189" w:rsidRPr="00581361" w:rsidRDefault="006B1189" w:rsidP="00581361">
            <w:pPr>
              <w:pStyle w:val="Standard"/>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lang w:eastAsia="en-GB"/>
              </w:rPr>
              <w:t xml:space="preserve">Then set questions by choosing appropriate elements from past </w:t>
            </w:r>
            <w:r w:rsidRPr="00581361">
              <w:rPr>
                <w:rFonts w:ascii="Arial" w:hAnsi="Arial" w:cs="Arial"/>
                <w:sz w:val="20"/>
                <w:szCs w:val="20"/>
                <w:lang w:eastAsia="en-GB"/>
              </w:rPr>
              <w:lastRenderedPageBreak/>
              <w:t xml:space="preserve">paper questions on profit sensitivity (usually part of Question 3 in Papers 21–23) and </w:t>
            </w:r>
            <w:r w:rsidRPr="00581361">
              <w:rPr>
                <w:rFonts w:ascii="Arial" w:hAnsi="Arial" w:cs="Arial"/>
                <w:sz w:val="20"/>
                <w:szCs w:val="20"/>
              </w:rPr>
              <w:t xml:space="preserve">ask learners to complete them in pairs. </w:t>
            </w:r>
            <w:r w:rsidRPr="00581361">
              <w:rPr>
                <w:rFonts w:ascii="Arial" w:hAnsi="Arial" w:cs="Arial"/>
                <w:b/>
                <w:sz w:val="20"/>
                <w:szCs w:val="20"/>
              </w:rPr>
              <w:t>(P)</w:t>
            </w:r>
          </w:p>
          <w:p w:rsidR="006B1189" w:rsidRPr="00581361" w:rsidRDefault="006B1189" w:rsidP="00581361">
            <w:pPr>
              <w:tabs>
                <w:tab w:val="left" w:pos="2040"/>
              </w:tabs>
              <w:rPr>
                <w:rFonts w:ascii="Arial" w:hAnsi="Arial" w:cs="Arial"/>
                <w:sz w:val="20"/>
                <w:szCs w:val="20"/>
              </w:rPr>
            </w:pPr>
          </w:p>
          <w:p w:rsidR="006B1189" w:rsidRPr="00581361" w:rsidRDefault="006B1189" w:rsidP="00581361">
            <w:pPr>
              <w:rPr>
                <w:rFonts w:ascii="Arial" w:hAnsi="Arial" w:cs="Arial"/>
                <w:b/>
                <w:sz w:val="20"/>
                <w:szCs w:val="20"/>
                <w:shd w:val="clear" w:color="auto" w:fill="FFFF00"/>
              </w:rPr>
            </w:pPr>
            <w:r w:rsidRPr="00581361">
              <w:rPr>
                <w:rFonts w:ascii="Arial" w:hAnsi="Arial" w:cs="Arial"/>
                <w:sz w:val="20"/>
                <w:szCs w:val="20"/>
              </w:rPr>
              <w:t xml:space="preserve">Go through afterwards and highlight where errors were made. </w:t>
            </w:r>
            <w:r w:rsidRPr="00581361">
              <w:rPr>
                <w:rFonts w:ascii="Arial" w:hAnsi="Arial" w:cs="Arial"/>
                <w:b/>
                <w:sz w:val="20"/>
                <w:szCs w:val="20"/>
              </w:rPr>
              <w:t>(W)</w:t>
            </w:r>
          </w:p>
        </w:tc>
        <w:tc>
          <w:tcPr>
            <w:tcW w:w="3678" w:type="dxa"/>
          </w:tcPr>
          <w:p w:rsidR="006B1189" w:rsidRPr="00581361" w:rsidRDefault="006B1189" w:rsidP="00581361">
            <w:pPr>
              <w:rPr>
                <w:rFonts w:ascii="Arial" w:hAnsi="Arial" w:cs="Arial"/>
                <w:sz w:val="20"/>
                <w:szCs w:val="20"/>
              </w:rPr>
            </w:pPr>
            <w:r w:rsidRPr="00581361">
              <w:rPr>
                <w:rFonts w:ascii="Arial" w:hAnsi="Arial" w:cs="Arial"/>
                <w:sz w:val="20"/>
                <w:szCs w:val="20"/>
              </w:rPr>
              <w:lastRenderedPageBreak/>
              <w:t>Make sure that learners are able to discuss the advantages and limitations of cost-volume-profit analysis as well as interpreting the data.</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lastRenderedPageBreak/>
              <w:t>Measuring the impact that closing a department or product line has on fixed costs is a common area of difficulty.</w:t>
            </w:r>
          </w:p>
          <w:p w:rsidR="006B1189" w:rsidRPr="00581361" w:rsidRDefault="006B1189" w:rsidP="00581361">
            <w:pPr>
              <w:autoSpaceDE w:val="0"/>
              <w:autoSpaceDN w:val="0"/>
              <w:adjustRightInd w:val="0"/>
              <w:rPr>
                <w:rFonts w:ascii="Arial" w:hAnsi="Arial" w:cs="Arial"/>
                <w:sz w:val="20"/>
                <w:szCs w:val="20"/>
                <w:lang w:eastAsia="en-GB"/>
              </w:rPr>
            </w:pPr>
          </w:p>
          <w:p w:rsidR="006B1189" w:rsidRPr="00581361" w:rsidRDefault="006B1189" w:rsidP="00581361">
            <w:pPr>
              <w:autoSpaceDE w:val="0"/>
              <w:autoSpaceDN w:val="0"/>
              <w:adjustRightInd w:val="0"/>
              <w:ind w:right="-57"/>
              <w:rPr>
                <w:rFonts w:ascii="Arial" w:hAnsi="Arial" w:cs="Arial"/>
                <w:sz w:val="20"/>
                <w:szCs w:val="20"/>
                <w:lang w:eastAsia="en-GB"/>
              </w:rPr>
            </w:pPr>
            <w:r w:rsidRPr="00581361">
              <w:rPr>
                <w:rFonts w:ascii="Arial" w:hAnsi="Arial" w:cs="Arial"/>
                <w:sz w:val="20"/>
                <w:szCs w:val="20"/>
                <w:lang w:eastAsia="en-GB"/>
              </w:rPr>
              <w:t>Focus on the application of costing methods to making business decisions, not just on understanding the data.</w:t>
            </w:r>
          </w:p>
          <w:p w:rsidR="006B1189" w:rsidRPr="00581361" w:rsidRDefault="006B1189" w:rsidP="00581361">
            <w:pPr>
              <w:pStyle w:val="BodyText"/>
              <w:rPr>
                <w:rFonts w:cs="Arial"/>
              </w:rPr>
            </w:pPr>
          </w:p>
          <w:p w:rsidR="006B1189" w:rsidRPr="00581361" w:rsidRDefault="006B1189" w:rsidP="00581361">
            <w:pPr>
              <w:autoSpaceDE w:val="0"/>
              <w:autoSpaceDN w:val="0"/>
              <w:adjustRightInd w:val="0"/>
              <w:rPr>
                <w:rFonts w:ascii="Arial" w:hAnsi="Arial" w:cs="Arial"/>
                <w:b/>
                <w:sz w:val="20"/>
                <w:szCs w:val="20"/>
                <w:u w:val="single"/>
                <w:lang w:eastAsia="en-GB"/>
              </w:rPr>
            </w:pPr>
            <w:r w:rsidRPr="00581361">
              <w:rPr>
                <w:rFonts w:ascii="Arial" w:hAnsi="Arial" w:cs="Arial"/>
                <w:b/>
                <w:sz w:val="20"/>
                <w:szCs w:val="20"/>
                <w:u w:val="single"/>
                <w:lang w:eastAsia="en-GB"/>
              </w:rPr>
              <w:t>KEY CONCEPTS:</w:t>
            </w:r>
          </w:p>
          <w:p w:rsidR="006B1189" w:rsidRPr="00581361" w:rsidRDefault="006B1189" w:rsidP="0058768D">
            <w:pPr>
              <w:numPr>
                <w:ilvl w:val="0"/>
                <w:numId w:val="49"/>
              </w:numPr>
              <w:ind w:left="284" w:right="-113" w:hanging="284"/>
              <w:rPr>
                <w:rFonts w:ascii="Arial" w:hAnsi="Arial" w:cs="Arial"/>
                <w:b/>
                <w:sz w:val="20"/>
                <w:szCs w:val="20"/>
              </w:rPr>
            </w:pPr>
            <w:r w:rsidRPr="00581361">
              <w:rPr>
                <w:rFonts w:ascii="Arial" w:hAnsi="Arial" w:cs="Arial"/>
                <w:b/>
                <w:sz w:val="20"/>
                <w:szCs w:val="20"/>
              </w:rPr>
              <w:t>Business Entity</w:t>
            </w:r>
          </w:p>
          <w:p w:rsidR="006B1189" w:rsidRPr="00581361" w:rsidRDefault="006B1189" w:rsidP="0058768D">
            <w:pPr>
              <w:numPr>
                <w:ilvl w:val="0"/>
                <w:numId w:val="49"/>
              </w:numPr>
              <w:ind w:left="284" w:right="-113" w:hanging="284"/>
              <w:rPr>
                <w:rFonts w:ascii="Arial" w:hAnsi="Arial" w:cs="Arial"/>
                <w:b/>
                <w:sz w:val="20"/>
                <w:szCs w:val="20"/>
              </w:rPr>
            </w:pPr>
            <w:r w:rsidRPr="00581361">
              <w:rPr>
                <w:rFonts w:ascii="Arial" w:hAnsi="Arial" w:cs="Arial"/>
                <w:b/>
                <w:sz w:val="20"/>
                <w:szCs w:val="20"/>
              </w:rPr>
              <w:t>Money Measurement</w:t>
            </w:r>
          </w:p>
          <w:p w:rsidR="006B1189" w:rsidRPr="00581361" w:rsidRDefault="006B1189" w:rsidP="0058768D">
            <w:pPr>
              <w:numPr>
                <w:ilvl w:val="0"/>
                <w:numId w:val="49"/>
              </w:numPr>
              <w:ind w:left="284" w:right="-113" w:hanging="284"/>
              <w:rPr>
                <w:rFonts w:ascii="Arial" w:hAnsi="Arial" w:cs="Arial"/>
                <w:b/>
                <w:sz w:val="20"/>
                <w:szCs w:val="20"/>
              </w:rPr>
            </w:pPr>
            <w:r w:rsidRPr="00581361">
              <w:rPr>
                <w:rFonts w:ascii="Arial" w:hAnsi="Arial" w:cs="Arial"/>
                <w:b/>
                <w:sz w:val="20"/>
                <w:szCs w:val="20"/>
              </w:rPr>
              <w:t>Consistency</w:t>
            </w:r>
          </w:p>
          <w:p w:rsidR="006B1189" w:rsidRPr="00581361" w:rsidRDefault="006B1189" w:rsidP="0058768D">
            <w:pPr>
              <w:numPr>
                <w:ilvl w:val="0"/>
                <w:numId w:val="49"/>
              </w:numPr>
              <w:ind w:left="284" w:right="-113" w:hanging="284"/>
              <w:rPr>
                <w:rFonts w:ascii="Arial" w:hAnsi="Arial" w:cs="Arial"/>
                <w:b/>
                <w:sz w:val="20"/>
                <w:szCs w:val="20"/>
              </w:rPr>
            </w:pPr>
            <w:r w:rsidRPr="00581361">
              <w:rPr>
                <w:rFonts w:ascii="Arial" w:hAnsi="Arial" w:cs="Arial"/>
                <w:b/>
                <w:sz w:val="20"/>
                <w:szCs w:val="20"/>
              </w:rPr>
              <w:t>Duality (Double-entry)</w:t>
            </w:r>
          </w:p>
          <w:p w:rsidR="006B1189" w:rsidRPr="00581361" w:rsidRDefault="006B1189" w:rsidP="0058768D">
            <w:pPr>
              <w:numPr>
                <w:ilvl w:val="0"/>
                <w:numId w:val="49"/>
              </w:numPr>
              <w:ind w:left="284" w:right="-113" w:hanging="284"/>
              <w:rPr>
                <w:rFonts w:ascii="Arial" w:hAnsi="Arial" w:cs="Arial"/>
                <w:sz w:val="20"/>
                <w:szCs w:val="20"/>
              </w:rPr>
            </w:pPr>
            <w:r w:rsidRPr="00581361">
              <w:rPr>
                <w:rFonts w:ascii="Arial" w:hAnsi="Arial" w:cs="Arial"/>
                <w:b/>
                <w:sz w:val="20"/>
                <w:szCs w:val="20"/>
              </w:rPr>
              <w:t>True and Fair View</w:t>
            </w:r>
          </w:p>
        </w:tc>
        <w:tc>
          <w:tcPr>
            <w:tcW w:w="2701" w:type="dxa"/>
          </w:tcPr>
          <w:p w:rsidR="006B1189" w:rsidRPr="00581361" w:rsidRDefault="006B1189" w:rsidP="00581361">
            <w:pPr>
              <w:rPr>
                <w:rFonts w:ascii="Arial" w:hAnsi="Arial" w:cs="Arial"/>
                <w:sz w:val="20"/>
                <w:szCs w:val="20"/>
              </w:rPr>
            </w:pPr>
            <w:r w:rsidRPr="00581361">
              <w:rPr>
                <w:rFonts w:ascii="Arial" w:hAnsi="Arial" w:cs="Arial"/>
                <w:sz w:val="20"/>
                <w:szCs w:val="20"/>
              </w:rPr>
              <w:lastRenderedPageBreak/>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31 and 33</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 xml:space="preserve">Cambridge Past Papers and accompanying mark </w:t>
            </w:r>
            <w:r w:rsidRPr="00581361">
              <w:rPr>
                <w:rFonts w:ascii="Arial" w:hAnsi="Arial" w:cs="Arial"/>
                <w:sz w:val="20"/>
                <w:szCs w:val="20"/>
              </w:rPr>
              <w:lastRenderedPageBreak/>
              <w:t xml:space="preserve">schemes are available at </w:t>
            </w:r>
            <w:hyperlink r:id="rId67" w:history="1">
              <w:r w:rsidRPr="00581361">
                <w:rPr>
                  <w:rStyle w:val="Hyperlink"/>
                  <w:rFonts w:ascii="Arial" w:hAnsi="Arial" w:cs="Arial"/>
                  <w:sz w:val="20"/>
                  <w:szCs w:val="20"/>
                </w:rPr>
                <w:t>teachers.cie.org.uk</w:t>
              </w:r>
            </w:hyperlink>
          </w:p>
        </w:tc>
      </w:tr>
      <w:tr w:rsidR="006B1189" w:rsidRPr="00581361" w:rsidTr="00581361">
        <w:tc>
          <w:tcPr>
            <w:tcW w:w="1985" w:type="dxa"/>
          </w:tcPr>
          <w:p w:rsidR="006B1189" w:rsidRPr="00581361" w:rsidRDefault="006B1189" w:rsidP="00581361">
            <w:pPr>
              <w:ind w:left="-28" w:right="-108"/>
              <w:rPr>
                <w:rFonts w:ascii="Arial" w:hAnsi="Arial" w:cs="Arial"/>
                <w:sz w:val="20"/>
                <w:szCs w:val="20"/>
              </w:rPr>
            </w:pPr>
            <w:r w:rsidRPr="00581361">
              <w:rPr>
                <w:rFonts w:ascii="Arial" w:hAnsi="Arial" w:cs="Arial"/>
                <w:sz w:val="20"/>
                <w:szCs w:val="20"/>
              </w:rPr>
              <w:lastRenderedPageBreak/>
              <w:t>Prepare costing statements using unit, job and batch costing principles</w:t>
            </w:r>
          </w:p>
        </w:tc>
        <w:tc>
          <w:tcPr>
            <w:tcW w:w="6095" w:type="dxa"/>
          </w:tcPr>
          <w:p w:rsidR="006B1189" w:rsidRPr="00581361" w:rsidRDefault="006B1189" w:rsidP="00581361">
            <w:pPr>
              <w:rPr>
                <w:rFonts w:ascii="Arial" w:hAnsi="Arial" w:cs="Arial"/>
                <w:sz w:val="20"/>
                <w:szCs w:val="20"/>
              </w:rPr>
            </w:pPr>
            <w:r w:rsidRPr="00581361">
              <w:rPr>
                <w:rFonts w:ascii="Arial" w:hAnsi="Arial" w:cs="Arial"/>
                <w:sz w:val="20"/>
                <w:szCs w:val="20"/>
              </w:rPr>
              <w:t xml:space="preserve">Ask learners to use the internet to identify and define the key terms of unit costing, job costing and batch costing. </w:t>
            </w:r>
            <w:r w:rsidRPr="00581361">
              <w:rPr>
                <w:rFonts w:ascii="Arial" w:hAnsi="Arial" w:cs="Arial"/>
                <w:b/>
                <w:sz w:val="20"/>
                <w:szCs w:val="20"/>
              </w:rPr>
              <w:t>(I or P)</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 xml:space="preserve">Follow this up with a class quiz sheet on unit, job and batch costing methods to consolidate their research and learning. </w:t>
            </w:r>
            <w:r w:rsidRPr="00581361">
              <w:rPr>
                <w:rFonts w:ascii="Arial" w:hAnsi="Arial" w:cs="Arial"/>
                <w:b/>
                <w:sz w:val="20"/>
                <w:szCs w:val="20"/>
              </w:rPr>
              <w:t>(W)</w:t>
            </w:r>
          </w:p>
          <w:p w:rsidR="006B1189" w:rsidRPr="00581361" w:rsidRDefault="006B1189" w:rsidP="00581361">
            <w:pPr>
              <w:pStyle w:val="Standard"/>
              <w:rPr>
                <w:rFonts w:ascii="Arial" w:hAnsi="Arial" w:cs="Arial"/>
                <w:sz w:val="20"/>
                <w:szCs w:val="20"/>
              </w:rPr>
            </w:pPr>
          </w:p>
          <w:p w:rsidR="006B1189" w:rsidRPr="00581361" w:rsidRDefault="006B1189" w:rsidP="00581361">
            <w:pPr>
              <w:rPr>
                <w:rFonts w:ascii="Arial" w:hAnsi="Arial" w:cs="Arial"/>
                <w:b/>
                <w:sz w:val="20"/>
                <w:szCs w:val="20"/>
              </w:rPr>
            </w:pPr>
            <w:r w:rsidRPr="00581361">
              <w:rPr>
                <w:rFonts w:ascii="Arial" w:hAnsi="Arial" w:cs="Arial"/>
                <w:sz w:val="20"/>
                <w:szCs w:val="20"/>
                <w:lang w:eastAsia="en-GB"/>
              </w:rPr>
              <w:t xml:space="preserve">Consolidate learning by choosing appropriate elements from past paper questions on unit, job and batch costing (usually part of Question 3 in Papers 21–23) and/or those such as Randall &amp; Hopkins Chapter 31 Additional Exercises for </w:t>
            </w:r>
            <w:r w:rsidRPr="00581361">
              <w:rPr>
                <w:rFonts w:ascii="Arial" w:hAnsi="Arial" w:cs="Arial"/>
                <w:sz w:val="20"/>
                <w:szCs w:val="20"/>
              </w:rPr>
              <w:t xml:space="preserve">learners to complete in pairs. </w:t>
            </w:r>
            <w:r w:rsidRPr="00581361">
              <w:rPr>
                <w:rFonts w:ascii="Arial" w:hAnsi="Arial" w:cs="Arial"/>
                <w:b/>
                <w:sz w:val="20"/>
                <w:szCs w:val="20"/>
              </w:rPr>
              <w:t>(P)</w:t>
            </w:r>
          </w:p>
          <w:p w:rsidR="006B1189" w:rsidRPr="00581361" w:rsidRDefault="006B1189" w:rsidP="00581361">
            <w:pPr>
              <w:rPr>
                <w:rFonts w:ascii="Arial" w:hAnsi="Arial" w:cs="Arial"/>
                <w:b/>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 xml:space="preserve">Go through afterwards and highlight where errors were made. </w:t>
            </w:r>
            <w:r w:rsidRPr="00581361">
              <w:rPr>
                <w:rFonts w:ascii="Arial" w:hAnsi="Arial" w:cs="Arial"/>
                <w:b/>
                <w:sz w:val="20"/>
                <w:szCs w:val="20"/>
              </w:rPr>
              <w:t>(W)</w:t>
            </w:r>
          </w:p>
        </w:tc>
        <w:tc>
          <w:tcPr>
            <w:tcW w:w="3678" w:type="dxa"/>
          </w:tcPr>
          <w:p w:rsidR="006B1189" w:rsidRPr="00581361" w:rsidRDefault="006B1189"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Make sure that l</w:t>
            </w:r>
            <w:r w:rsidRPr="00581361">
              <w:rPr>
                <w:rFonts w:ascii="Arial" w:hAnsi="Arial" w:cs="Arial"/>
                <w:sz w:val="20"/>
                <w:szCs w:val="20"/>
              </w:rPr>
              <w:t xml:space="preserve">earners </w:t>
            </w:r>
            <w:r w:rsidRPr="00581361">
              <w:rPr>
                <w:rFonts w:ascii="Arial" w:hAnsi="Arial" w:cs="Arial"/>
                <w:sz w:val="20"/>
                <w:szCs w:val="20"/>
                <w:lang w:eastAsia="en-GB"/>
              </w:rPr>
              <w:t>understand the differences between job, unit and batch operations and how the costs of each type are calculated.</w:t>
            </w:r>
          </w:p>
          <w:p w:rsidR="006B1189" w:rsidRPr="00581361" w:rsidRDefault="006B1189" w:rsidP="00581361">
            <w:pPr>
              <w:autoSpaceDE w:val="0"/>
              <w:autoSpaceDN w:val="0"/>
              <w:adjustRightInd w:val="0"/>
              <w:rPr>
                <w:rFonts w:ascii="Arial" w:hAnsi="Arial" w:cs="Arial"/>
                <w:sz w:val="20"/>
                <w:szCs w:val="20"/>
                <w:lang w:eastAsia="en-GB"/>
              </w:rPr>
            </w:pPr>
          </w:p>
          <w:p w:rsidR="006B1189" w:rsidRPr="00581361" w:rsidRDefault="006B1189" w:rsidP="00581361">
            <w:pPr>
              <w:autoSpaceDE w:val="0"/>
              <w:autoSpaceDN w:val="0"/>
              <w:adjustRightInd w:val="0"/>
              <w:ind w:right="-116"/>
              <w:rPr>
                <w:rFonts w:ascii="Arial" w:hAnsi="Arial" w:cs="Arial"/>
                <w:sz w:val="20"/>
                <w:szCs w:val="20"/>
                <w:lang w:eastAsia="en-GB"/>
              </w:rPr>
            </w:pPr>
            <w:r w:rsidRPr="00581361">
              <w:rPr>
                <w:rFonts w:ascii="Arial" w:hAnsi="Arial" w:cs="Arial"/>
                <w:sz w:val="20"/>
                <w:szCs w:val="20"/>
                <w:lang w:eastAsia="en-GB"/>
              </w:rPr>
              <w:t>Focus on the application of costing methods to making business decisions, not just on understanding the data.</w:t>
            </w:r>
          </w:p>
          <w:p w:rsidR="006B1189" w:rsidRPr="00581361" w:rsidRDefault="006B1189" w:rsidP="00581361">
            <w:pPr>
              <w:pStyle w:val="BodyText"/>
              <w:rPr>
                <w:rFonts w:cs="Arial"/>
              </w:rPr>
            </w:pPr>
          </w:p>
          <w:p w:rsidR="006B1189" w:rsidRPr="00581361" w:rsidRDefault="006B1189" w:rsidP="00581361">
            <w:pPr>
              <w:autoSpaceDE w:val="0"/>
              <w:autoSpaceDN w:val="0"/>
              <w:adjustRightInd w:val="0"/>
              <w:rPr>
                <w:rFonts w:ascii="Arial" w:hAnsi="Arial" w:cs="Arial"/>
                <w:b/>
                <w:sz w:val="20"/>
                <w:szCs w:val="20"/>
                <w:u w:val="single"/>
                <w:lang w:eastAsia="en-GB"/>
              </w:rPr>
            </w:pPr>
            <w:r w:rsidRPr="00581361">
              <w:rPr>
                <w:rFonts w:ascii="Arial" w:hAnsi="Arial" w:cs="Arial"/>
                <w:b/>
                <w:sz w:val="20"/>
                <w:szCs w:val="20"/>
                <w:u w:val="single"/>
                <w:lang w:eastAsia="en-GB"/>
              </w:rPr>
              <w:t>KEY CONCEPTS:</w:t>
            </w:r>
          </w:p>
          <w:p w:rsidR="006B1189" w:rsidRPr="00581361" w:rsidRDefault="006B1189" w:rsidP="0058768D">
            <w:pPr>
              <w:numPr>
                <w:ilvl w:val="0"/>
                <w:numId w:val="49"/>
              </w:numPr>
              <w:autoSpaceDE w:val="0"/>
              <w:autoSpaceDN w:val="0"/>
              <w:adjustRightInd w:val="0"/>
              <w:ind w:left="284" w:hanging="284"/>
              <w:rPr>
                <w:rFonts w:ascii="Arial" w:hAnsi="Arial" w:cs="Arial"/>
                <w:i/>
                <w:sz w:val="20"/>
                <w:szCs w:val="20"/>
              </w:rPr>
            </w:pPr>
            <w:r w:rsidRPr="00581361">
              <w:rPr>
                <w:rFonts w:ascii="Arial" w:hAnsi="Arial" w:cs="Arial"/>
                <w:b/>
                <w:sz w:val="20"/>
                <w:szCs w:val="20"/>
              </w:rPr>
              <w:t>Money Measurement</w:t>
            </w:r>
          </w:p>
        </w:tc>
        <w:tc>
          <w:tcPr>
            <w:tcW w:w="2701" w:type="dxa"/>
          </w:tcPr>
          <w:p w:rsidR="006B1189" w:rsidRPr="00581361" w:rsidRDefault="006B1189" w:rsidP="00581361">
            <w:pPr>
              <w:rPr>
                <w:rFonts w:ascii="Arial" w:hAnsi="Arial" w:cs="Arial"/>
                <w:sz w:val="20"/>
                <w:szCs w:val="20"/>
              </w:rPr>
            </w:pPr>
            <w:r w:rsidRPr="00581361">
              <w:rPr>
                <w:rFonts w:ascii="Arial" w:hAnsi="Arial" w:cs="Arial"/>
                <w:sz w:val="20"/>
                <w:szCs w:val="20"/>
              </w:rPr>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31</w:t>
            </w:r>
          </w:p>
          <w:p w:rsidR="006B1189" w:rsidRPr="00581361" w:rsidRDefault="006B1189" w:rsidP="00581361">
            <w:pPr>
              <w:rPr>
                <w:rFonts w:ascii="Arial" w:hAnsi="Arial" w:cs="Arial"/>
                <w:sz w:val="20"/>
                <w:szCs w:val="20"/>
              </w:rPr>
            </w:pPr>
          </w:p>
          <w:p w:rsidR="006B1189" w:rsidRPr="00581361" w:rsidRDefault="00A17599" w:rsidP="00581361">
            <w:pPr>
              <w:rPr>
                <w:rFonts w:ascii="Arial" w:hAnsi="Arial" w:cs="Arial"/>
                <w:sz w:val="20"/>
                <w:szCs w:val="20"/>
              </w:rPr>
            </w:pPr>
            <w:hyperlink r:id="rId68" w:history="1">
              <w:r w:rsidR="006B1189" w:rsidRPr="00581361">
                <w:rPr>
                  <w:rStyle w:val="Hyperlink"/>
                  <w:rFonts w:ascii="Arial" w:hAnsi="Arial" w:cs="Arial"/>
                  <w:sz w:val="20"/>
                  <w:szCs w:val="20"/>
                </w:rPr>
                <w:t>www.google.co.uk</w:t>
              </w:r>
            </w:hyperlink>
            <w:r w:rsidR="006B1189" w:rsidRPr="00581361">
              <w:rPr>
                <w:rFonts w:ascii="Arial" w:hAnsi="Arial" w:cs="Arial"/>
                <w:sz w:val="20"/>
                <w:szCs w:val="20"/>
              </w:rPr>
              <w:t xml:space="preserve"> – type in the terms ‘unit costing’, ‘job costing’ and ‘batch costing’ in the images search tab</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Pre-prepared quiz sheet on unit, job and batch costing methods</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 xml:space="preserve">Cambridge Past Papers and accompanying mark schemes are available at </w:t>
            </w:r>
            <w:hyperlink r:id="rId69" w:history="1">
              <w:r w:rsidRPr="00581361">
                <w:rPr>
                  <w:rStyle w:val="Hyperlink"/>
                  <w:rFonts w:ascii="Arial" w:hAnsi="Arial" w:cs="Arial"/>
                  <w:sz w:val="20"/>
                  <w:szCs w:val="20"/>
                </w:rPr>
                <w:t>teachers.cie.org.uk</w:t>
              </w:r>
            </w:hyperlink>
          </w:p>
        </w:tc>
      </w:tr>
    </w:tbl>
    <w:p w:rsidR="006B1189" w:rsidRDefault="006B1189" w:rsidP="006B118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701"/>
      </w:tblGrid>
      <w:tr w:rsidR="006B1189" w:rsidRPr="00581361" w:rsidTr="00581361">
        <w:trPr>
          <w:cantSplit/>
          <w:trHeight w:hRule="exact" w:val="680"/>
          <w:tblHeader/>
        </w:trPr>
        <w:tc>
          <w:tcPr>
            <w:tcW w:w="1985" w:type="dxa"/>
            <w:shd w:val="clear" w:color="auto" w:fill="C30045"/>
            <w:vAlign w:val="center"/>
          </w:tcPr>
          <w:p w:rsidR="006B1189" w:rsidRPr="00581361" w:rsidRDefault="006B1189" w:rsidP="00581361">
            <w:pPr>
              <w:rPr>
                <w:rFonts w:ascii="Arial" w:hAnsi="Arial" w:cs="Arial"/>
                <w:b/>
                <w:color w:val="FFFFFF"/>
                <w:sz w:val="20"/>
                <w:szCs w:val="20"/>
              </w:rPr>
            </w:pPr>
            <w:r w:rsidRPr="00581361">
              <w:rPr>
                <w:rFonts w:ascii="Arial" w:hAnsi="Arial" w:cs="Arial"/>
                <w:b/>
                <w:color w:val="FFFFFF"/>
                <w:sz w:val="20"/>
                <w:szCs w:val="20"/>
              </w:rPr>
              <w:lastRenderedPageBreak/>
              <w:t>Learning objectives</w:t>
            </w:r>
          </w:p>
        </w:tc>
        <w:tc>
          <w:tcPr>
            <w:tcW w:w="6095" w:type="dxa"/>
            <w:shd w:val="clear" w:color="auto" w:fill="C30045"/>
            <w:vAlign w:val="center"/>
          </w:tcPr>
          <w:p w:rsidR="006B1189" w:rsidRPr="00581361" w:rsidRDefault="006B1189" w:rsidP="00581361">
            <w:pPr>
              <w:rPr>
                <w:rFonts w:ascii="Arial" w:hAnsi="Arial" w:cs="Arial"/>
                <w:b/>
                <w:color w:val="FFFFFF"/>
                <w:sz w:val="20"/>
                <w:szCs w:val="20"/>
              </w:rPr>
            </w:pPr>
            <w:r w:rsidRPr="00581361">
              <w:rPr>
                <w:rFonts w:ascii="Arial" w:hAnsi="Arial" w:cs="Arial"/>
                <w:b/>
                <w:color w:val="FFFFFF"/>
                <w:sz w:val="20"/>
                <w:szCs w:val="20"/>
              </w:rPr>
              <w:t>Suggested teaching activities</w:t>
            </w:r>
          </w:p>
        </w:tc>
        <w:tc>
          <w:tcPr>
            <w:tcW w:w="3678" w:type="dxa"/>
            <w:shd w:val="clear" w:color="auto" w:fill="C30045"/>
            <w:vAlign w:val="center"/>
          </w:tcPr>
          <w:p w:rsidR="006B1189" w:rsidRPr="00581361" w:rsidRDefault="006B1189" w:rsidP="00581361">
            <w:pPr>
              <w:ind w:right="878"/>
              <w:rPr>
                <w:rFonts w:ascii="Arial" w:hAnsi="Arial" w:cs="Arial"/>
                <w:b/>
                <w:color w:val="FFFFFF"/>
                <w:sz w:val="20"/>
                <w:szCs w:val="20"/>
              </w:rPr>
            </w:pPr>
            <w:r w:rsidRPr="00581361">
              <w:rPr>
                <w:rFonts w:ascii="Arial" w:hAnsi="Arial" w:cs="Arial"/>
                <w:b/>
                <w:color w:val="FFFFFF"/>
                <w:sz w:val="20"/>
                <w:szCs w:val="20"/>
              </w:rPr>
              <w:t>Teacher guidance notes and key concepts</w:t>
            </w:r>
          </w:p>
        </w:tc>
        <w:tc>
          <w:tcPr>
            <w:tcW w:w="2701" w:type="dxa"/>
            <w:shd w:val="clear" w:color="auto" w:fill="C30045"/>
            <w:vAlign w:val="center"/>
          </w:tcPr>
          <w:p w:rsidR="006B1189" w:rsidRPr="00581361" w:rsidRDefault="006B1189" w:rsidP="00581361">
            <w:pPr>
              <w:rPr>
                <w:rFonts w:ascii="Arial" w:hAnsi="Arial" w:cs="Arial"/>
                <w:b/>
                <w:color w:val="FFFFFF"/>
                <w:sz w:val="20"/>
                <w:szCs w:val="20"/>
              </w:rPr>
            </w:pPr>
            <w:r w:rsidRPr="00581361">
              <w:rPr>
                <w:rFonts w:ascii="Arial" w:hAnsi="Arial" w:cs="Arial"/>
                <w:b/>
                <w:color w:val="FFFFFF"/>
                <w:sz w:val="20"/>
                <w:szCs w:val="20"/>
              </w:rPr>
              <w:t>Learning resources</w:t>
            </w:r>
          </w:p>
        </w:tc>
      </w:tr>
      <w:tr w:rsidR="006B1189" w:rsidRPr="00581361" w:rsidTr="00581361">
        <w:trPr>
          <w:cantSplit/>
        </w:trPr>
        <w:tc>
          <w:tcPr>
            <w:tcW w:w="14459" w:type="dxa"/>
            <w:gridSpan w:val="4"/>
          </w:tcPr>
          <w:p w:rsidR="006B1189" w:rsidRPr="00581361" w:rsidRDefault="006B1189" w:rsidP="00581361">
            <w:pPr>
              <w:ind w:right="45"/>
              <w:rPr>
                <w:rFonts w:ascii="Arial" w:hAnsi="Arial" w:cs="Arial"/>
                <w:sz w:val="20"/>
                <w:szCs w:val="20"/>
              </w:rPr>
            </w:pPr>
            <w:r w:rsidRPr="00581361">
              <w:rPr>
                <w:rFonts w:ascii="Arial" w:hAnsi="Arial" w:cs="Arial"/>
                <w:b/>
                <w:sz w:val="20"/>
                <w:szCs w:val="20"/>
              </w:rPr>
              <w:t>The application of accounting to business planning</w:t>
            </w:r>
          </w:p>
        </w:tc>
      </w:tr>
      <w:tr w:rsidR="006B1189" w:rsidRPr="00581361" w:rsidTr="00581361">
        <w:tc>
          <w:tcPr>
            <w:tcW w:w="1985" w:type="dxa"/>
          </w:tcPr>
          <w:p w:rsidR="006B1189" w:rsidRPr="00581361" w:rsidRDefault="006B1189" w:rsidP="00581361">
            <w:pPr>
              <w:ind w:right="-108"/>
              <w:rPr>
                <w:rFonts w:ascii="Arial" w:hAnsi="Arial" w:cs="Arial"/>
                <w:sz w:val="20"/>
                <w:szCs w:val="20"/>
              </w:rPr>
            </w:pPr>
            <w:r w:rsidRPr="00581361">
              <w:rPr>
                <w:rFonts w:ascii="Arial" w:hAnsi="Arial" w:cs="Arial"/>
                <w:sz w:val="20"/>
                <w:szCs w:val="20"/>
              </w:rPr>
              <w:t>Explain the importance of business planning, the benefits that budgets bring to this process and the advantages/ disadvantages of budgetary control</w:t>
            </w:r>
          </w:p>
        </w:tc>
        <w:tc>
          <w:tcPr>
            <w:tcW w:w="6095" w:type="dxa"/>
          </w:tcPr>
          <w:p w:rsidR="006B1189" w:rsidRPr="00581361" w:rsidRDefault="006B1189" w:rsidP="00581361">
            <w:pPr>
              <w:rPr>
                <w:rFonts w:ascii="Arial" w:hAnsi="Arial" w:cs="Arial"/>
                <w:sz w:val="20"/>
                <w:szCs w:val="20"/>
              </w:rPr>
            </w:pPr>
            <w:r w:rsidRPr="00581361">
              <w:rPr>
                <w:rFonts w:ascii="Arial" w:hAnsi="Arial" w:cs="Arial"/>
                <w:sz w:val="20"/>
                <w:szCs w:val="20"/>
              </w:rPr>
              <w:t>Set three questions covering the key syllabus areas of:</w:t>
            </w:r>
          </w:p>
          <w:p w:rsidR="006B1189" w:rsidRPr="00581361" w:rsidRDefault="006B1189" w:rsidP="00581361">
            <w:pPr>
              <w:ind w:right="-108"/>
              <w:rPr>
                <w:rFonts w:ascii="Arial" w:hAnsi="Arial" w:cs="Arial"/>
                <w:sz w:val="20"/>
                <w:szCs w:val="20"/>
              </w:rPr>
            </w:pPr>
          </w:p>
          <w:p w:rsidR="006B1189" w:rsidRPr="00581361" w:rsidRDefault="006B1189" w:rsidP="0058768D">
            <w:pPr>
              <w:numPr>
                <w:ilvl w:val="0"/>
                <w:numId w:val="39"/>
              </w:numPr>
              <w:ind w:left="284" w:hanging="284"/>
              <w:rPr>
                <w:rFonts w:ascii="Arial" w:hAnsi="Arial" w:cs="Arial"/>
                <w:sz w:val="20"/>
                <w:szCs w:val="20"/>
              </w:rPr>
            </w:pPr>
            <w:r w:rsidRPr="00581361">
              <w:rPr>
                <w:rFonts w:ascii="Arial" w:hAnsi="Arial" w:cs="Arial"/>
                <w:sz w:val="20"/>
                <w:szCs w:val="20"/>
              </w:rPr>
              <w:t>business planning</w:t>
            </w:r>
          </w:p>
          <w:p w:rsidR="006B1189" w:rsidRPr="00581361" w:rsidRDefault="006B1189" w:rsidP="0058768D">
            <w:pPr>
              <w:numPr>
                <w:ilvl w:val="0"/>
                <w:numId w:val="39"/>
              </w:numPr>
              <w:ind w:left="284" w:hanging="284"/>
              <w:rPr>
                <w:rFonts w:ascii="Arial" w:hAnsi="Arial" w:cs="Arial"/>
                <w:sz w:val="20"/>
                <w:szCs w:val="20"/>
              </w:rPr>
            </w:pPr>
            <w:r w:rsidRPr="00581361">
              <w:rPr>
                <w:rFonts w:ascii="Arial" w:hAnsi="Arial" w:cs="Arial"/>
                <w:sz w:val="20"/>
                <w:szCs w:val="20"/>
              </w:rPr>
              <w:t>how budget preparation supports the planning process</w:t>
            </w:r>
          </w:p>
          <w:p w:rsidR="006B1189" w:rsidRPr="00581361" w:rsidRDefault="006B1189" w:rsidP="0058768D">
            <w:pPr>
              <w:numPr>
                <w:ilvl w:val="0"/>
                <w:numId w:val="39"/>
              </w:numPr>
              <w:ind w:left="284" w:hanging="284"/>
              <w:rPr>
                <w:rFonts w:ascii="Arial" w:hAnsi="Arial" w:cs="Arial"/>
                <w:sz w:val="20"/>
                <w:szCs w:val="20"/>
              </w:rPr>
            </w:pPr>
            <w:proofErr w:type="gramStart"/>
            <w:r w:rsidRPr="00581361">
              <w:rPr>
                <w:rFonts w:ascii="Arial" w:hAnsi="Arial" w:cs="Arial"/>
                <w:sz w:val="20"/>
                <w:szCs w:val="20"/>
              </w:rPr>
              <w:t>the</w:t>
            </w:r>
            <w:proofErr w:type="gramEnd"/>
            <w:r w:rsidRPr="00581361">
              <w:rPr>
                <w:rFonts w:ascii="Arial" w:hAnsi="Arial" w:cs="Arial"/>
                <w:sz w:val="20"/>
                <w:szCs w:val="20"/>
              </w:rPr>
              <w:t xml:space="preserve"> advantages/disadvantages of budgetary control.</w:t>
            </w:r>
          </w:p>
          <w:p w:rsidR="006B1189" w:rsidRPr="00581361" w:rsidRDefault="006B1189" w:rsidP="00581361">
            <w:pPr>
              <w:ind w:right="-108"/>
              <w:rPr>
                <w:rFonts w:ascii="Arial" w:hAnsi="Arial" w:cs="Arial"/>
                <w:sz w:val="20"/>
                <w:szCs w:val="20"/>
              </w:rPr>
            </w:pPr>
          </w:p>
          <w:p w:rsidR="006B1189" w:rsidRPr="00581361" w:rsidRDefault="006B1189" w:rsidP="00581361">
            <w:pPr>
              <w:ind w:right="-108"/>
              <w:rPr>
                <w:rFonts w:ascii="Arial" w:hAnsi="Arial" w:cs="Arial"/>
                <w:sz w:val="20"/>
                <w:szCs w:val="20"/>
              </w:rPr>
            </w:pPr>
            <w:r w:rsidRPr="00581361">
              <w:rPr>
                <w:rFonts w:ascii="Arial" w:hAnsi="Arial" w:cs="Arial"/>
                <w:sz w:val="20"/>
                <w:szCs w:val="20"/>
              </w:rPr>
              <w:t>Then break the class into three groups, and allocate each group one of these topics. With support and guidance from you, each group then:</w:t>
            </w:r>
          </w:p>
          <w:p w:rsidR="006B1189" w:rsidRPr="00581361" w:rsidRDefault="006B1189" w:rsidP="00581361">
            <w:pPr>
              <w:rPr>
                <w:rFonts w:ascii="Arial" w:hAnsi="Arial" w:cs="Arial"/>
                <w:sz w:val="20"/>
                <w:szCs w:val="20"/>
              </w:rPr>
            </w:pPr>
          </w:p>
          <w:p w:rsidR="006B1189" w:rsidRPr="00581361" w:rsidRDefault="006B1189" w:rsidP="0058768D">
            <w:pPr>
              <w:pStyle w:val="ListParagraph"/>
              <w:numPr>
                <w:ilvl w:val="0"/>
                <w:numId w:val="18"/>
              </w:numPr>
              <w:ind w:left="284" w:hanging="284"/>
              <w:rPr>
                <w:rFonts w:cs="Arial"/>
              </w:rPr>
            </w:pPr>
            <w:r w:rsidRPr="00581361">
              <w:rPr>
                <w:rFonts w:cs="Arial"/>
              </w:rPr>
              <w:t>researches their allocated topic</w:t>
            </w:r>
          </w:p>
          <w:p w:rsidR="006B1189" w:rsidRPr="00581361" w:rsidRDefault="006B1189" w:rsidP="0058768D">
            <w:pPr>
              <w:pStyle w:val="ListParagraph"/>
              <w:numPr>
                <w:ilvl w:val="0"/>
                <w:numId w:val="18"/>
              </w:numPr>
              <w:ind w:left="284" w:hanging="284"/>
              <w:rPr>
                <w:rFonts w:cs="Arial"/>
              </w:rPr>
            </w:pPr>
            <w:r w:rsidRPr="00581361">
              <w:rPr>
                <w:rFonts w:cs="Arial"/>
              </w:rPr>
              <w:t>prepares a short presentation on it which they give to the rest of the class</w:t>
            </w:r>
          </w:p>
          <w:p w:rsidR="006B1189" w:rsidRPr="00581361" w:rsidRDefault="006B1189" w:rsidP="0058768D">
            <w:pPr>
              <w:pStyle w:val="ListParagraph"/>
              <w:numPr>
                <w:ilvl w:val="0"/>
                <w:numId w:val="18"/>
              </w:numPr>
              <w:ind w:left="284" w:hanging="284"/>
              <w:rPr>
                <w:rFonts w:cs="Arial"/>
                <w:i/>
              </w:rPr>
            </w:pPr>
            <w:proofErr w:type="gramStart"/>
            <w:r w:rsidRPr="00581361">
              <w:rPr>
                <w:rFonts w:cs="Arial"/>
              </w:rPr>
              <w:t>sets</w:t>
            </w:r>
            <w:proofErr w:type="gramEnd"/>
            <w:r w:rsidRPr="00581361">
              <w:rPr>
                <w:rFonts w:cs="Arial"/>
              </w:rPr>
              <w:t xml:space="preserve"> a short quiz to ensure the rest of the class also understands the topic. </w:t>
            </w:r>
            <w:r w:rsidRPr="00581361">
              <w:rPr>
                <w:rFonts w:cs="Arial"/>
                <w:b/>
              </w:rPr>
              <w:t>(G)</w:t>
            </w:r>
          </w:p>
          <w:p w:rsidR="006B1189" w:rsidRPr="00581361" w:rsidRDefault="006B1189" w:rsidP="00581361">
            <w:pPr>
              <w:rPr>
                <w:rFonts w:ascii="Arial" w:hAnsi="Arial" w:cs="Arial"/>
                <w:b/>
                <w:sz w:val="20"/>
                <w:szCs w:val="20"/>
              </w:rPr>
            </w:pPr>
          </w:p>
          <w:p w:rsidR="006B1189" w:rsidRPr="00581361" w:rsidRDefault="006B1189" w:rsidP="00581361">
            <w:pPr>
              <w:ind w:right="-108"/>
              <w:rPr>
                <w:rFonts w:ascii="Arial" w:hAnsi="Arial" w:cs="Arial"/>
                <w:b/>
                <w:sz w:val="20"/>
                <w:szCs w:val="20"/>
              </w:rPr>
            </w:pPr>
            <w:r w:rsidRPr="00581361">
              <w:rPr>
                <w:rFonts w:ascii="Arial" w:hAnsi="Arial" w:cs="Arial"/>
                <w:sz w:val="20"/>
                <w:szCs w:val="20"/>
                <w:lang w:eastAsia="en-GB"/>
              </w:rPr>
              <w:t xml:space="preserve">On completion, consolidate learning by devising appropriate exam-style questions covering all three key syllabus areas for this topic for learners to work through in pairs or small groups. </w:t>
            </w:r>
            <w:r w:rsidRPr="00581361">
              <w:rPr>
                <w:rFonts w:ascii="Arial" w:hAnsi="Arial" w:cs="Arial"/>
                <w:b/>
                <w:sz w:val="20"/>
                <w:szCs w:val="20"/>
              </w:rPr>
              <w:t>(</w:t>
            </w:r>
            <w:r w:rsidRPr="00581361">
              <w:rPr>
                <w:rFonts w:ascii="Arial" w:hAnsi="Arial" w:cs="Arial"/>
                <w:b/>
                <w:sz w:val="20"/>
                <w:szCs w:val="20"/>
                <w:lang w:eastAsia="en-GB"/>
              </w:rPr>
              <w:t>P or G)</w:t>
            </w:r>
            <w:r w:rsidRPr="00581361">
              <w:rPr>
                <w:rFonts w:ascii="Arial" w:hAnsi="Arial" w:cs="Arial"/>
                <w:b/>
                <w:sz w:val="20"/>
                <w:szCs w:val="20"/>
              </w:rPr>
              <w:t xml:space="preserve"> (f)</w:t>
            </w:r>
          </w:p>
          <w:p w:rsidR="006B1189" w:rsidRPr="00581361" w:rsidRDefault="006B1189" w:rsidP="00581361">
            <w:pPr>
              <w:rPr>
                <w:rFonts w:ascii="Arial" w:hAnsi="Arial" w:cs="Arial"/>
                <w:b/>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 xml:space="preserve">Go through afterwards and highlight where errors were made. </w:t>
            </w:r>
            <w:r w:rsidRPr="00581361">
              <w:rPr>
                <w:rFonts w:ascii="Arial" w:hAnsi="Arial" w:cs="Arial"/>
                <w:b/>
                <w:sz w:val="20"/>
                <w:szCs w:val="20"/>
              </w:rPr>
              <w:t>(</w:t>
            </w:r>
            <w:r w:rsidRPr="00581361">
              <w:rPr>
                <w:rFonts w:ascii="Arial" w:hAnsi="Arial" w:cs="Arial"/>
                <w:b/>
                <w:sz w:val="20"/>
                <w:szCs w:val="20"/>
                <w:lang w:eastAsia="en-GB"/>
              </w:rPr>
              <w:t>W)</w:t>
            </w:r>
          </w:p>
        </w:tc>
        <w:tc>
          <w:tcPr>
            <w:tcW w:w="3678" w:type="dxa"/>
          </w:tcPr>
          <w:p w:rsidR="006B1189" w:rsidRPr="00581361" w:rsidRDefault="006B1189" w:rsidP="00581361">
            <w:pPr>
              <w:rPr>
                <w:rFonts w:ascii="Arial" w:hAnsi="Arial" w:cs="Arial"/>
                <w:sz w:val="20"/>
                <w:szCs w:val="20"/>
              </w:rPr>
            </w:pPr>
            <w:r w:rsidRPr="00581361">
              <w:rPr>
                <w:rFonts w:ascii="Arial" w:hAnsi="Arial" w:cs="Arial"/>
                <w:sz w:val="20"/>
                <w:szCs w:val="20"/>
              </w:rPr>
              <w:t>This can be a difficult topic to retain learners’ attention, so engaging them in peer tutoring and group research activities can provide a useful stimulus.</w:t>
            </w:r>
          </w:p>
          <w:p w:rsidR="006B1189" w:rsidRPr="00581361" w:rsidRDefault="006B1189" w:rsidP="00581361">
            <w:pPr>
              <w:rPr>
                <w:rFonts w:ascii="Arial" w:hAnsi="Arial" w:cs="Arial"/>
                <w:sz w:val="20"/>
                <w:szCs w:val="20"/>
              </w:rPr>
            </w:pPr>
          </w:p>
          <w:p w:rsidR="006B1189" w:rsidRPr="00581361" w:rsidRDefault="006B1189" w:rsidP="00581361">
            <w:pPr>
              <w:rPr>
                <w:rFonts w:ascii="Arial" w:hAnsi="Arial" w:cs="Arial"/>
                <w:sz w:val="20"/>
                <w:szCs w:val="20"/>
              </w:rPr>
            </w:pPr>
            <w:r w:rsidRPr="00581361">
              <w:rPr>
                <w:rFonts w:ascii="Arial" w:hAnsi="Arial" w:cs="Arial"/>
                <w:sz w:val="20"/>
                <w:szCs w:val="20"/>
              </w:rPr>
              <w:t>This activity is also a useful place to link learning back to all the key concepts for this subject.</w:t>
            </w:r>
          </w:p>
          <w:p w:rsidR="006B1189" w:rsidRPr="00581361" w:rsidRDefault="006B1189" w:rsidP="00581361">
            <w:pPr>
              <w:pStyle w:val="ListParagraph"/>
              <w:ind w:left="0"/>
              <w:rPr>
                <w:rFonts w:cs="Arial"/>
              </w:rPr>
            </w:pPr>
          </w:p>
          <w:p w:rsidR="006B1189" w:rsidRPr="00581361" w:rsidRDefault="006B1189" w:rsidP="00581361">
            <w:pPr>
              <w:rPr>
                <w:rFonts w:ascii="Arial" w:hAnsi="Arial" w:cs="Arial"/>
                <w:b/>
                <w:sz w:val="20"/>
                <w:szCs w:val="20"/>
                <w:u w:val="single"/>
              </w:rPr>
            </w:pPr>
            <w:r w:rsidRPr="00581361">
              <w:rPr>
                <w:rFonts w:ascii="Arial" w:hAnsi="Arial" w:cs="Arial"/>
                <w:b/>
                <w:sz w:val="20"/>
                <w:szCs w:val="20"/>
                <w:u w:val="single"/>
              </w:rPr>
              <w:t>KEY CONCEPTS:</w:t>
            </w:r>
          </w:p>
          <w:p w:rsidR="006B1189" w:rsidRPr="00581361" w:rsidRDefault="006B1189"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p w:rsidR="006B1189" w:rsidRPr="00581361" w:rsidRDefault="006B1189"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p w:rsidR="006B1189" w:rsidRPr="00581361" w:rsidRDefault="006B1189"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Consistency</w:t>
            </w:r>
          </w:p>
          <w:p w:rsidR="006B1189" w:rsidRPr="00581361" w:rsidRDefault="006B1189"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6B1189" w:rsidRPr="00581361" w:rsidRDefault="006B1189"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True and Fair View</w:t>
            </w:r>
          </w:p>
        </w:tc>
        <w:tc>
          <w:tcPr>
            <w:tcW w:w="2701" w:type="dxa"/>
          </w:tcPr>
          <w:p w:rsidR="006B1189" w:rsidRPr="00581361" w:rsidRDefault="006B1189" w:rsidP="00581361">
            <w:pPr>
              <w:rPr>
                <w:rFonts w:ascii="Arial" w:hAnsi="Arial" w:cs="Arial"/>
                <w:sz w:val="20"/>
                <w:szCs w:val="20"/>
              </w:rPr>
            </w:pPr>
            <w:r w:rsidRPr="00581361">
              <w:rPr>
                <w:rFonts w:ascii="Arial" w:hAnsi="Arial" w:cs="Arial"/>
                <w:sz w:val="20"/>
                <w:szCs w:val="20"/>
              </w:rPr>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34</w:t>
            </w:r>
          </w:p>
          <w:p w:rsidR="006B1189" w:rsidRPr="00581361" w:rsidRDefault="006B1189" w:rsidP="00581361">
            <w:pPr>
              <w:rPr>
                <w:rFonts w:ascii="Arial" w:hAnsi="Arial" w:cs="Arial"/>
                <w:sz w:val="20"/>
                <w:szCs w:val="20"/>
              </w:rPr>
            </w:pPr>
          </w:p>
          <w:p w:rsidR="006B1189" w:rsidRPr="00581361" w:rsidRDefault="006B1189" w:rsidP="00581361">
            <w:pPr>
              <w:pStyle w:val="Standard"/>
              <w:rPr>
                <w:rFonts w:ascii="Arial" w:hAnsi="Arial" w:cs="Arial"/>
                <w:sz w:val="20"/>
                <w:szCs w:val="20"/>
              </w:rPr>
            </w:pPr>
            <w:r w:rsidRPr="00581361">
              <w:rPr>
                <w:rFonts w:ascii="Arial" w:hAnsi="Arial" w:cs="Arial"/>
                <w:sz w:val="20"/>
                <w:szCs w:val="20"/>
              </w:rPr>
              <w:t xml:space="preserve">Wood &amp; Sangster </w:t>
            </w:r>
            <w:proofErr w:type="spellStart"/>
            <w:r w:rsidRPr="00581361">
              <w:rPr>
                <w:rFonts w:ascii="Arial" w:hAnsi="Arial" w:cs="Arial"/>
                <w:sz w:val="20"/>
                <w:szCs w:val="20"/>
              </w:rPr>
              <w:t>Vol</w:t>
            </w:r>
            <w:proofErr w:type="spellEnd"/>
            <w:r w:rsidRPr="00581361">
              <w:rPr>
                <w:rFonts w:ascii="Arial" w:hAnsi="Arial" w:cs="Arial"/>
                <w:sz w:val="20"/>
                <w:szCs w:val="20"/>
              </w:rPr>
              <w:t xml:space="preserve"> 1, 48</w:t>
            </w:r>
          </w:p>
        </w:tc>
      </w:tr>
    </w:tbl>
    <w:p w:rsidR="006B1189" w:rsidRDefault="006B1189" w:rsidP="006B1189">
      <w:pPr>
        <w:ind w:right="43"/>
        <w:rPr>
          <w:rFonts w:ascii="Arial" w:hAnsi="Arial" w:cs="Arial"/>
          <w:bCs/>
          <w:sz w:val="20"/>
          <w:szCs w:val="20"/>
        </w:rPr>
        <w:sectPr w:rsidR="006B1189" w:rsidSect="006B1189">
          <w:pgSz w:w="16840" w:h="11900" w:orient="landscape" w:code="9"/>
          <w:pgMar w:top="1134" w:right="1440" w:bottom="1797" w:left="1440" w:header="0" w:footer="471" w:gutter="0"/>
          <w:cols w:space="708"/>
          <w:titlePg/>
        </w:sectPr>
      </w:pPr>
    </w:p>
    <w:p w:rsidR="006B1189" w:rsidRPr="00A33EB6" w:rsidRDefault="006B1189" w:rsidP="00B434C1">
      <w:pPr>
        <w:ind w:left="-567" w:right="43"/>
        <w:rPr>
          <w:rFonts w:ascii="Arial" w:hAnsi="Arial" w:cs="Arial"/>
          <w:color w:val="FFFFFF"/>
          <w:sz w:val="20"/>
          <w:szCs w:val="20"/>
        </w:rPr>
      </w:pPr>
    </w:p>
    <w:p w:rsidR="00554812" w:rsidRPr="00313C0C" w:rsidRDefault="00A17599" w:rsidP="00313C0C">
      <w:pPr>
        <w:pStyle w:val="Heading1"/>
      </w:pPr>
      <w:hyperlink w:anchor="_Contents" w:history="1">
        <w:bookmarkStart w:id="35" w:name="_Toc443396275"/>
        <w:r w:rsidR="00581361" w:rsidRPr="00313C0C">
          <w:rPr>
            <w:rStyle w:val="Hyperlink"/>
            <w:color w:val="C30045"/>
            <w:u w:val="none"/>
          </w:rPr>
          <w:t>Financial accounting (A Level)</w:t>
        </w:r>
        <w:bookmarkEnd w:id="35"/>
      </w:hyperlink>
    </w:p>
    <w:p w:rsidR="00581361" w:rsidRDefault="00581361" w:rsidP="00581361">
      <w:pPr>
        <w:pStyle w:val="Heading2"/>
      </w:pPr>
      <w:bookmarkStart w:id="36" w:name="_Toc443050101"/>
      <w:bookmarkStart w:id="37" w:name="_Toc443050281"/>
      <w:r>
        <w:t>Recommended prior knowledge</w:t>
      </w:r>
      <w:bookmarkEnd w:id="36"/>
      <w:bookmarkEnd w:id="37"/>
    </w:p>
    <w:p w:rsidR="00581361" w:rsidRPr="00926878" w:rsidRDefault="00581361" w:rsidP="00581361">
      <w:pPr>
        <w:pStyle w:val="Standard"/>
        <w:ind w:left="-567" w:right="45"/>
        <w:rPr>
          <w:rFonts w:ascii="Arial" w:hAnsi="Arial" w:cs="Arial"/>
          <w:sz w:val="20"/>
          <w:szCs w:val="20"/>
          <w:shd w:val="clear" w:color="auto" w:fill="FFFF00"/>
        </w:rPr>
      </w:pPr>
      <w:r w:rsidRPr="00926878">
        <w:rPr>
          <w:rFonts w:ascii="Arial" w:hAnsi="Arial" w:cs="Arial"/>
          <w:sz w:val="20"/>
          <w:szCs w:val="20"/>
        </w:rPr>
        <w:t xml:space="preserve">This section builds on AS Financial Accounting so learners should complete </w:t>
      </w:r>
      <w:r>
        <w:rPr>
          <w:rFonts w:ascii="Arial" w:hAnsi="Arial" w:cs="Arial"/>
          <w:sz w:val="20"/>
          <w:szCs w:val="20"/>
        </w:rPr>
        <w:t>that</w:t>
      </w:r>
      <w:r w:rsidRPr="00926878">
        <w:rPr>
          <w:rFonts w:ascii="Arial" w:hAnsi="Arial" w:cs="Arial"/>
          <w:sz w:val="20"/>
          <w:szCs w:val="20"/>
        </w:rPr>
        <w:t xml:space="preserve"> first. It is not necessary to have taken the AS examination if</w:t>
      </w:r>
      <w:r>
        <w:rPr>
          <w:rFonts w:ascii="Arial" w:hAnsi="Arial" w:cs="Arial"/>
          <w:sz w:val="20"/>
          <w:szCs w:val="20"/>
        </w:rPr>
        <w:t xml:space="preserve"> you are running this as</w:t>
      </w:r>
      <w:r w:rsidRPr="00926878">
        <w:rPr>
          <w:rFonts w:ascii="Arial" w:hAnsi="Arial" w:cs="Arial"/>
          <w:sz w:val="20"/>
          <w:szCs w:val="20"/>
        </w:rPr>
        <w:t xml:space="preserve"> a linear course with all exams sat at the end of the second year</w:t>
      </w:r>
      <w:r>
        <w:rPr>
          <w:rFonts w:ascii="Arial" w:hAnsi="Arial" w:cs="Arial"/>
          <w:sz w:val="20"/>
          <w:szCs w:val="20"/>
        </w:rPr>
        <w:t xml:space="preserve">, but it is </w:t>
      </w:r>
      <w:r w:rsidRPr="00926878">
        <w:rPr>
          <w:rFonts w:ascii="Arial" w:hAnsi="Arial" w:cs="Arial"/>
          <w:sz w:val="20"/>
          <w:szCs w:val="20"/>
        </w:rPr>
        <w:t>advisable to cover the whole AS syllabus (Financial Accounting and Cost and Management Accounting) before starting the A Level topics.</w:t>
      </w:r>
    </w:p>
    <w:p w:rsidR="00581361" w:rsidRDefault="00581361" w:rsidP="00581361">
      <w:pPr>
        <w:pStyle w:val="Heading2"/>
      </w:pPr>
      <w:bookmarkStart w:id="38" w:name="_Toc443050102"/>
      <w:bookmarkStart w:id="39" w:name="_Toc443050282"/>
      <w:r>
        <w:t>Context</w:t>
      </w:r>
      <w:bookmarkEnd w:id="38"/>
      <w:bookmarkEnd w:id="39"/>
    </w:p>
    <w:p w:rsidR="00581361" w:rsidRPr="00C03B11" w:rsidRDefault="00581361" w:rsidP="00581361">
      <w:pPr>
        <w:pStyle w:val="Standard"/>
        <w:ind w:left="-567" w:right="45"/>
        <w:rPr>
          <w:rFonts w:ascii="Arial" w:hAnsi="Arial" w:cs="Arial"/>
          <w:sz w:val="20"/>
          <w:szCs w:val="20"/>
          <w:shd w:val="clear" w:color="auto" w:fill="FFFF00"/>
        </w:rPr>
      </w:pPr>
      <w:r w:rsidRPr="00C03B11">
        <w:rPr>
          <w:rFonts w:ascii="Arial" w:hAnsi="Arial" w:cs="Arial"/>
          <w:sz w:val="20"/>
          <w:szCs w:val="20"/>
        </w:rPr>
        <w:t>This section completes the Financial Accounting requirements of the syllabus, and with the following Cost and Management Accounting section will help prepare learners fully for the A Level exams and give them a solid grounding for further study of Accounting, Finance or Business and Accounting subjects at higher education or professional body level. The topics cover how to prepare financial statements for different types of organisations (e.g. manufacturing, not-for-profit, limited company) but also how to develop skills in analysing, interpreting and presenting completed financial statements. The role and use of computerised accounting is also looked at, as is the overall financial stewardship responsibilities of company directors. Finally, the growing international role of financial accounting in a global economy is addressed through coverage of consignment and joint venture accounts.</w:t>
      </w:r>
    </w:p>
    <w:p w:rsidR="00581361" w:rsidRDefault="00581361" w:rsidP="00581361">
      <w:pPr>
        <w:pStyle w:val="Heading2"/>
      </w:pPr>
      <w:bookmarkStart w:id="40" w:name="_Toc443050103"/>
      <w:bookmarkStart w:id="41" w:name="_Toc443050283"/>
      <w:r>
        <w:t>Outline</w:t>
      </w:r>
      <w:bookmarkEnd w:id="40"/>
      <w:bookmarkEnd w:id="41"/>
    </w:p>
    <w:p w:rsidR="00581361" w:rsidRDefault="00581361" w:rsidP="00581361">
      <w:pPr>
        <w:ind w:left="-567" w:right="45"/>
        <w:rPr>
          <w:rFonts w:ascii="Arial" w:hAnsi="Arial" w:cs="Arial"/>
          <w:sz w:val="20"/>
          <w:szCs w:val="20"/>
        </w:rPr>
      </w:pPr>
      <w:r>
        <w:rPr>
          <w:rFonts w:ascii="Arial" w:hAnsi="Arial" w:cs="Arial"/>
          <w:sz w:val="20"/>
          <w:szCs w:val="20"/>
        </w:rPr>
        <w:t>The A Level topics covered in this section are:</w:t>
      </w:r>
    </w:p>
    <w:p w:rsidR="00581361" w:rsidRDefault="00581361" w:rsidP="00581361">
      <w:pPr>
        <w:ind w:left="-567" w:right="45"/>
        <w:rPr>
          <w:rFonts w:ascii="Arial" w:hAnsi="Arial" w:cs="Arial"/>
          <w:sz w:val="20"/>
          <w:szCs w:val="20"/>
        </w:rPr>
      </w:pPr>
    </w:p>
    <w:p w:rsidR="00581361" w:rsidRDefault="00581361" w:rsidP="0058768D">
      <w:pPr>
        <w:pStyle w:val="ListParagraph"/>
        <w:numPr>
          <w:ilvl w:val="0"/>
          <w:numId w:val="6"/>
        </w:numPr>
        <w:ind w:left="-142" w:hanging="284"/>
        <w:rPr>
          <w:rFonts w:cs="Arial"/>
        </w:rPr>
      </w:pPr>
      <w:r>
        <w:rPr>
          <w:rFonts w:cs="Arial"/>
        </w:rPr>
        <w:t>preparation of financial statements – manufacturing businesses</w:t>
      </w:r>
    </w:p>
    <w:p w:rsidR="00581361" w:rsidRDefault="00581361" w:rsidP="0058768D">
      <w:pPr>
        <w:pStyle w:val="ListParagraph"/>
        <w:numPr>
          <w:ilvl w:val="0"/>
          <w:numId w:val="6"/>
        </w:numPr>
        <w:ind w:left="-142" w:hanging="284"/>
        <w:rPr>
          <w:rFonts w:cs="Arial"/>
        </w:rPr>
      </w:pPr>
      <w:r>
        <w:rPr>
          <w:rFonts w:cs="Arial"/>
        </w:rPr>
        <w:t>preparation of financial statements – not-for-profit organisations</w:t>
      </w:r>
    </w:p>
    <w:p w:rsidR="00581361" w:rsidRDefault="00581361" w:rsidP="0058768D">
      <w:pPr>
        <w:pStyle w:val="ListParagraph"/>
        <w:numPr>
          <w:ilvl w:val="0"/>
          <w:numId w:val="6"/>
        </w:numPr>
        <w:ind w:left="-142" w:hanging="284"/>
        <w:rPr>
          <w:rFonts w:cs="Arial"/>
        </w:rPr>
      </w:pPr>
      <w:r>
        <w:rPr>
          <w:rFonts w:cs="Arial"/>
        </w:rPr>
        <w:t>preparation of financial statements – limited companies</w:t>
      </w:r>
    </w:p>
    <w:p w:rsidR="00581361" w:rsidRDefault="00581361" w:rsidP="0058768D">
      <w:pPr>
        <w:pStyle w:val="ListParagraph"/>
        <w:numPr>
          <w:ilvl w:val="0"/>
          <w:numId w:val="6"/>
        </w:numPr>
        <w:ind w:left="-142" w:hanging="284"/>
        <w:rPr>
          <w:rFonts w:cs="Arial"/>
        </w:rPr>
      </w:pPr>
      <w:r>
        <w:rPr>
          <w:rFonts w:cs="Arial"/>
        </w:rPr>
        <w:t>preparation of financial statements – auditing and stewardship of limited companies</w:t>
      </w:r>
    </w:p>
    <w:p w:rsidR="00581361" w:rsidRDefault="00581361" w:rsidP="0058768D">
      <w:pPr>
        <w:pStyle w:val="ListParagraph"/>
        <w:numPr>
          <w:ilvl w:val="0"/>
          <w:numId w:val="6"/>
        </w:numPr>
        <w:ind w:left="-142" w:hanging="284"/>
        <w:rPr>
          <w:rFonts w:cs="Arial"/>
        </w:rPr>
      </w:pPr>
      <w:r>
        <w:rPr>
          <w:rFonts w:cs="Arial"/>
        </w:rPr>
        <w:t>business purchase and merger</w:t>
      </w:r>
    </w:p>
    <w:p w:rsidR="00581361" w:rsidRDefault="00581361" w:rsidP="0058768D">
      <w:pPr>
        <w:pStyle w:val="ListParagraph"/>
        <w:numPr>
          <w:ilvl w:val="0"/>
          <w:numId w:val="6"/>
        </w:numPr>
        <w:ind w:left="-142" w:hanging="284"/>
        <w:rPr>
          <w:rFonts w:cs="Arial"/>
        </w:rPr>
      </w:pPr>
      <w:r>
        <w:rPr>
          <w:rFonts w:cs="Arial"/>
        </w:rPr>
        <w:t>consignment and joint venture accounts</w:t>
      </w:r>
    </w:p>
    <w:p w:rsidR="00581361" w:rsidRDefault="00581361" w:rsidP="0058768D">
      <w:pPr>
        <w:pStyle w:val="ListParagraph"/>
        <w:numPr>
          <w:ilvl w:val="0"/>
          <w:numId w:val="6"/>
        </w:numPr>
        <w:ind w:left="-142" w:hanging="284"/>
        <w:rPr>
          <w:rFonts w:cs="Arial"/>
        </w:rPr>
      </w:pPr>
      <w:r>
        <w:rPr>
          <w:rFonts w:cs="Arial"/>
        </w:rPr>
        <w:t>computerised accounting systems</w:t>
      </w:r>
    </w:p>
    <w:p w:rsidR="00581361" w:rsidRDefault="00581361" w:rsidP="0058768D">
      <w:pPr>
        <w:pStyle w:val="ListParagraph"/>
        <w:numPr>
          <w:ilvl w:val="0"/>
          <w:numId w:val="6"/>
        </w:numPr>
        <w:ind w:left="-142" w:hanging="284"/>
        <w:rPr>
          <w:rFonts w:cs="Arial"/>
        </w:rPr>
      </w:pPr>
      <w:proofErr w:type="gramStart"/>
      <w:r>
        <w:rPr>
          <w:rFonts w:cs="Arial"/>
        </w:rPr>
        <w:t>analysis</w:t>
      </w:r>
      <w:proofErr w:type="gramEnd"/>
      <w:r>
        <w:rPr>
          <w:rFonts w:cs="Arial"/>
        </w:rPr>
        <w:t xml:space="preserve"> and communication of accounting information.</w:t>
      </w:r>
    </w:p>
    <w:p w:rsidR="00581361" w:rsidRDefault="00581361" w:rsidP="00581361">
      <w:pPr>
        <w:pStyle w:val="ListParagraph"/>
        <w:ind w:left="-567"/>
        <w:rPr>
          <w:rFonts w:cs="Arial"/>
        </w:rPr>
      </w:pPr>
    </w:p>
    <w:p w:rsidR="00581361" w:rsidRDefault="00581361" w:rsidP="00581361">
      <w:pPr>
        <w:pStyle w:val="ListParagraph"/>
        <w:ind w:left="-567"/>
        <w:rPr>
          <w:rFonts w:cs="Arial"/>
        </w:rPr>
      </w:pPr>
      <w:r>
        <w:rPr>
          <w:rFonts w:cs="Arial"/>
        </w:rPr>
        <w:t xml:space="preserve">Please note that additional support on the International Accounting Standards requirements of the syllabus is provided in our separate </w:t>
      </w:r>
      <w:r w:rsidRPr="00C03B11">
        <w:rPr>
          <w:rFonts w:cs="Arial"/>
          <w:i/>
        </w:rPr>
        <w:t>International Accounting Standards Bookle</w:t>
      </w:r>
      <w:r>
        <w:rPr>
          <w:rFonts w:cs="Arial"/>
        </w:rPr>
        <w:t xml:space="preserve">t available for you to download at </w:t>
      </w:r>
      <w:hyperlink r:id="rId70" w:history="1">
        <w:r w:rsidRPr="002D4E00">
          <w:rPr>
            <w:rStyle w:val="Hyperlink"/>
            <w:rFonts w:cs="Arial"/>
          </w:rPr>
          <w:t>teachers.cie.org.uk</w:t>
        </w:r>
      </w:hyperlink>
    </w:p>
    <w:p w:rsidR="00581361" w:rsidRDefault="00581361" w:rsidP="00581361">
      <w:pPr>
        <w:pStyle w:val="Heading2"/>
      </w:pPr>
      <w:bookmarkStart w:id="42" w:name="_Toc443050104"/>
      <w:bookmarkStart w:id="43" w:name="_Toc443050284"/>
      <w:r>
        <w:t>Teaching time</w:t>
      </w:r>
      <w:bookmarkEnd w:id="42"/>
      <w:bookmarkEnd w:id="43"/>
    </w:p>
    <w:p w:rsidR="00581361" w:rsidRDefault="00581361" w:rsidP="00581361">
      <w:pPr>
        <w:tabs>
          <w:tab w:val="left" w:pos="11640"/>
        </w:tabs>
        <w:ind w:left="-567"/>
        <w:rPr>
          <w:rFonts w:ascii="Arial" w:hAnsi="Arial" w:cs="Arial"/>
          <w:sz w:val="20"/>
          <w:szCs w:val="20"/>
        </w:rPr>
      </w:pPr>
      <w:r>
        <w:rPr>
          <w:rFonts w:ascii="Arial" w:hAnsi="Arial" w:cs="Arial"/>
          <w:sz w:val="20"/>
          <w:szCs w:val="20"/>
        </w:rPr>
        <w:t xml:space="preserve">It is recommended that this unit should take approximately </w:t>
      </w:r>
      <w:r w:rsidRPr="00C03B11">
        <w:rPr>
          <w:rFonts w:ascii="Arial" w:hAnsi="Arial" w:cs="Arial"/>
          <w:sz w:val="20"/>
          <w:szCs w:val="20"/>
        </w:rPr>
        <w:t>68%</w:t>
      </w:r>
      <w:r>
        <w:rPr>
          <w:rFonts w:ascii="Arial" w:hAnsi="Arial" w:cs="Arial"/>
          <w:sz w:val="20"/>
          <w:szCs w:val="20"/>
        </w:rPr>
        <w:t xml:space="preserve"> of the teaching time for the A Level course (34% of the whole AS and A Level teaching programme).</w:t>
      </w:r>
    </w:p>
    <w:p w:rsidR="00554812"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581361" w:rsidRPr="00581361" w:rsidTr="00581361">
        <w:trPr>
          <w:cantSplit/>
          <w:trHeight w:hRule="exact" w:val="680"/>
          <w:tblHeader/>
        </w:trPr>
        <w:tc>
          <w:tcPr>
            <w:tcW w:w="1985"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lastRenderedPageBreak/>
              <w:t>Learning objectives</w:t>
            </w:r>
          </w:p>
        </w:tc>
        <w:tc>
          <w:tcPr>
            <w:tcW w:w="6095"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Suggested teaching activities</w:t>
            </w:r>
          </w:p>
        </w:tc>
        <w:tc>
          <w:tcPr>
            <w:tcW w:w="3678" w:type="dxa"/>
            <w:shd w:val="clear" w:color="auto" w:fill="C30045"/>
            <w:vAlign w:val="center"/>
          </w:tcPr>
          <w:p w:rsidR="00581361" w:rsidRPr="00581361" w:rsidRDefault="00581361" w:rsidP="00581361">
            <w:pPr>
              <w:ind w:right="878"/>
              <w:rPr>
                <w:rFonts w:ascii="Arial" w:hAnsi="Arial" w:cs="Arial"/>
                <w:b/>
                <w:color w:val="FFFFFF"/>
                <w:sz w:val="20"/>
                <w:szCs w:val="20"/>
              </w:rPr>
            </w:pPr>
            <w:r w:rsidRPr="00581361">
              <w:rPr>
                <w:rFonts w:ascii="Arial" w:hAnsi="Arial" w:cs="Arial"/>
                <w:b/>
                <w:color w:val="FFFFFF"/>
                <w:sz w:val="20"/>
                <w:szCs w:val="20"/>
              </w:rPr>
              <w:t>Teacher guidance notes and key concepts</w:t>
            </w:r>
          </w:p>
        </w:tc>
        <w:tc>
          <w:tcPr>
            <w:tcW w:w="2843"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Learning resources</w:t>
            </w:r>
          </w:p>
        </w:tc>
      </w:tr>
      <w:tr w:rsidR="00581361" w:rsidRPr="00581361" w:rsidTr="00581361">
        <w:tc>
          <w:tcPr>
            <w:tcW w:w="14601" w:type="dxa"/>
            <w:gridSpan w:val="4"/>
          </w:tcPr>
          <w:p w:rsidR="00581361" w:rsidRPr="00581361" w:rsidRDefault="00581361" w:rsidP="00581361">
            <w:pPr>
              <w:ind w:right="-37"/>
              <w:rPr>
                <w:rFonts w:ascii="Arial" w:hAnsi="Arial" w:cs="Arial"/>
                <w:sz w:val="20"/>
                <w:szCs w:val="20"/>
              </w:rPr>
            </w:pPr>
            <w:r w:rsidRPr="00581361">
              <w:rPr>
                <w:rFonts w:ascii="Arial" w:hAnsi="Arial" w:cs="Arial"/>
                <w:b/>
                <w:sz w:val="20"/>
                <w:szCs w:val="20"/>
              </w:rPr>
              <w:t>Preparation of financial statements – manufacturing businesses</w:t>
            </w:r>
          </w:p>
        </w:tc>
      </w:tr>
      <w:tr w:rsidR="00581361" w:rsidRPr="00581361" w:rsidTr="00581361">
        <w:tc>
          <w:tcPr>
            <w:tcW w:w="1985" w:type="dxa"/>
          </w:tcPr>
          <w:p w:rsidR="00581361" w:rsidRPr="00581361" w:rsidRDefault="00581361" w:rsidP="00581361">
            <w:pPr>
              <w:pStyle w:val="BodyText3"/>
              <w:ind w:left="-28"/>
              <w:rPr>
                <w:rFonts w:ascii="Arial" w:hAnsi="Arial" w:cs="Arial"/>
                <w:sz w:val="20"/>
                <w:szCs w:val="20"/>
              </w:rPr>
            </w:pPr>
            <w:r w:rsidRPr="00581361">
              <w:rPr>
                <w:rFonts w:ascii="Arial" w:hAnsi="Arial" w:cs="Arial"/>
                <w:sz w:val="20"/>
                <w:szCs w:val="20"/>
              </w:rPr>
              <w:t>Prepare a manufacturing account and calculate the unrealised profit</w:t>
            </w:r>
          </w:p>
        </w:tc>
        <w:tc>
          <w:tcPr>
            <w:tcW w:w="6095"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Start with a class quiz to refresh previous learning on the definition of and difference between direct and indirect costs. </w:t>
            </w:r>
            <w:r w:rsidRPr="00581361">
              <w:rPr>
                <w:rFonts w:ascii="Arial" w:hAnsi="Arial" w:cs="Arial"/>
                <w:b/>
                <w:sz w:val="20"/>
                <w:szCs w:val="20"/>
                <w:lang w:eastAsia="en-GB"/>
              </w:rPr>
              <w:t>(W)</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Then ask learners individually or in pairs to use the internet to research the content and format of a manufacturing account. Follow this up with a class discussion to consolidate learners’ findings. </w:t>
            </w:r>
            <w:r w:rsidRPr="00581361">
              <w:rPr>
                <w:rFonts w:ascii="Arial" w:hAnsi="Arial" w:cs="Arial"/>
                <w:b/>
                <w:sz w:val="20"/>
                <w:szCs w:val="20"/>
                <w:lang w:eastAsia="en-GB"/>
              </w:rPr>
              <w:t>(I or P)</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rPr>
                <w:rFonts w:ascii="Arial" w:hAnsi="Arial" w:cs="Arial"/>
                <w:b/>
                <w:sz w:val="20"/>
                <w:szCs w:val="20"/>
              </w:rPr>
            </w:pPr>
            <w:r w:rsidRPr="00581361">
              <w:rPr>
                <w:rFonts w:ascii="Arial" w:hAnsi="Arial" w:cs="Arial"/>
                <w:sz w:val="20"/>
                <w:szCs w:val="20"/>
                <w:lang w:eastAsia="en-GB"/>
              </w:rPr>
              <w:t>Consolidate learning by selecting appropriate questions on the preparation of basic manufacturing accounts (from Past Papers 21–23) and on the calculation and treatment of profit on transferring goods from manufacturing to selling (from Past Papers 41–43) for class or homework</w:t>
            </w:r>
            <w:r w:rsidRPr="00581361">
              <w:rPr>
                <w:rFonts w:ascii="Arial" w:hAnsi="Arial" w:cs="Arial"/>
                <w:sz w:val="20"/>
                <w:szCs w:val="20"/>
              </w:rPr>
              <w:t xml:space="preserve">. </w:t>
            </w:r>
            <w:r w:rsidRPr="00581361">
              <w:rPr>
                <w:rFonts w:ascii="Arial" w:hAnsi="Arial" w:cs="Arial"/>
                <w:b/>
                <w:sz w:val="20"/>
                <w:szCs w:val="20"/>
              </w:rPr>
              <w:t>(I or H) (f)</w:t>
            </w:r>
          </w:p>
          <w:p w:rsidR="00581361" w:rsidRPr="00581361" w:rsidRDefault="00581361" w:rsidP="00581361">
            <w:pPr>
              <w:rPr>
                <w:rFonts w:ascii="Arial" w:hAnsi="Arial" w:cs="Arial"/>
                <w:b/>
                <w:sz w:val="20"/>
                <w:szCs w:val="20"/>
              </w:rPr>
            </w:pPr>
          </w:p>
          <w:p w:rsidR="00581361" w:rsidRPr="00581361" w:rsidRDefault="00581361" w:rsidP="00581361">
            <w:pPr>
              <w:pStyle w:val="Standard"/>
              <w:autoSpaceDE w:val="0"/>
              <w:rPr>
                <w:rFonts w:ascii="Arial" w:hAnsi="Arial" w:cs="Arial"/>
                <w:b/>
                <w:sz w:val="20"/>
                <w:szCs w:val="20"/>
                <w:highlight w:val="cyan"/>
                <w:shd w:val="clear" w:color="auto" w:fill="FFFF00"/>
              </w:rPr>
            </w:pPr>
            <w:r w:rsidRPr="00581361">
              <w:rPr>
                <w:rFonts w:ascii="Arial" w:hAnsi="Arial" w:cs="Arial"/>
                <w:sz w:val="20"/>
                <w:szCs w:val="20"/>
              </w:rPr>
              <w:t xml:space="preserve">Go through afterwards and highlight where errors were made. </w:t>
            </w:r>
            <w:r w:rsidRPr="00581361">
              <w:rPr>
                <w:rFonts w:ascii="Arial" w:hAnsi="Arial" w:cs="Arial"/>
                <w:b/>
                <w:sz w:val="20"/>
                <w:szCs w:val="20"/>
              </w:rPr>
              <w:t>(W)</w:t>
            </w:r>
          </w:p>
        </w:tc>
        <w:tc>
          <w:tcPr>
            <w:tcW w:w="3678"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The manufacturing statement is prepared before the income statement and statement of financial position, hence why it should be taught first.</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ind w:right="-116"/>
              <w:rPr>
                <w:rFonts w:ascii="Arial" w:hAnsi="Arial" w:cs="Arial"/>
                <w:sz w:val="20"/>
                <w:szCs w:val="20"/>
                <w:lang w:eastAsia="en-GB"/>
              </w:rPr>
            </w:pPr>
            <w:r w:rsidRPr="00581361">
              <w:rPr>
                <w:rFonts w:ascii="Arial" w:hAnsi="Arial" w:cs="Arial"/>
                <w:sz w:val="20"/>
                <w:szCs w:val="20"/>
                <w:lang w:eastAsia="en-GB"/>
              </w:rPr>
              <w:t xml:space="preserve">The </w:t>
            </w:r>
            <w:proofErr w:type="spellStart"/>
            <w:r w:rsidRPr="00581361">
              <w:rPr>
                <w:rFonts w:ascii="Arial" w:hAnsi="Arial" w:cs="Arial"/>
                <w:sz w:val="20"/>
                <w:szCs w:val="20"/>
                <w:lang w:eastAsia="en-GB"/>
              </w:rPr>
              <w:t>Slideshare</w:t>
            </w:r>
            <w:proofErr w:type="spellEnd"/>
            <w:r w:rsidRPr="00581361">
              <w:rPr>
                <w:rFonts w:ascii="Arial" w:hAnsi="Arial" w:cs="Arial"/>
                <w:sz w:val="20"/>
                <w:szCs w:val="20"/>
                <w:lang w:eastAsia="en-GB"/>
              </w:rPr>
              <w:t xml:space="preserve"> website is a good starting place for the research task.</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Give particular attention here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19"/>
              </w:numPr>
              <w:autoSpaceDE w:val="0"/>
              <w:autoSpaceDN w:val="0"/>
              <w:adjustRightInd w:val="0"/>
              <w:ind w:left="284" w:hanging="284"/>
              <w:rPr>
                <w:rFonts w:cs="Arial"/>
                <w:lang w:eastAsia="en-GB"/>
              </w:rPr>
            </w:pPr>
            <w:r w:rsidRPr="00581361">
              <w:rPr>
                <w:rFonts w:cs="Arial"/>
                <w:lang w:eastAsia="en-GB"/>
              </w:rPr>
              <w:t>how to calculate prime cost</w:t>
            </w:r>
          </w:p>
          <w:p w:rsidR="00581361" w:rsidRPr="00581361" w:rsidRDefault="00581361" w:rsidP="0058768D">
            <w:pPr>
              <w:pStyle w:val="ListParagraph"/>
              <w:numPr>
                <w:ilvl w:val="0"/>
                <w:numId w:val="19"/>
              </w:numPr>
              <w:autoSpaceDE w:val="0"/>
              <w:autoSpaceDN w:val="0"/>
              <w:adjustRightInd w:val="0"/>
              <w:ind w:left="284" w:hanging="284"/>
              <w:rPr>
                <w:rFonts w:cs="Arial"/>
                <w:lang w:eastAsia="en-GB"/>
              </w:rPr>
            </w:pPr>
            <w:r w:rsidRPr="00581361">
              <w:rPr>
                <w:rFonts w:cs="Arial"/>
                <w:lang w:eastAsia="en-GB"/>
              </w:rPr>
              <w:t>the treatment of stocks of work in progress</w:t>
            </w:r>
          </w:p>
          <w:p w:rsidR="00581361" w:rsidRPr="00581361" w:rsidRDefault="00581361" w:rsidP="0058768D">
            <w:pPr>
              <w:pStyle w:val="ListParagraph"/>
              <w:numPr>
                <w:ilvl w:val="0"/>
                <w:numId w:val="19"/>
              </w:numPr>
              <w:autoSpaceDE w:val="0"/>
              <w:autoSpaceDN w:val="0"/>
              <w:adjustRightInd w:val="0"/>
              <w:ind w:left="284" w:hanging="284"/>
              <w:rPr>
                <w:rFonts w:cs="Arial"/>
                <w:lang w:eastAsia="en-GB"/>
              </w:rPr>
            </w:pPr>
            <w:r w:rsidRPr="00581361">
              <w:rPr>
                <w:rFonts w:cs="Arial"/>
                <w:lang w:eastAsia="en-GB"/>
              </w:rPr>
              <w:t>the correct treatment of factory profit (this is a common area of misunderstanding)</w:t>
            </w:r>
          </w:p>
          <w:p w:rsidR="00581361" w:rsidRPr="00581361" w:rsidRDefault="00581361" w:rsidP="0058768D">
            <w:pPr>
              <w:pStyle w:val="ListParagraph"/>
              <w:numPr>
                <w:ilvl w:val="0"/>
                <w:numId w:val="19"/>
              </w:numPr>
              <w:autoSpaceDE w:val="0"/>
              <w:autoSpaceDN w:val="0"/>
              <w:adjustRightInd w:val="0"/>
              <w:ind w:left="284" w:right="-116" w:hanging="284"/>
              <w:rPr>
                <w:rFonts w:cs="Arial"/>
                <w:lang w:eastAsia="en-GB"/>
              </w:rPr>
            </w:pPr>
            <w:r w:rsidRPr="00581361">
              <w:rPr>
                <w:rFonts w:cs="Arial"/>
                <w:lang w:eastAsia="en-GB"/>
              </w:rPr>
              <w:t>how to account for the unrealised profit of finished goods in the inventory</w:t>
            </w:r>
          </w:p>
          <w:p w:rsidR="00581361" w:rsidRPr="00581361" w:rsidRDefault="00581361" w:rsidP="0058768D">
            <w:pPr>
              <w:pStyle w:val="ListParagraph"/>
              <w:numPr>
                <w:ilvl w:val="0"/>
                <w:numId w:val="19"/>
              </w:numPr>
              <w:suppressAutoHyphens/>
              <w:autoSpaceDE w:val="0"/>
              <w:ind w:left="284" w:right="-116" w:hanging="284"/>
              <w:contextualSpacing w:val="0"/>
              <w:rPr>
                <w:rFonts w:cs="Arial"/>
              </w:rPr>
            </w:pPr>
            <w:r w:rsidRPr="00581361">
              <w:rPr>
                <w:rFonts w:cs="Arial"/>
              </w:rPr>
              <w:t>how to transfer cost of manufacture to the income statement</w:t>
            </w:r>
          </w:p>
          <w:p w:rsidR="00581361" w:rsidRPr="00581361" w:rsidRDefault="00581361" w:rsidP="0058768D">
            <w:pPr>
              <w:pStyle w:val="ListParagraph"/>
              <w:numPr>
                <w:ilvl w:val="0"/>
                <w:numId w:val="19"/>
              </w:numPr>
              <w:autoSpaceDE w:val="0"/>
              <w:autoSpaceDN w:val="0"/>
              <w:adjustRightInd w:val="0"/>
              <w:ind w:left="284" w:hanging="284"/>
              <w:rPr>
                <w:rFonts w:cs="Arial"/>
              </w:rPr>
            </w:pPr>
            <w:r w:rsidRPr="00581361">
              <w:rPr>
                <w:rFonts w:cs="Arial"/>
                <w:lang w:eastAsia="en-GB"/>
              </w:rPr>
              <w:t>the treatment of the inventory of raw materials, work in progress and finished goods in the statement of financial position</w:t>
            </w:r>
          </w:p>
          <w:p w:rsidR="00581361" w:rsidRPr="00581361" w:rsidRDefault="00581361" w:rsidP="0058768D">
            <w:pPr>
              <w:pStyle w:val="ListParagraph"/>
              <w:numPr>
                <w:ilvl w:val="0"/>
                <w:numId w:val="19"/>
              </w:numPr>
              <w:autoSpaceDE w:val="0"/>
              <w:autoSpaceDN w:val="0"/>
              <w:adjustRightInd w:val="0"/>
              <w:ind w:left="284" w:hanging="284"/>
              <w:rPr>
                <w:rFonts w:cs="Arial"/>
              </w:rPr>
            </w:pPr>
            <w:proofErr w:type="gramStart"/>
            <w:r w:rsidRPr="00581361">
              <w:rPr>
                <w:rFonts w:cs="Arial"/>
              </w:rPr>
              <w:t>identifying</w:t>
            </w:r>
            <w:proofErr w:type="gramEnd"/>
            <w:r w:rsidRPr="00581361">
              <w:rPr>
                <w:rFonts w:cs="Arial"/>
              </w:rPr>
              <w:t xml:space="preserve"> the conditions which will result in buying in the product rather than making it in-house.</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p w:rsidR="00581361" w:rsidRPr="00581361" w:rsidRDefault="00581361" w:rsidP="00581361">
            <w:pPr>
              <w:autoSpaceDE w:val="0"/>
              <w:autoSpaceDN w:val="0"/>
              <w:adjustRightInd w:val="0"/>
              <w:rPr>
                <w:rFonts w:ascii="Arial" w:hAnsi="Arial" w:cs="Arial"/>
                <w:sz w:val="20"/>
                <w:szCs w:val="20"/>
              </w:rPr>
            </w:pPr>
            <w:r w:rsidRPr="00581361">
              <w:rPr>
                <w:rFonts w:ascii="Arial" w:hAnsi="Arial" w:cs="Arial"/>
                <w:sz w:val="20"/>
                <w:szCs w:val="20"/>
              </w:rPr>
              <w:lastRenderedPageBreak/>
              <w:t>This activity also links with the wider accounting principle of ‘prudence’.</w:t>
            </w:r>
          </w:p>
        </w:tc>
        <w:tc>
          <w:tcPr>
            <w:tcW w:w="2843" w:type="dxa"/>
          </w:tcPr>
          <w:p w:rsidR="00581361" w:rsidRPr="00581361" w:rsidRDefault="00581361" w:rsidP="00581361">
            <w:pPr>
              <w:rPr>
                <w:rFonts w:ascii="Arial" w:hAnsi="Arial" w:cs="Arial"/>
                <w:sz w:val="20"/>
                <w:szCs w:val="20"/>
              </w:rPr>
            </w:pPr>
            <w:r w:rsidRPr="00581361">
              <w:rPr>
                <w:rFonts w:ascii="Arial" w:hAnsi="Arial" w:cs="Arial"/>
                <w:sz w:val="20"/>
                <w:szCs w:val="20"/>
              </w:rPr>
              <w:lastRenderedPageBreak/>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19</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shd w:val="clear" w:color="auto" w:fill="FFFF00"/>
              </w:rPr>
            </w:pPr>
            <w:r w:rsidRPr="00581361">
              <w:rPr>
                <w:rFonts w:ascii="Arial" w:hAnsi="Arial" w:cs="Arial"/>
                <w:sz w:val="20"/>
                <w:szCs w:val="20"/>
              </w:rPr>
              <w:t xml:space="preserve">Wood &amp; Sangster </w:t>
            </w:r>
            <w:proofErr w:type="spellStart"/>
            <w:r w:rsidRPr="00581361">
              <w:rPr>
                <w:rFonts w:ascii="Arial" w:hAnsi="Arial" w:cs="Arial"/>
                <w:sz w:val="20"/>
                <w:szCs w:val="20"/>
              </w:rPr>
              <w:t>Vol</w:t>
            </w:r>
            <w:proofErr w:type="spellEnd"/>
            <w:r w:rsidRPr="00581361">
              <w:rPr>
                <w:rFonts w:ascii="Arial" w:hAnsi="Arial" w:cs="Arial"/>
                <w:sz w:val="20"/>
                <w:szCs w:val="20"/>
              </w:rPr>
              <w:t xml:space="preserve"> 1, </w:t>
            </w:r>
            <w:proofErr w:type="spellStart"/>
            <w:r w:rsidRPr="00581361">
              <w:rPr>
                <w:rFonts w:ascii="Arial" w:hAnsi="Arial" w:cs="Arial"/>
                <w:sz w:val="20"/>
                <w:szCs w:val="20"/>
              </w:rPr>
              <w:t>ch</w:t>
            </w:r>
            <w:proofErr w:type="spellEnd"/>
            <w:r w:rsidRPr="00581361">
              <w:rPr>
                <w:rFonts w:ascii="Arial" w:hAnsi="Arial" w:cs="Arial"/>
                <w:sz w:val="20"/>
                <w:szCs w:val="20"/>
              </w:rPr>
              <w:t xml:space="preserve"> 37</w:t>
            </w:r>
          </w:p>
          <w:p w:rsidR="00581361" w:rsidRPr="00581361" w:rsidRDefault="00581361" w:rsidP="00581361">
            <w:pPr>
              <w:rPr>
                <w:rFonts w:ascii="Arial" w:hAnsi="Arial" w:cs="Arial"/>
                <w:sz w:val="20"/>
                <w:szCs w:val="20"/>
              </w:rPr>
            </w:pPr>
          </w:p>
          <w:p w:rsidR="00581361" w:rsidRPr="00581361" w:rsidRDefault="00581361" w:rsidP="00581361">
            <w:pPr>
              <w:ind w:right="-37"/>
              <w:rPr>
                <w:rFonts w:ascii="Arial" w:hAnsi="Arial" w:cs="Arial"/>
                <w:sz w:val="20"/>
                <w:szCs w:val="20"/>
              </w:rPr>
            </w:pPr>
            <w:r w:rsidRPr="00581361">
              <w:rPr>
                <w:rFonts w:ascii="Arial" w:hAnsi="Arial" w:cs="Arial"/>
                <w:sz w:val="20"/>
                <w:szCs w:val="20"/>
              </w:rPr>
              <w:t>Pre-prepared quiz sheet on the difference between direct and indirect costs</w:t>
            </w:r>
          </w:p>
          <w:p w:rsidR="00581361" w:rsidRPr="00581361" w:rsidRDefault="00581361" w:rsidP="00581361">
            <w:pPr>
              <w:rPr>
                <w:rFonts w:ascii="Arial" w:hAnsi="Arial" w:cs="Arial"/>
                <w:sz w:val="20"/>
                <w:szCs w:val="20"/>
              </w:rPr>
            </w:pPr>
          </w:p>
          <w:p w:rsidR="00581361" w:rsidRPr="00581361" w:rsidRDefault="00A17599" w:rsidP="00581361">
            <w:pPr>
              <w:ind w:right="813"/>
              <w:rPr>
                <w:rFonts w:ascii="Arial" w:hAnsi="Arial" w:cs="Arial"/>
                <w:sz w:val="20"/>
                <w:szCs w:val="20"/>
              </w:rPr>
            </w:pPr>
            <w:hyperlink r:id="rId71" w:history="1">
              <w:r w:rsidR="00581361" w:rsidRPr="00581361">
                <w:rPr>
                  <w:rStyle w:val="Hyperlink"/>
                  <w:rFonts w:ascii="Arial" w:hAnsi="Arial" w:cs="Arial"/>
                  <w:sz w:val="20"/>
                  <w:szCs w:val="20"/>
                </w:rPr>
                <w:t>www.slideshare.net/samcat57/manufacturingaccount1</w:t>
              </w:r>
            </w:hyperlink>
          </w:p>
          <w:p w:rsidR="00581361" w:rsidRPr="00581361" w:rsidRDefault="00581361" w:rsidP="00581361">
            <w:pPr>
              <w:rPr>
                <w:rFonts w:ascii="Arial" w:hAnsi="Arial" w:cs="Arial"/>
                <w:sz w:val="20"/>
                <w:szCs w:val="20"/>
              </w:rPr>
            </w:pPr>
          </w:p>
          <w:p w:rsidR="00581361" w:rsidRPr="00581361" w:rsidRDefault="00581361" w:rsidP="00581361">
            <w:pPr>
              <w:ind w:right="-37"/>
              <w:rPr>
                <w:rFonts w:ascii="Arial" w:hAnsi="Arial" w:cs="Arial"/>
                <w:sz w:val="20"/>
                <w:szCs w:val="20"/>
              </w:rPr>
            </w:pPr>
            <w:r w:rsidRPr="00581361">
              <w:rPr>
                <w:rFonts w:ascii="Arial" w:hAnsi="Arial" w:cs="Arial"/>
                <w:sz w:val="20"/>
                <w:szCs w:val="20"/>
              </w:rPr>
              <w:t xml:space="preserve">Cambridge Past Papers and accompanying mark schemes are available at </w:t>
            </w:r>
            <w:hyperlink r:id="rId72" w:history="1">
              <w:r w:rsidRPr="00581361">
                <w:rPr>
                  <w:rStyle w:val="Hyperlink"/>
                  <w:rFonts w:ascii="Arial" w:hAnsi="Arial" w:cs="Arial"/>
                  <w:sz w:val="20"/>
                  <w:szCs w:val="20"/>
                </w:rPr>
                <w:t>teachers.cie.org.uk</w:t>
              </w:r>
            </w:hyperlink>
          </w:p>
        </w:tc>
      </w:tr>
    </w:tbl>
    <w:p w:rsidR="00581361" w:rsidRDefault="00581361" w:rsidP="00581361">
      <w:pPr>
        <w:rPr>
          <w:rFonts w:ascii="Arial" w:hAnsi="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581361" w:rsidRPr="00581361" w:rsidTr="00581361">
        <w:trPr>
          <w:cantSplit/>
          <w:trHeight w:hRule="exact" w:val="680"/>
          <w:tblHeader/>
        </w:trPr>
        <w:tc>
          <w:tcPr>
            <w:tcW w:w="1985"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Learning objectives</w:t>
            </w:r>
          </w:p>
        </w:tc>
        <w:tc>
          <w:tcPr>
            <w:tcW w:w="6095"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Suggested teaching activities</w:t>
            </w:r>
          </w:p>
        </w:tc>
        <w:tc>
          <w:tcPr>
            <w:tcW w:w="3678" w:type="dxa"/>
            <w:shd w:val="clear" w:color="auto" w:fill="C30045"/>
            <w:vAlign w:val="center"/>
          </w:tcPr>
          <w:p w:rsidR="00581361" w:rsidRPr="00581361" w:rsidRDefault="00581361" w:rsidP="00581361">
            <w:pPr>
              <w:ind w:right="878"/>
              <w:rPr>
                <w:rFonts w:ascii="Arial" w:hAnsi="Arial" w:cs="Arial"/>
                <w:b/>
                <w:color w:val="FFFFFF"/>
                <w:sz w:val="20"/>
                <w:szCs w:val="20"/>
              </w:rPr>
            </w:pPr>
            <w:r w:rsidRPr="00581361">
              <w:rPr>
                <w:rFonts w:ascii="Arial" w:hAnsi="Arial" w:cs="Arial"/>
                <w:b/>
                <w:color w:val="FFFFFF"/>
                <w:sz w:val="20"/>
                <w:szCs w:val="20"/>
              </w:rPr>
              <w:t>Teacher guidance notes and key concepts</w:t>
            </w:r>
          </w:p>
        </w:tc>
        <w:tc>
          <w:tcPr>
            <w:tcW w:w="2843"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Learning resources</w:t>
            </w:r>
          </w:p>
        </w:tc>
      </w:tr>
      <w:tr w:rsidR="00581361" w:rsidRPr="00581361" w:rsidTr="00581361">
        <w:tc>
          <w:tcPr>
            <w:tcW w:w="14601" w:type="dxa"/>
            <w:gridSpan w:val="4"/>
          </w:tcPr>
          <w:p w:rsidR="00581361" w:rsidRPr="00581361" w:rsidRDefault="00581361" w:rsidP="00581361">
            <w:pPr>
              <w:ind w:right="45"/>
              <w:rPr>
                <w:rFonts w:ascii="Arial" w:hAnsi="Arial" w:cs="Arial"/>
                <w:sz w:val="20"/>
                <w:szCs w:val="20"/>
              </w:rPr>
            </w:pPr>
            <w:r w:rsidRPr="00581361">
              <w:rPr>
                <w:rFonts w:ascii="Arial" w:hAnsi="Arial" w:cs="Arial"/>
                <w:b/>
                <w:sz w:val="20"/>
                <w:szCs w:val="20"/>
              </w:rPr>
              <w:t>Preparation of financial statements – not-for-profit organisations</w:t>
            </w:r>
          </w:p>
        </w:tc>
      </w:tr>
      <w:tr w:rsidR="00581361" w:rsidRPr="00581361" w:rsidTr="00581361">
        <w:tc>
          <w:tcPr>
            <w:tcW w:w="1985" w:type="dxa"/>
          </w:tcPr>
          <w:p w:rsidR="00581361" w:rsidRPr="00581361" w:rsidRDefault="00581361" w:rsidP="00581361">
            <w:pPr>
              <w:autoSpaceDE w:val="0"/>
              <w:autoSpaceDN w:val="0"/>
              <w:adjustRightInd w:val="0"/>
              <w:ind w:left="-28" w:right="-108"/>
              <w:rPr>
                <w:rFonts w:ascii="Arial" w:hAnsi="Arial" w:cs="Arial"/>
                <w:sz w:val="20"/>
                <w:szCs w:val="20"/>
              </w:rPr>
            </w:pPr>
            <w:r w:rsidRPr="00581361">
              <w:rPr>
                <w:rFonts w:ascii="Arial" w:hAnsi="Arial" w:cs="Arial"/>
                <w:sz w:val="20"/>
                <w:szCs w:val="20"/>
                <w:lang w:eastAsia="en-GB"/>
              </w:rPr>
              <w:t>Prepare financial statements for not-for-profit organisations</w:t>
            </w:r>
          </w:p>
        </w:tc>
        <w:tc>
          <w:tcPr>
            <w:tcW w:w="6095"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Start with a class quiz to refresh previous learning on the preparation of accounts from incomplete records. </w:t>
            </w:r>
            <w:r w:rsidRPr="00581361">
              <w:rPr>
                <w:rFonts w:ascii="Arial" w:hAnsi="Arial" w:cs="Arial"/>
                <w:b/>
                <w:sz w:val="20"/>
                <w:szCs w:val="20"/>
                <w:lang w:eastAsia="en-GB"/>
              </w:rPr>
              <w:t>(W)</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Then ask learners individually or in pairs to use the internet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20"/>
              </w:numPr>
              <w:autoSpaceDE w:val="0"/>
              <w:autoSpaceDN w:val="0"/>
              <w:adjustRightInd w:val="0"/>
              <w:ind w:left="284" w:hanging="284"/>
              <w:rPr>
                <w:rFonts w:cs="Arial"/>
                <w:lang w:eastAsia="en-GB"/>
              </w:rPr>
            </w:pPr>
            <w:r w:rsidRPr="00581361">
              <w:rPr>
                <w:rFonts w:cs="Arial"/>
                <w:lang w:eastAsia="en-GB"/>
              </w:rPr>
              <w:t>identify the terminology used when preparing accounts for not-for-profit organisations</w:t>
            </w:r>
          </w:p>
          <w:p w:rsidR="00581361" w:rsidRPr="00581361" w:rsidRDefault="00581361" w:rsidP="0058768D">
            <w:pPr>
              <w:pStyle w:val="ListParagraph"/>
              <w:numPr>
                <w:ilvl w:val="0"/>
                <w:numId w:val="20"/>
              </w:numPr>
              <w:autoSpaceDE w:val="0"/>
              <w:autoSpaceDN w:val="0"/>
              <w:adjustRightInd w:val="0"/>
              <w:ind w:left="284" w:hanging="284"/>
              <w:rPr>
                <w:rFonts w:cs="Arial"/>
                <w:lang w:eastAsia="en-GB"/>
              </w:rPr>
            </w:pPr>
            <w:r w:rsidRPr="00581361">
              <w:rPr>
                <w:rFonts w:cs="Arial"/>
                <w:lang w:eastAsia="en-GB"/>
              </w:rPr>
              <w:t>compare and contrast the accounts used by a trading organisation and a not-for-profit organisation</w:t>
            </w:r>
          </w:p>
          <w:p w:rsidR="00581361" w:rsidRPr="00581361" w:rsidRDefault="00581361" w:rsidP="0058768D">
            <w:pPr>
              <w:pStyle w:val="ListParagraph"/>
              <w:numPr>
                <w:ilvl w:val="0"/>
                <w:numId w:val="20"/>
              </w:numPr>
              <w:autoSpaceDE w:val="0"/>
              <w:autoSpaceDN w:val="0"/>
              <w:adjustRightInd w:val="0"/>
              <w:ind w:left="284" w:hanging="284"/>
              <w:rPr>
                <w:rFonts w:cs="Arial"/>
                <w:lang w:eastAsia="en-GB"/>
              </w:rPr>
            </w:pPr>
            <w:r w:rsidRPr="00581361">
              <w:rPr>
                <w:rFonts w:cs="Arial"/>
                <w:lang w:eastAsia="en-GB"/>
              </w:rPr>
              <w:t>identify the trading activities of a not-for-profit organisation and how they are recorded in the accounts</w:t>
            </w:r>
          </w:p>
          <w:p w:rsidR="00581361" w:rsidRPr="00581361" w:rsidRDefault="00581361" w:rsidP="0058768D">
            <w:pPr>
              <w:pStyle w:val="ListParagraph"/>
              <w:numPr>
                <w:ilvl w:val="0"/>
                <w:numId w:val="20"/>
              </w:numPr>
              <w:autoSpaceDE w:val="0"/>
              <w:autoSpaceDN w:val="0"/>
              <w:adjustRightInd w:val="0"/>
              <w:ind w:left="284" w:hanging="284"/>
              <w:rPr>
                <w:rFonts w:cs="Arial"/>
                <w:lang w:eastAsia="en-GB"/>
              </w:rPr>
            </w:pPr>
            <w:proofErr w:type="gramStart"/>
            <w:r w:rsidRPr="00581361">
              <w:rPr>
                <w:rFonts w:cs="Arial"/>
                <w:lang w:eastAsia="en-GB"/>
              </w:rPr>
              <w:t>structure</w:t>
            </w:r>
            <w:proofErr w:type="gramEnd"/>
            <w:r w:rsidRPr="00581361">
              <w:rPr>
                <w:rFonts w:cs="Arial"/>
                <w:lang w:eastAsia="en-GB"/>
              </w:rPr>
              <w:t xml:space="preserve"> and content of an income and expenditure account. </w:t>
            </w:r>
            <w:r w:rsidRPr="00581361">
              <w:rPr>
                <w:rFonts w:cs="Arial"/>
                <w:b/>
                <w:lang w:eastAsia="en-GB"/>
              </w:rPr>
              <w:t>(I or P</w:t>
            </w:r>
            <w:r w:rsidRPr="00581361">
              <w:rPr>
                <w:rFonts w:cs="Arial"/>
                <w:lang w:eastAsia="en-GB"/>
              </w:rPr>
              <w:t>)</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Follow this up with a class discussion on learners’ findings, and as part of this invite learners individually to the board to calculate the:</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21"/>
              </w:numPr>
              <w:autoSpaceDE w:val="0"/>
              <w:autoSpaceDN w:val="0"/>
              <w:adjustRightInd w:val="0"/>
              <w:ind w:left="284" w:hanging="284"/>
              <w:rPr>
                <w:rFonts w:cs="Arial"/>
                <w:lang w:eastAsia="en-GB"/>
              </w:rPr>
            </w:pPr>
            <w:r w:rsidRPr="00581361">
              <w:rPr>
                <w:rFonts w:cs="Arial"/>
                <w:lang w:eastAsia="en-GB"/>
              </w:rPr>
              <w:t>accumulated fund for a club or society</w:t>
            </w:r>
          </w:p>
          <w:p w:rsidR="00581361" w:rsidRPr="00581361" w:rsidRDefault="00581361" w:rsidP="0058768D">
            <w:pPr>
              <w:pStyle w:val="ListParagraph"/>
              <w:numPr>
                <w:ilvl w:val="0"/>
                <w:numId w:val="21"/>
              </w:numPr>
              <w:autoSpaceDE w:val="0"/>
              <w:autoSpaceDN w:val="0"/>
              <w:adjustRightInd w:val="0"/>
              <w:ind w:left="284" w:hanging="284"/>
              <w:rPr>
                <w:rFonts w:cs="Arial"/>
                <w:lang w:eastAsia="en-GB"/>
              </w:rPr>
            </w:pPr>
            <w:r w:rsidRPr="00581361">
              <w:rPr>
                <w:rFonts w:cs="Arial"/>
                <w:lang w:eastAsia="en-GB"/>
              </w:rPr>
              <w:t>subscriptions account</w:t>
            </w:r>
          </w:p>
          <w:p w:rsidR="00581361" w:rsidRPr="00581361" w:rsidRDefault="00581361" w:rsidP="0058768D">
            <w:pPr>
              <w:pStyle w:val="ListParagraph"/>
              <w:numPr>
                <w:ilvl w:val="0"/>
                <w:numId w:val="21"/>
              </w:numPr>
              <w:autoSpaceDE w:val="0"/>
              <w:autoSpaceDN w:val="0"/>
              <w:adjustRightInd w:val="0"/>
              <w:ind w:left="284" w:hanging="284"/>
              <w:rPr>
                <w:rFonts w:cs="Arial"/>
                <w:lang w:eastAsia="en-GB"/>
              </w:rPr>
            </w:pPr>
            <w:proofErr w:type="gramStart"/>
            <w:r w:rsidRPr="00581361">
              <w:rPr>
                <w:rFonts w:cs="Arial"/>
                <w:lang w:eastAsia="en-GB"/>
              </w:rPr>
              <w:t>non-current</w:t>
            </w:r>
            <w:proofErr w:type="gramEnd"/>
            <w:r w:rsidRPr="00581361">
              <w:rPr>
                <w:rFonts w:cs="Arial"/>
                <w:lang w:eastAsia="en-GB"/>
              </w:rPr>
              <w:t xml:space="preserve"> asset disposal account. </w:t>
            </w:r>
            <w:r w:rsidRPr="00581361">
              <w:rPr>
                <w:rFonts w:cs="Arial"/>
                <w:b/>
                <w:lang w:eastAsia="en-GB"/>
              </w:rPr>
              <w:t>(W)</w:t>
            </w:r>
          </w:p>
          <w:p w:rsidR="00581361" w:rsidRPr="00581361" w:rsidRDefault="00581361" w:rsidP="00581361">
            <w:pPr>
              <w:pStyle w:val="Standard"/>
              <w:autoSpaceDE w:val="0"/>
              <w:rPr>
                <w:rFonts w:ascii="Arial" w:hAnsi="Arial" w:cs="Arial"/>
                <w:sz w:val="20"/>
                <w:szCs w:val="20"/>
                <w:lang w:eastAsia="en-GB"/>
              </w:rPr>
            </w:pPr>
          </w:p>
          <w:p w:rsidR="00581361" w:rsidRPr="00581361" w:rsidRDefault="00581361" w:rsidP="00581361">
            <w:pPr>
              <w:rPr>
                <w:rFonts w:ascii="Arial" w:hAnsi="Arial" w:cs="Arial"/>
                <w:b/>
                <w:sz w:val="20"/>
                <w:szCs w:val="20"/>
              </w:rPr>
            </w:pPr>
            <w:r w:rsidRPr="00581361">
              <w:rPr>
                <w:rFonts w:ascii="Arial" w:hAnsi="Arial" w:cs="Arial"/>
                <w:sz w:val="20"/>
                <w:szCs w:val="20"/>
                <w:lang w:eastAsia="en-GB"/>
              </w:rPr>
              <w:t xml:space="preserve">Consolidate learning by setting questions requiring the preparation of accounts for not-for-profit organisations from Past Papers 21–23 and/or those such as Randall &amp; Hopkins Chapter </w:t>
            </w:r>
            <w:r w:rsidRPr="00581361">
              <w:rPr>
                <w:rFonts w:ascii="Arial" w:hAnsi="Arial" w:cs="Arial"/>
                <w:sz w:val="20"/>
                <w:szCs w:val="20"/>
                <w:lang w:eastAsia="en-GB"/>
              </w:rPr>
              <w:lastRenderedPageBreak/>
              <w:t xml:space="preserve">17 Additional Exercises for </w:t>
            </w:r>
            <w:r w:rsidRPr="00581361">
              <w:rPr>
                <w:rFonts w:ascii="Arial" w:hAnsi="Arial" w:cs="Arial"/>
                <w:sz w:val="20"/>
                <w:szCs w:val="20"/>
              </w:rPr>
              <w:t xml:space="preserve">learners to complete individually or in pairs. </w:t>
            </w:r>
            <w:r w:rsidRPr="00581361">
              <w:rPr>
                <w:rFonts w:ascii="Arial" w:hAnsi="Arial" w:cs="Arial"/>
                <w:b/>
                <w:sz w:val="20"/>
                <w:szCs w:val="20"/>
              </w:rPr>
              <w:t>(I, P or H)</w:t>
            </w:r>
          </w:p>
          <w:p w:rsidR="00581361" w:rsidRPr="00581361" w:rsidRDefault="00581361" w:rsidP="00581361">
            <w:pPr>
              <w:rPr>
                <w:rFonts w:ascii="Arial" w:hAnsi="Arial" w:cs="Arial"/>
                <w:b/>
                <w:sz w:val="20"/>
                <w:szCs w:val="20"/>
              </w:rPr>
            </w:pPr>
          </w:p>
          <w:p w:rsidR="00581361" w:rsidRPr="00581361" w:rsidRDefault="00581361" w:rsidP="00581361">
            <w:pPr>
              <w:rPr>
                <w:rFonts w:ascii="Arial" w:hAnsi="Arial" w:cs="Arial"/>
                <w:b/>
                <w:sz w:val="20"/>
                <w:szCs w:val="20"/>
              </w:rPr>
            </w:pPr>
            <w:r w:rsidRPr="00581361">
              <w:rPr>
                <w:rFonts w:ascii="Arial" w:hAnsi="Arial" w:cs="Arial"/>
                <w:sz w:val="20"/>
                <w:szCs w:val="20"/>
              </w:rPr>
              <w:t xml:space="preserve">Go through afterwards and highlight where errors were made. </w:t>
            </w:r>
            <w:r w:rsidRPr="00581361">
              <w:rPr>
                <w:rFonts w:ascii="Arial" w:hAnsi="Arial" w:cs="Arial"/>
                <w:b/>
                <w:sz w:val="20"/>
                <w:szCs w:val="20"/>
              </w:rPr>
              <w:t>(W)</w:t>
            </w:r>
          </w:p>
        </w:tc>
        <w:tc>
          <w:tcPr>
            <w:tcW w:w="3678" w:type="dxa"/>
          </w:tcPr>
          <w:p w:rsidR="00581361" w:rsidRPr="00581361" w:rsidRDefault="00581361" w:rsidP="00581361">
            <w:pPr>
              <w:rPr>
                <w:rFonts w:ascii="Arial" w:hAnsi="Arial" w:cs="Arial"/>
                <w:sz w:val="20"/>
                <w:szCs w:val="20"/>
              </w:rPr>
            </w:pPr>
            <w:r w:rsidRPr="00581361">
              <w:rPr>
                <w:rFonts w:ascii="Arial" w:hAnsi="Arial" w:cs="Arial"/>
                <w:sz w:val="20"/>
                <w:szCs w:val="20"/>
              </w:rPr>
              <w:lastRenderedPageBreak/>
              <w:t>Preparing accounts for not-for-profit organisations is something learners often find difficult. Spend sufficient time on this to ensure they have a thorough grasp. In particular, cover:</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22"/>
              </w:numPr>
              <w:autoSpaceDE w:val="0"/>
              <w:autoSpaceDN w:val="0"/>
              <w:adjustRightInd w:val="0"/>
              <w:ind w:left="284" w:hanging="284"/>
              <w:rPr>
                <w:rFonts w:cs="Arial"/>
                <w:lang w:eastAsia="en-GB"/>
              </w:rPr>
            </w:pPr>
            <w:r w:rsidRPr="00581361">
              <w:rPr>
                <w:rFonts w:cs="Arial"/>
                <w:lang w:eastAsia="en-GB"/>
              </w:rPr>
              <w:t>the special features of not-for-profit organisations (new terminology)</w:t>
            </w:r>
          </w:p>
          <w:p w:rsidR="00581361" w:rsidRPr="00581361" w:rsidRDefault="00581361" w:rsidP="0058768D">
            <w:pPr>
              <w:pStyle w:val="ListParagraph"/>
              <w:numPr>
                <w:ilvl w:val="0"/>
                <w:numId w:val="22"/>
              </w:numPr>
              <w:autoSpaceDE w:val="0"/>
              <w:autoSpaceDN w:val="0"/>
              <w:adjustRightInd w:val="0"/>
              <w:ind w:left="284" w:hanging="284"/>
              <w:rPr>
                <w:rFonts w:cs="Arial"/>
                <w:lang w:eastAsia="en-GB"/>
              </w:rPr>
            </w:pPr>
            <w:r w:rsidRPr="00581361">
              <w:rPr>
                <w:rFonts w:cs="Arial"/>
                <w:lang w:eastAsia="en-GB"/>
              </w:rPr>
              <w:t>how to use incomplete records to prepare the variety of accounts used by not-for-profit organisations (e.g. trading accounts) – this is a common source of errors</w:t>
            </w:r>
          </w:p>
          <w:p w:rsidR="00581361" w:rsidRPr="00581361" w:rsidRDefault="00581361" w:rsidP="0058768D">
            <w:pPr>
              <w:pStyle w:val="ListParagraph"/>
              <w:numPr>
                <w:ilvl w:val="0"/>
                <w:numId w:val="22"/>
              </w:numPr>
              <w:autoSpaceDE w:val="0"/>
              <w:autoSpaceDN w:val="0"/>
              <w:adjustRightInd w:val="0"/>
              <w:ind w:left="284" w:hanging="284"/>
              <w:rPr>
                <w:rFonts w:cs="Arial"/>
                <w:lang w:eastAsia="en-GB"/>
              </w:rPr>
            </w:pPr>
            <w:r w:rsidRPr="00581361">
              <w:rPr>
                <w:rFonts w:cs="Arial"/>
                <w:lang w:eastAsia="en-GB"/>
              </w:rPr>
              <w:t>how to treat subscriptions in arrears and advance (this often causes confusion), donations and life memberships</w:t>
            </w:r>
          </w:p>
          <w:p w:rsidR="00581361" w:rsidRPr="00581361" w:rsidRDefault="00581361" w:rsidP="0058768D">
            <w:pPr>
              <w:pStyle w:val="ListParagraph"/>
              <w:numPr>
                <w:ilvl w:val="0"/>
                <w:numId w:val="22"/>
              </w:numPr>
              <w:autoSpaceDE w:val="0"/>
              <w:autoSpaceDN w:val="0"/>
              <w:adjustRightInd w:val="0"/>
              <w:ind w:left="284" w:hanging="284"/>
              <w:rPr>
                <w:rFonts w:cs="Arial"/>
                <w:lang w:eastAsia="en-GB"/>
              </w:rPr>
            </w:pPr>
            <w:r w:rsidRPr="00581361">
              <w:rPr>
                <w:rFonts w:cs="Arial"/>
                <w:lang w:eastAsia="en-GB"/>
              </w:rPr>
              <w:t xml:space="preserve">reminding learners that the income and expenditure account does </w:t>
            </w:r>
            <w:r w:rsidRPr="00581361">
              <w:rPr>
                <w:rFonts w:cs="Arial"/>
                <w:b/>
                <w:i/>
                <w:lang w:eastAsia="en-GB"/>
              </w:rPr>
              <w:t>not</w:t>
            </w:r>
            <w:r w:rsidRPr="00581361">
              <w:rPr>
                <w:rFonts w:cs="Arial"/>
                <w:lang w:eastAsia="en-GB"/>
              </w:rPr>
              <w:t xml:space="preserve"> include the purchase or sale of non-current assets, but only the profits or losses arising</w:t>
            </w:r>
          </w:p>
          <w:p w:rsidR="00581361" w:rsidRPr="00581361" w:rsidRDefault="00581361" w:rsidP="0058768D">
            <w:pPr>
              <w:pStyle w:val="ListParagraph"/>
              <w:numPr>
                <w:ilvl w:val="0"/>
                <w:numId w:val="22"/>
              </w:numPr>
              <w:autoSpaceDE w:val="0"/>
              <w:autoSpaceDN w:val="0"/>
              <w:adjustRightInd w:val="0"/>
              <w:ind w:left="284" w:hanging="284"/>
              <w:rPr>
                <w:rFonts w:cs="Arial"/>
              </w:rPr>
            </w:pPr>
            <w:r w:rsidRPr="00581361">
              <w:rPr>
                <w:rFonts w:cs="Arial"/>
                <w:lang w:eastAsia="en-GB"/>
              </w:rPr>
              <w:t>how to calculate the accumulated fund</w:t>
            </w:r>
          </w:p>
          <w:p w:rsidR="00581361" w:rsidRPr="00581361" w:rsidRDefault="00581361" w:rsidP="0058768D">
            <w:pPr>
              <w:pStyle w:val="ListParagraph"/>
              <w:numPr>
                <w:ilvl w:val="0"/>
                <w:numId w:val="22"/>
              </w:numPr>
              <w:autoSpaceDE w:val="0"/>
              <w:autoSpaceDN w:val="0"/>
              <w:adjustRightInd w:val="0"/>
              <w:ind w:left="284" w:hanging="284"/>
              <w:rPr>
                <w:rFonts w:cs="Arial"/>
              </w:rPr>
            </w:pPr>
            <w:r w:rsidRPr="00581361">
              <w:rPr>
                <w:rFonts w:cs="Arial"/>
                <w:lang w:eastAsia="en-GB"/>
              </w:rPr>
              <w:lastRenderedPageBreak/>
              <w:t>how to prepare the statement of financial position for a not-for-profit</w:t>
            </w:r>
          </w:p>
          <w:p w:rsidR="00581361" w:rsidRPr="00581361" w:rsidRDefault="00581361" w:rsidP="0058768D">
            <w:pPr>
              <w:pStyle w:val="ListParagraph"/>
              <w:numPr>
                <w:ilvl w:val="0"/>
                <w:numId w:val="22"/>
              </w:numPr>
              <w:autoSpaceDE w:val="0"/>
              <w:autoSpaceDN w:val="0"/>
              <w:adjustRightInd w:val="0"/>
              <w:ind w:left="284" w:hanging="284"/>
              <w:rPr>
                <w:rFonts w:cs="Arial"/>
              </w:rPr>
            </w:pPr>
            <w:proofErr w:type="gramStart"/>
            <w:r w:rsidRPr="00581361">
              <w:rPr>
                <w:rFonts w:cs="Arial"/>
                <w:lang w:eastAsia="en-GB"/>
              </w:rPr>
              <w:t>the</w:t>
            </w:r>
            <w:proofErr w:type="gramEnd"/>
            <w:r w:rsidRPr="00581361">
              <w:rPr>
                <w:rFonts w:cs="Arial"/>
                <w:lang w:eastAsia="en-GB"/>
              </w:rPr>
              <w:t xml:space="preserve"> importance of clear, high-standard presentation in all income and expenditure accounts work.</w:t>
            </w:r>
          </w:p>
          <w:p w:rsidR="00581361" w:rsidRPr="00581361" w:rsidRDefault="00581361" w:rsidP="00581361">
            <w:pPr>
              <w:pStyle w:val="ListParagraph"/>
              <w:autoSpaceDE w:val="0"/>
              <w:autoSpaceDN w:val="0"/>
              <w:adjustRightInd w:val="0"/>
              <w:ind w:left="0"/>
              <w:rPr>
                <w:rFonts w:cs="Arial"/>
                <w:lang w:eastAsia="en-GB"/>
              </w:rPr>
            </w:pPr>
          </w:p>
          <w:p w:rsidR="00581361" w:rsidRPr="00581361" w:rsidRDefault="00581361" w:rsidP="00581361">
            <w:pPr>
              <w:pStyle w:val="ListParagraph"/>
              <w:autoSpaceDE w:val="0"/>
              <w:autoSpaceDN w:val="0"/>
              <w:adjustRightInd w:val="0"/>
              <w:ind w:left="0" w:right="-57"/>
              <w:rPr>
                <w:rFonts w:cs="Arial"/>
              </w:rPr>
            </w:pPr>
            <w:r w:rsidRPr="00581361">
              <w:rPr>
                <w:rFonts w:cs="Arial"/>
                <w:b/>
                <w:lang w:eastAsia="en-GB"/>
              </w:rPr>
              <w:t>Note:</w:t>
            </w:r>
            <w:r w:rsidRPr="00581361">
              <w:rPr>
                <w:rFonts w:cs="Arial"/>
                <w:lang w:eastAsia="en-GB"/>
              </w:rPr>
              <w:t xml:space="preserve"> Not-for-profit accounting standards are underpinned by guidelines such as the UK Charity Commission Statement of Recommended Practice (SORP) rather than the International Accounting Standards. These do not need to be covered for this syllabus.</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Consistency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tc>
        <w:tc>
          <w:tcPr>
            <w:tcW w:w="2843" w:type="dxa"/>
          </w:tcPr>
          <w:p w:rsidR="00581361" w:rsidRPr="00581361" w:rsidRDefault="00581361" w:rsidP="00581361">
            <w:pPr>
              <w:rPr>
                <w:rFonts w:ascii="Arial" w:hAnsi="Arial" w:cs="Arial"/>
                <w:sz w:val="20"/>
                <w:szCs w:val="20"/>
              </w:rPr>
            </w:pPr>
            <w:r w:rsidRPr="00581361">
              <w:rPr>
                <w:rFonts w:ascii="Arial" w:hAnsi="Arial" w:cs="Arial"/>
                <w:sz w:val="20"/>
                <w:szCs w:val="20"/>
              </w:rPr>
              <w:lastRenderedPageBreak/>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17</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Wood &amp; Sangster </w:t>
            </w:r>
            <w:proofErr w:type="spellStart"/>
            <w:r w:rsidRPr="00581361">
              <w:rPr>
                <w:rFonts w:ascii="Arial" w:hAnsi="Arial" w:cs="Arial"/>
                <w:sz w:val="20"/>
                <w:szCs w:val="20"/>
              </w:rPr>
              <w:t>Vol</w:t>
            </w:r>
            <w:proofErr w:type="spellEnd"/>
            <w:r w:rsidRPr="00581361">
              <w:rPr>
                <w:rFonts w:ascii="Arial" w:hAnsi="Arial" w:cs="Arial"/>
                <w:sz w:val="20"/>
                <w:szCs w:val="20"/>
              </w:rPr>
              <w:t xml:space="preserve"> 1, </w:t>
            </w:r>
            <w:proofErr w:type="spellStart"/>
            <w:r w:rsidRPr="00581361">
              <w:rPr>
                <w:rFonts w:ascii="Arial" w:hAnsi="Arial" w:cs="Arial"/>
                <w:sz w:val="20"/>
                <w:szCs w:val="20"/>
              </w:rPr>
              <w:t>ch</w:t>
            </w:r>
            <w:proofErr w:type="spellEnd"/>
            <w:r w:rsidRPr="00581361">
              <w:rPr>
                <w:rFonts w:ascii="Arial" w:hAnsi="Arial" w:cs="Arial"/>
                <w:sz w:val="20"/>
                <w:szCs w:val="20"/>
              </w:rPr>
              <w:t xml:space="preserve"> 36</w:t>
            </w:r>
          </w:p>
          <w:p w:rsidR="00581361" w:rsidRPr="00581361" w:rsidRDefault="00581361" w:rsidP="00581361">
            <w:pPr>
              <w:rPr>
                <w:rFonts w:ascii="Arial" w:hAnsi="Arial" w:cs="Arial"/>
                <w:sz w:val="20"/>
                <w:szCs w:val="20"/>
              </w:rPr>
            </w:pPr>
          </w:p>
          <w:p w:rsidR="00581361" w:rsidRPr="00581361" w:rsidRDefault="00A17599" w:rsidP="00581361">
            <w:pPr>
              <w:ind w:right="-37"/>
              <w:rPr>
                <w:rFonts w:ascii="Arial" w:hAnsi="Arial" w:cs="Arial"/>
                <w:sz w:val="20"/>
                <w:szCs w:val="20"/>
              </w:rPr>
            </w:pPr>
            <w:hyperlink r:id="rId73" w:history="1">
              <w:r w:rsidR="00581361" w:rsidRPr="00581361">
                <w:rPr>
                  <w:rStyle w:val="Hyperlink"/>
                  <w:rFonts w:ascii="Arial" w:hAnsi="Arial" w:cs="Arial"/>
                  <w:sz w:val="20"/>
                  <w:szCs w:val="20"/>
                </w:rPr>
                <w:t>www.google.co.uk</w:t>
              </w:r>
            </w:hyperlink>
            <w:r w:rsidR="00581361" w:rsidRPr="00581361">
              <w:rPr>
                <w:rFonts w:ascii="Arial" w:hAnsi="Arial" w:cs="Arial"/>
                <w:sz w:val="20"/>
                <w:szCs w:val="20"/>
              </w:rPr>
              <w:t xml:space="preserve"> – type in the term ‘club accounts’ in the images search tab</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Pre-prepared quiz sheet on preparing accounts from incomplete records</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Cambridge Past Papers and accompanying mark schemes are available at </w:t>
            </w:r>
            <w:hyperlink r:id="rId74" w:history="1">
              <w:r w:rsidRPr="00581361">
                <w:rPr>
                  <w:rStyle w:val="Hyperlink"/>
                  <w:rFonts w:ascii="Arial" w:hAnsi="Arial" w:cs="Arial"/>
                  <w:sz w:val="20"/>
                  <w:szCs w:val="20"/>
                </w:rPr>
                <w:t>teachers.cie.org.uk</w:t>
              </w:r>
            </w:hyperlink>
          </w:p>
        </w:tc>
      </w:tr>
    </w:tbl>
    <w:p w:rsidR="00581361" w:rsidRDefault="00581361" w:rsidP="00581361">
      <w:pPr>
        <w:rPr>
          <w:rFonts w:ascii="Arial" w:hAnsi="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581361" w:rsidRPr="00581361" w:rsidTr="00581361">
        <w:trPr>
          <w:cantSplit/>
          <w:trHeight w:hRule="exact" w:val="680"/>
          <w:tblHeader/>
        </w:trPr>
        <w:tc>
          <w:tcPr>
            <w:tcW w:w="1985"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Learning objectives</w:t>
            </w:r>
          </w:p>
        </w:tc>
        <w:tc>
          <w:tcPr>
            <w:tcW w:w="6095"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Suggested teaching activities</w:t>
            </w:r>
          </w:p>
        </w:tc>
        <w:tc>
          <w:tcPr>
            <w:tcW w:w="3678" w:type="dxa"/>
            <w:shd w:val="clear" w:color="auto" w:fill="C30045"/>
            <w:vAlign w:val="center"/>
          </w:tcPr>
          <w:p w:rsidR="00581361" w:rsidRPr="00581361" w:rsidRDefault="00581361" w:rsidP="00581361">
            <w:pPr>
              <w:ind w:right="878"/>
              <w:rPr>
                <w:rFonts w:ascii="Arial" w:hAnsi="Arial" w:cs="Arial"/>
                <w:b/>
                <w:color w:val="FFFFFF"/>
                <w:sz w:val="20"/>
                <w:szCs w:val="20"/>
              </w:rPr>
            </w:pPr>
            <w:r w:rsidRPr="00581361">
              <w:rPr>
                <w:rFonts w:ascii="Arial" w:hAnsi="Arial" w:cs="Arial"/>
                <w:b/>
                <w:color w:val="FFFFFF"/>
                <w:sz w:val="20"/>
                <w:szCs w:val="20"/>
              </w:rPr>
              <w:t>Teacher guidance notes and key concepts</w:t>
            </w:r>
          </w:p>
        </w:tc>
        <w:tc>
          <w:tcPr>
            <w:tcW w:w="2843"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Learning resources</w:t>
            </w:r>
          </w:p>
        </w:tc>
      </w:tr>
      <w:tr w:rsidR="00581361" w:rsidRPr="00581361" w:rsidTr="00581361">
        <w:tc>
          <w:tcPr>
            <w:tcW w:w="14601" w:type="dxa"/>
            <w:gridSpan w:val="4"/>
          </w:tcPr>
          <w:p w:rsidR="00581361" w:rsidRPr="00581361" w:rsidRDefault="00581361" w:rsidP="00581361">
            <w:pPr>
              <w:ind w:right="45"/>
              <w:rPr>
                <w:rFonts w:ascii="Arial" w:hAnsi="Arial" w:cs="Arial"/>
                <w:sz w:val="20"/>
                <w:szCs w:val="20"/>
              </w:rPr>
            </w:pPr>
            <w:r w:rsidRPr="00581361">
              <w:rPr>
                <w:rFonts w:ascii="Arial" w:hAnsi="Arial" w:cs="Arial"/>
                <w:b/>
                <w:sz w:val="20"/>
                <w:szCs w:val="20"/>
              </w:rPr>
              <w:t>Preparation of financial statements – limited companies</w:t>
            </w:r>
          </w:p>
        </w:tc>
      </w:tr>
      <w:tr w:rsidR="00581361" w:rsidRPr="00581361" w:rsidTr="00581361">
        <w:tc>
          <w:tcPr>
            <w:tcW w:w="1985" w:type="dxa"/>
          </w:tcPr>
          <w:p w:rsidR="00581361" w:rsidRPr="00581361" w:rsidRDefault="00581361" w:rsidP="00581361">
            <w:pPr>
              <w:pStyle w:val="BodyText"/>
              <w:ind w:left="-28" w:right="-108"/>
              <w:rPr>
                <w:rFonts w:cs="Arial"/>
              </w:rPr>
            </w:pPr>
            <w:r w:rsidRPr="00581361">
              <w:rPr>
                <w:rFonts w:cs="Arial"/>
              </w:rPr>
              <w:t>Understand</w:t>
            </w:r>
            <w:r w:rsidRPr="00581361">
              <w:rPr>
                <w:rFonts w:cs="Arial"/>
              </w:rPr>
              <w:br/>
              <w:t>the nature</w:t>
            </w:r>
            <w:r w:rsidRPr="00581361">
              <w:rPr>
                <w:rFonts w:cs="Arial"/>
              </w:rPr>
              <w:br/>
              <w:t>and purpose</w:t>
            </w:r>
            <w:r w:rsidRPr="00581361">
              <w:rPr>
                <w:rFonts w:cs="Arial"/>
              </w:rPr>
              <w:br/>
              <w:t>of the financial statements</w:t>
            </w:r>
            <w:r w:rsidRPr="00581361">
              <w:rPr>
                <w:rFonts w:cs="Arial"/>
              </w:rPr>
              <w:br/>
              <w:t>of limited companies</w:t>
            </w:r>
          </w:p>
        </w:tc>
        <w:tc>
          <w:tcPr>
            <w:tcW w:w="6095" w:type="dxa"/>
          </w:tcPr>
          <w:p w:rsidR="00581361" w:rsidRPr="00581361" w:rsidRDefault="00581361" w:rsidP="00581361">
            <w:pPr>
              <w:rPr>
                <w:rFonts w:ascii="Arial" w:hAnsi="Arial" w:cs="Arial"/>
                <w:sz w:val="20"/>
                <w:szCs w:val="20"/>
                <w:lang w:eastAsia="en-GB"/>
              </w:rPr>
            </w:pPr>
            <w:r w:rsidRPr="00581361">
              <w:rPr>
                <w:rFonts w:ascii="Arial" w:hAnsi="Arial" w:cs="Arial"/>
                <w:sz w:val="20"/>
                <w:szCs w:val="20"/>
                <w:lang w:eastAsia="en-GB"/>
              </w:rPr>
              <w:t>Put learners in pairs and ask them to use the internet to:</w:t>
            </w:r>
          </w:p>
          <w:p w:rsidR="00581361" w:rsidRPr="00581361" w:rsidRDefault="00581361" w:rsidP="00581361">
            <w:pPr>
              <w:rPr>
                <w:rFonts w:ascii="Arial" w:hAnsi="Arial" w:cs="Arial"/>
                <w:sz w:val="20"/>
                <w:szCs w:val="20"/>
                <w:lang w:eastAsia="en-GB"/>
              </w:rPr>
            </w:pPr>
          </w:p>
          <w:p w:rsidR="00581361" w:rsidRPr="00581361" w:rsidRDefault="00581361" w:rsidP="0058768D">
            <w:pPr>
              <w:pStyle w:val="ListParagraph"/>
              <w:numPr>
                <w:ilvl w:val="0"/>
                <w:numId w:val="21"/>
              </w:numPr>
              <w:autoSpaceDE w:val="0"/>
              <w:autoSpaceDN w:val="0"/>
              <w:adjustRightInd w:val="0"/>
              <w:ind w:left="284" w:hanging="284"/>
              <w:rPr>
                <w:rFonts w:cs="Arial"/>
                <w:lang w:eastAsia="en-GB"/>
              </w:rPr>
            </w:pPr>
            <w:r w:rsidRPr="00581361">
              <w:rPr>
                <w:rFonts w:cs="Arial"/>
                <w:lang w:eastAsia="en-GB"/>
              </w:rPr>
              <w:t>download a set of published accounts for a limited company</w:t>
            </w:r>
          </w:p>
          <w:p w:rsidR="00581361" w:rsidRPr="00581361" w:rsidRDefault="00581361" w:rsidP="0058768D">
            <w:pPr>
              <w:pStyle w:val="ListParagraph"/>
              <w:numPr>
                <w:ilvl w:val="0"/>
                <w:numId w:val="21"/>
              </w:numPr>
              <w:autoSpaceDE w:val="0"/>
              <w:autoSpaceDN w:val="0"/>
              <w:adjustRightInd w:val="0"/>
              <w:ind w:left="284" w:hanging="284"/>
              <w:rPr>
                <w:rFonts w:cs="Arial"/>
                <w:lang w:eastAsia="en-GB"/>
              </w:rPr>
            </w:pPr>
            <w:r w:rsidRPr="00581361">
              <w:rPr>
                <w:rFonts w:cs="Arial"/>
                <w:lang w:eastAsia="en-GB"/>
              </w:rPr>
              <w:t>identify the new terms they come across</w:t>
            </w:r>
          </w:p>
          <w:p w:rsidR="00581361" w:rsidRPr="00581361" w:rsidRDefault="00581361" w:rsidP="0058768D">
            <w:pPr>
              <w:pStyle w:val="ListParagraph"/>
              <w:numPr>
                <w:ilvl w:val="0"/>
                <w:numId w:val="21"/>
              </w:numPr>
              <w:autoSpaceDE w:val="0"/>
              <w:autoSpaceDN w:val="0"/>
              <w:adjustRightInd w:val="0"/>
              <w:ind w:left="284" w:hanging="284"/>
              <w:rPr>
                <w:rFonts w:cs="Arial"/>
                <w:lang w:eastAsia="en-GB"/>
              </w:rPr>
            </w:pPr>
            <w:proofErr w:type="gramStart"/>
            <w:r w:rsidRPr="00581361">
              <w:rPr>
                <w:rFonts w:cs="Arial"/>
                <w:lang w:eastAsia="en-GB"/>
              </w:rPr>
              <w:t>carry</w:t>
            </w:r>
            <w:proofErr w:type="gramEnd"/>
            <w:r w:rsidRPr="00581361">
              <w:rPr>
                <w:rFonts w:cs="Arial"/>
                <w:lang w:eastAsia="en-GB"/>
              </w:rPr>
              <w:t xml:space="preserve"> out further research to clarify their meaning. </w:t>
            </w:r>
            <w:r w:rsidRPr="00581361">
              <w:rPr>
                <w:rFonts w:cs="Arial"/>
                <w:b/>
                <w:bCs/>
                <w:lang w:eastAsia="en-GB"/>
              </w:rPr>
              <w:t>(P)</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rPr>
                <w:rFonts w:ascii="Arial" w:hAnsi="Arial" w:cs="Arial"/>
                <w:sz w:val="20"/>
                <w:szCs w:val="20"/>
                <w:lang w:eastAsia="en-GB"/>
              </w:rPr>
            </w:pPr>
            <w:r w:rsidRPr="00581361">
              <w:rPr>
                <w:rFonts w:ascii="Arial" w:hAnsi="Arial" w:cs="Arial"/>
                <w:sz w:val="20"/>
                <w:szCs w:val="20"/>
                <w:lang w:eastAsia="en-GB"/>
              </w:rPr>
              <w:t xml:space="preserve">Then ask learners individually to write up one of the new terms </w:t>
            </w:r>
            <w:r w:rsidRPr="00581361">
              <w:rPr>
                <w:rFonts w:ascii="Arial" w:hAnsi="Arial" w:cs="Arial"/>
                <w:sz w:val="20"/>
                <w:szCs w:val="20"/>
                <w:lang w:eastAsia="en-GB"/>
              </w:rPr>
              <w:lastRenderedPageBreak/>
              <w:t xml:space="preserve">they researched on the board and go through with the class to ensure everything has been covered. </w:t>
            </w:r>
            <w:r w:rsidRPr="00581361">
              <w:rPr>
                <w:rFonts w:ascii="Arial" w:hAnsi="Arial" w:cs="Arial"/>
                <w:b/>
                <w:sz w:val="20"/>
                <w:szCs w:val="20"/>
                <w:lang w:eastAsia="en-GB"/>
              </w:rPr>
              <w:t>(W)</w:t>
            </w:r>
          </w:p>
          <w:p w:rsidR="00581361" w:rsidRPr="00581361" w:rsidRDefault="00581361" w:rsidP="00581361">
            <w:pPr>
              <w:rPr>
                <w:rFonts w:ascii="Arial" w:hAnsi="Arial" w:cs="Arial"/>
                <w:sz w:val="20"/>
                <w:szCs w:val="20"/>
                <w:lang w:eastAsia="en-GB"/>
              </w:rPr>
            </w:pPr>
          </w:p>
          <w:p w:rsidR="00581361" w:rsidRPr="00581361" w:rsidRDefault="00581361" w:rsidP="00581361">
            <w:pPr>
              <w:rPr>
                <w:rFonts w:ascii="Arial" w:hAnsi="Arial" w:cs="Arial"/>
                <w:sz w:val="20"/>
                <w:szCs w:val="20"/>
                <w:lang w:eastAsia="en-GB"/>
              </w:rPr>
            </w:pPr>
            <w:r w:rsidRPr="00581361">
              <w:rPr>
                <w:rFonts w:ascii="Arial" w:hAnsi="Arial" w:cs="Arial"/>
                <w:sz w:val="20"/>
                <w:szCs w:val="20"/>
                <w:lang w:eastAsia="en-GB"/>
              </w:rPr>
              <w:t xml:space="preserve">Broaden this class work into a wider discussion about the advantages and disadvantages of trading as a limited company compared to sole trader or partnership. </w:t>
            </w:r>
            <w:r w:rsidRPr="00581361">
              <w:rPr>
                <w:rFonts w:ascii="Arial" w:hAnsi="Arial" w:cs="Arial"/>
                <w:b/>
                <w:sz w:val="20"/>
                <w:szCs w:val="20"/>
                <w:lang w:eastAsia="en-GB"/>
              </w:rPr>
              <w:t>(W)</w:t>
            </w:r>
          </w:p>
        </w:tc>
        <w:tc>
          <w:tcPr>
            <w:tcW w:w="3678"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lastRenderedPageBreak/>
              <w:t>It is important that learners develop a confident and methodical approach to the topics covered in this section. To help with this, many of the activities provided follow a similar format to help embed this approach.</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lastRenderedPageBreak/>
              <w:t xml:space="preserve">For the research task, most major international companies put their annual reports on the internet, and the financial statements section can be copied and downloaded from there. </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Give particular attention here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23"/>
              </w:numPr>
              <w:autoSpaceDE w:val="0"/>
              <w:autoSpaceDN w:val="0"/>
              <w:adjustRightInd w:val="0"/>
              <w:ind w:left="284" w:right="-257" w:hanging="284"/>
              <w:rPr>
                <w:rFonts w:cs="Arial"/>
                <w:lang w:eastAsia="en-GB"/>
              </w:rPr>
            </w:pPr>
            <w:r w:rsidRPr="00581361">
              <w:rPr>
                <w:rFonts w:cs="Arial"/>
                <w:lang w:eastAsia="en-GB"/>
              </w:rPr>
              <w:t>the advantages/disadvantages of trading as a limited company compared to sole trader/partnership</w:t>
            </w:r>
          </w:p>
          <w:p w:rsidR="00581361" w:rsidRPr="00581361" w:rsidRDefault="00581361" w:rsidP="0058768D">
            <w:pPr>
              <w:pStyle w:val="ListParagraph"/>
              <w:numPr>
                <w:ilvl w:val="0"/>
                <w:numId w:val="23"/>
              </w:numPr>
              <w:autoSpaceDE w:val="0"/>
              <w:autoSpaceDN w:val="0"/>
              <w:adjustRightInd w:val="0"/>
              <w:ind w:left="284" w:hanging="284"/>
              <w:rPr>
                <w:rFonts w:cs="Arial"/>
                <w:lang w:eastAsia="en-GB"/>
              </w:rPr>
            </w:pPr>
            <w:r w:rsidRPr="00581361">
              <w:rPr>
                <w:rFonts w:cs="Arial"/>
                <w:lang w:eastAsia="en-GB"/>
              </w:rPr>
              <w:t>the difference between shares and debentures, and provisions and reserves</w:t>
            </w:r>
          </w:p>
          <w:p w:rsidR="00581361" w:rsidRPr="00581361" w:rsidRDefault="00581361" w:rsidP="0058768D">
            <w:pPr>
              <w:pStyle w:val="ListParagraph"/>
              <w:numPr>
                <w:ilvl w:val="0"/>
                <w:numId w:val="23"/>
              </w:numPr>
              <w:autoSpaceDE w:val="0"/>
              <w:autoSpaceDN w:val="0"/>
              <w:adjustRightInd w:val="0"/>
              <w:ind w:left="284" w:right="-116" w:hanging="284"/>
              <w:rPr>
                <w:rFonts w:cs="Arial"/>
                <w:lang w:eastAsia="en-GB"/>
              </w:rPr>
            </w:pPr>
            <w:r w:rsidRPr="00581361">
              <w:rPr>
                <w:rFonts w:cs="Arial"/>
                <w:lang w:eastAsia="en-GB"/>
              </w:rPr>
              <w:t>the basic outlines of income statements, statements of changes in equity and statements of financial position for limited companies</w:t>
            </w:r>
          </w:p>
          <w:p w:rsidR="00581361" w:rsidRPr="00581361" w:rsidRDefault="00581361" w:rsidP="0058768D">
            <w:pPr>
              <w:pStyle w:val="ListParagraph"/>
              <w:numPr>
                <w:ilvl w:val="0"/>
                <w:numId w:val="23"/>
              </w:numPr>
              <w:autoSpaceDE w:val="0"/>
              <w:autoSpaceDN w:val="0"/>
              <w:adjustRightInd w:val="0"/>
              <w:ind w:left="284" w:right="-116" w:hanging="284"/>
              <w:rPr>
                <w:rFonts w:cs="Arial"/>
                <w:lang w:eastAsia="en-GB"/>
              </w:rPr>
            </w:pPr>
            <w:r w:rsidRPr="00581361">
              <w:rPr>
                <w:rFonts w:cs="Arial"/>
                <w:lang w:eastAsia="en-GB"/>
              </w:rPr>
              <w:t>the difference between the income statement and statement of financial position for a limited company and a sole trader/partnership</w:t>
            </w:r>
          </w:p>
          <w:p w:rsidR="00581361" w:rsidRPr="00581361" w:rsidRDefault="00581361" w:rsidP="0058768D">
            <w:pPr>
              <w:pStyle w:val="ListParagraph"/>
              <w:numPr>
                <w:ilvl w:val="0"/>
                <w:numId w:val="23"/>
              </w:numPr>
              <w:autoSpaceDE w:val="0"/>
              <w:autoSpaceDN w:val="0"/>
              <w:adjustRightInd w:val="0"/>
              <w:ind w:left="284" w:hanging="284"/>
              <w:rPr>
                <w:rFonts w:cs="Arial"/>
                <w:lang w:eastAsia="en-GB"/>
              </w:rPr>
            </w:pPr>
            <w:proofErr w:type="gramStart"/>
            <w:r w:rsidRPr="00581361">
              <w:rPr>
                <w:rFonts w:cs="Arial"/>
                <w:lang w:eastAsia="en-GB"/>
              </w:rPr>
              <w:t>the</w:t>
            </w:r>
            <w:proofErr w:type="gramEnd"/>
            <w:r w:rsidRPr="00581361">
              <w:rPr>
                <w:rFonts w:cs="Arial"/>
                <w:lang w:eastAsia="en-GB"/>
              </w:rPr>
              <w:t xml:space="preserve"> structure of financial statements for limited companies as set out in IAS1.</w:t>
            </w:r>
          </w:p>
          <w:p w:rsidR="00581361" w:rsidRPr="00581361" w:rsidRDefault="00581361" w:rsidP="00581361">
            <w:pPr>
              <w:pStyle w:val="ListParagraph"/>
              <w:autoSpaceDE w:val="0"/>
              <w:autoSpaceDN w:val="0"/>
              <w:adjustRightInd w:val="0"/>
              <w:ind w:left="0"/>
              <w:rPr>
                <w:rFonts w:cs="Arial"/>
                <w:lang w:eastAsia="en-GB"/>
              </w:rPr>
            </w:pPr>
          </w:p>
          <w:p w:rsidR="00581361" w:rsidRPr="00581361" w:rsidRDefault="00581361" w:rsidP="00581361">
            <w:pPr>
              <w:ind w:right="-116"/>
              <w:rPr>
                <w:rFonts w:ascii="Arial" w:hAnsi="Arial" w:cs="Arial"/>
                <w:sz w:val="20"/>
                <w:szCs w:val="20"/>
              </w:rPr>
            </w:pPr>
            <w:r w:rsidRPr="00581361">
              <w:rPr>
                <w:rFonts w:ascii="Arial" w:hAnsi="Arial" w:cs="Arial"/>
                <w:b/>
                <w:sz w:val="20"/>
                <w:szCs w:val="20"/>
              </w:rPr>
              <w:t>Note:</w:t>
            </w:r>
            <w:r w:rsidRPr="00581361">
              <w:rPr>
                <w:rFonts w:ascii="Arial" w:hAnsi="Arial" w:cs="Arial"/>
                <w:sz w:val="20"/>
                <w:szCs w:val="20"/>
              </w:rPr>
              <w:t xml:space="preserve"> The structure and terms used in limited company accounts differ when done to IAS1 requirements. It is vital that learners are adept at presenting income statements and statements of financial position in line with IAS1.</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lastRenderedPageBreak/>
              <w:t>Business Entity</w:t>
            </w:r>
          </w:p>
        </w:tc>
        <w:tc>
          <w:tcPr>
            <w:tcW w:w="2843" w:type="dxa"/>
            <w:shd w:val="clear" w:color="auto" w:fill="auto"/>
          </w:tcPr>
          <w:p w:rsidR="00581361" w:rsidRPr="00581361" w:rsidRDefault="00581361" w:rsidP="00581361">
            <w:pPr>
              <w:rPr>
                <w:rFonts w:ascii="Arial" w:hAnsi="Arial" w:cs="Arial"/>
                <w:sz w:val="20"/>
                <w:szCs w:val="20"/>
              </w:rPr>
            </w:pPr>
            <w:r w:rsidRPr="00581361">
              <w:rPr>
                <w:rFonts w:ascii="Arial" w:hAnsi="Arial" w:cs="Arial"/>
                <w:sz w:val="20"/>
                <w:szCs w:val="20"/>
              </w:rPr>
              <w:lastRenderedPageBreak/>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27</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Wood &amp; Sangster </w:t>
            </w:r>
            <w:proofErr w:type="spellStart"/>
            <w:r w:rsidRPr="00581361">
              <w:rPr>
                <w:rFonts w:ascii="Arial" w:hAnsi="Arial" w:cs="Arial"/>
                <w:sz w:val="20"/>
                <w:szCs w:val="20"/>
              </w:rPr>
              <w:t>Vol</w:t>
            </w:r>
            <w:proofErr w:type="spellEnd"/>
            <w:r w:rsidRPr="00581361">
              <w:rPr>
                <w:rFonts w:ascii="Arial" w:hAnsi="Arial" w:cs="Arial"/>
                <w:sz w:val="20"/>
                <w:szCs w:val="20"/>
              </w:rPr>
              <w:t xml:space="preserve"> 1, </w:t>
            </w:r>
            <w:proofErr w:type="spellStart"/>
            <w:r w:rsidRPr="00581361">
              <w:rPr>
                <w:rFonts w:ascii="Arial" w:hAnsi="Arial" w:cs="Arial"/>
                <w:sz w:val="20"/>
                <w:szCs w:val="20"/>
              </w:rPr>
              <w:t>ch</w:t>
            </w:r>
            <w:proofErr w:type="spellEnd"/>
            <w:r w:rsidRPr="00581361">
              <w:rPr>
                <w:rFonts w:ascii="Arial" w:hAnsi="Arial" w:cs="Arial"/>
                <w:sz w:val="20"/>
                <w:szCs w:val="20"/>
              </w:rPr>
              <w:t xml:space="preserve"> 45</w:t>
            </w:r>
          </w:p>
          <w:p w:rsidR="00581361" w:rsidRPr="00581361" w:rsidRDefault="00581361" w:rsidP="00581361">
            <w:pPr>
              <w:rPr>
                <w:rFonts w:ascii="Arial" w:hAnsi="Arial" w:cs="Arial"/>
                <w:i/>
                <w:iCs/>
                <w:sz w:val="20"/>
                <w:szCs w:val="20"/>
              </w:rPr>
            </w:pPr>
          </w:p>
          <w:p w:rsidR="00581361" w:rsidRPr="00581361" w:rsidRDefault="00581361" w:rsidP="00581361">
            <w:pPr>
              <w:rPr>
                <w:rFonts w:ascii="Arial" w:hAnsi="Arial" w:cs="Arial"/>
                <w:iCs/>
                <w:sz w:val="20"/>
                <w:szCs w:val="20"/>
              </w:rPr>
            </w:pPr>
            <w:r w:rsidRPr="00581361">
              <w:rPr>
                <w:rFonts w:ascii="Arial" w:hAnsi="Arial" w:cs="Arial"/>
                <w:iCs/>
                <w:sz w:val="20"/>
                <w:szCs w:val="20"/>
              </w:rPr>
              <w:t xml:space="preserve">Financial statements section from limited company annual </w:t>
            </w:r>
            <w:r w:rsidRPr="00581361">
              <w:rPr>
                <w:rFonts w:ascii="Arial" w:hAnsi="Arial" w:cs="Arial"/>
                <w:iCs/>
                <w:sz w:val="20"/>
                <w:szCs w:val="20"/>
              </w:rPr>
              <w:lastRenderedPageBreak/>
              <w:t>reports</w:t>
            </w:r>
          </w:p>
          <w:p w:rsidR="00581361" w:rsidRPr="00581361" w:rsidRDefault="00581361" w:rsidP="00581361">
            <w:pPr>
              <w:ind w:right="-179"/>
              <w:rPr>
                <w:rFonts w:ascii="Arial" w:hAnsi="Arial" w:cs="Arial"/>
                <w:sz w:val="20"/>
                <w:szCs w:val="20"/>
              </w:rPr>
            </w:pPr>
          </w:p>
          <w:p w:rsidR="00581361" w:rsidRPr="00581361" w:rsidRDefault="00581361" w:rsidP="00581361">
            <w:pPr>
              <w:ind w:right="-179"/>
              <w:rPr>
                <w:rFonts w:ascii="Arial" w:hAnsi="Arial" w:cs="Arial"/>
                <w:sz w:val="20"/>
                <w:szCs w:val="20"/>
              </w:rPr>
            </w:pPr>
            <w:r w:rsidRPr="00581361">
              <w:rPr>
                <w:rFonts w:ascii="Arial" w:hAnsi="Arial" w:cs="Arial"/>
                <w:sz w:val="20"/>
                <w:szCs w:val="20"/>
              </w:rPr>
              <w:t xml:space="preserve">For more support on IAS 1, see our </w:t>
            </w:r>
            <w:r w:rsidRPr="00581361">
              <w:rPr>
                <w:rFonts w:ascii="Arial" w:hAnsi="Arial" w:cs="Arial"/>
                <w:b/>
                <w:sz w:val="20"/>
                <w:szCs w:val="20"/>
              </w:rPr>
              <w:t>International Accounting Standards Booklet</w:t>
            </w:r>
            <w:r w:rsidRPr="00581361">
              <w:rPr>
                <w:rFonts w:ascii="Arial" w:hAnsi="Arial" w:cs="Arial"/>
                <w:sz w:val="20"/>
                <w:szCs w:val="20"/>
              </w:rPr>
              <w:t xml:space="preserve"> at </w:t>
            </w:r>
            <w:hyperlink r:id="rId75" w:history="1">
              <w:r w:rsidRPr="00581361">
                <w:rPr>
                  <w:rStyle w:val="Hyperlink"/>
                  <w:rFonts w:ascii="Arial" w:hAnsi="Arial" w:cs="Arial"/>
                  <w:sz w:val="20"/>
                  <w:szCs w:val="20"/>
                </w:rPr>
                <w:t>teachers.cie.org.uk</w:t>
              </w:r>
            </w:hyperlink>
          </w:p>
        </w:tc>
      </w:tr>
      <w:tr w:rsidR="00581361" w:rsidRPr="00581361" w:rsidTr="00581361">
        <w:tc>
          <w:tcPr>
            <w:tcW w:w="1985" w:type="dxa"/>
          </w:tcPr>
          <w:p w:rsidR="00581361" w:rsidRPr="00581361" w:rsidRDefault="00581361" w:rsidP="00581361">
            <w:pPr>
              <w:autoSpaceDE w:val="0"/>
              <w:autoSpaceDN w:val="0"/>
              <w:adjustRightInd w:val="0"/>
              <w:ind w:left="-28"/>
              <w:rPr>
                <w:rFonts w:ascii="Arial" w:hAnsi="Arial" w:cs="Arial"/>
                <w:sz w:val="20"/>
                <w:szCs w:val="20"/>
              </w:rPr>
            </w:pPr>
            <w:r w:rsidRPr="00581361">
              <w:rPr>
                <w:rFonts w:ascii="Arial" w:hAnsi="Arial" w:cs="Arial"/>
                <w:sz w:val="20"/>
                <w:szCs w:val="20"/>
                <w:lang w:eastAsia="en-GB"/>
              </w:rPr>
              <w:lastRenderedPageBreak/>
              <w:t>Prepare the basic income statement</w:t>
            </w:r>
            <w:r w:rsidRPr="00581361">
              <w:rPr>
                <w:rFonts w:ascii="Arial" w:hAnsi="Arial" w:cs="Arial"/>
                <w:sz w:val="20"/>
                <w:szCs w:val="20"/>
                <w:lang w:eastAsia="en-GB"/>
              </w:rPr>
              <w:br/>
              <w:t>and statement of financial position</w:t>
            </w:r>
            <w:r w:rsidRPr="00581361">
              <w:rPr>
                <w:rFonts w:ascii="Arial" w:hAnsi="Arial" w:cs="Arial"/>
                <w:sz w:val="20"/>
                <w:szCs w:val="20"/>
                <w:lang w:eastAsia="en-GB"/>
              </w:rPr>
              <w:br/>
              <w:t>for limited companies</w:t>
            </w:r>
            <w:r w:rsidRPr="00581361">
              <w:rPr>
                <w:rFonts w:ascii="Arial" w:hAnsi="Arial" w:cs="Arial"/>
                <w:i/>
                <w:iCs/>
                <w:sz w:val="20"/>
                <w:szCs w:val="20"/>
                <w:lang w:eastAsia="en-GB"/>
              </w:rPr>
              <w:t xml:space="preserve"> </w:t>
            </w:r>
            <w:r w:rsidRPr="00581361">
              <w:rPr>
                <w:rFonts w:ascii="Arial" w:hAnsi="Arial" w:cs="Arial"/>
                <w:iCs/>
                <w:sz w:val="20"/>
                <w:szCs w:val="20"/>
                <w:lang w:eastAsia="en-GB"/>
              </w:rPr>
              <w:t xml:space="preserve">in line with </w:t>
            </w:r>
            <w:r w:rsidRPr="00581361">
              <w:rPr>
                <w:rFonts w:ascii="Arial" w:hAnsi="Arial" w:cs="Arial"/>
                <w:bCs/>
                <w:iCs/>
                <w:sz w:val="20"/>
                <w:szCs w:val="20"/>
                <w:lang w:eastAsia="en-GB"/>
              </w:rPr>
              <w:t>IAS1</w:t>
            </w:r>
          </w:p>
        </w:tc>
        <w:tc>
          <w:tcPr>
            <w:tcW w:w="6095"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Issue learners with a pre-prepared simple trial balance for a limited company. Using this with the limited company accounts downloaded in the previous activity, ask learners to prepare the income statement, statement of changes in equity and statement of financial position</w:t>
            </w:r>
            <w:r w:rsidRPr="00581361">
              <w:rPr>
                <w:rFonts w:ascii="Arial" w:hAnsi="Arial" w:cs="Arial"/>
                <w:sz w:val="20"/>
                <w:szCs w:val="20"/>
              </w:rPr>
              <w:t>, in line with IAS1</w:t>
            </w:r>
            <w:r w:rsidRPr="00581361">
              <w:rPr>
                <w:rFonts w:ascii="Arial" w:hAnsi="Arial" w:cs="Arial"/>
                <w:sz w:val="20"/>
                <w:szCs w:val="20"/>
                <w:lang w:eastAsia="en-GB"/>
              </w:rPr>
              <w:t xml:space="preserve">. </w:t>
            </w:r>
            <w:r w:rsidRPr="00581361">
              <w:rPr>
                <w:rFonts w:ascii="Arial" w:hAnsi="Arial" w:cs="Arial"/>
                <w:b/>
                <w:sz w:val="20"/>
                <w:szCs w:val="20"/>
              </w:rPr>
              <w:t>(I)</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ind w:right="-108"/>
              <w:rPr>
                <w:rFonts w:ascii="Arial" w:hAnsi="Arial" w:cs="Arial"/>
                <w:b/>
                <w:sz w:val="20"/>
                <w:szCs w:val="20"/>
                <w:lang w:eastAsia="en-GB"/>
              </w:rPr>
            </w:pPr>
            <w:r w:rsidRPr="00581361">
              <w:rPr>
                <w:rFonts w:ascii="Arial" w:hAnsi="Arial" w:cs="Arial"/>
                <w:sz w:val="20"/>
                <w:szCs w:val="20"/>
                <w:lang w:eastAsia="en-GB"/>
              </w:rPr>
              <w:t xml:space="preserve">On completion, go through </w:t>
            </w:r>
            <w:r w:rsidRPr="00581361">
              <w:rPr>
                <w:rFonts w:ascii="Arial" w:hAnsi="Arial" w:cs="Arial"/>
                <w:sz w:val="20"/>
                <w:szCs w:val="20"/>
              </w:rPr>
              <w:t xml:space="preserve">and highlight where errors were made. </w:t>
            </w:r>
            <w:r w:rsidRPr="00581361">
              <w:rPr>
                <w:rFonts w:ascii="Arial" w:hAnsi="Arial" w:cs="Arial"/>
                <w:b/>
                <w:sz w:val="20"/>
                <w:szCs w:val="20"/>
                <w:lang w:eastAsia="en-GB"/>
              </w:rPr>
              <w:t>(W)</w:t>
            </w:r>
          </w:p>
          <w:p w:rsidR="00581361" w:rsidRPr="00581361" w:rsidRDefault="00581361" w:rsidP="00581361">
            <w:pPr>
              <w:autoSpaceDE w:val="0"/>
              <w:autoSpaceDN w:val="0"/>
              <w:adjustRightInd w:val="0"/>
              <w:rPr>
                <w:rFonts w:ascii="Arial" w:hAnsi="Arial" w:cs="Arial"/>
                <w:b/>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rPr>
              <w:t xml:space="preserve">Broaden the class discussion by inviting an individual learner to </w:t>
            </w:r>
            <w:r w:rsidRPr="00581361">
              <w:rPr>
                <w:rFonts w:ascii="Arial" w:hAnsi="Arial" w:cs="Arial"/>
                <w:sz w:val="20"/>
                <w:szCs w:val="20"/>
                <w:lang w:eastAsia="en-GB"/>
              </w:rPr>
              <w:t xml:space="preserve">write on the board the accounting entries required to issue shares and debentures for a limited company. Then hand out pre-prepared details of a share and debenture issue and ask them to complete the ledger accounts. </w:t>
            </w:r>
            <w:r w:rsidRPr="00581361">
              <w:rPr>
                <w:rFonts w:ascii="Arial" w:hAnsi="Arial" w:cs="Arial"/>
                <w:b/>
                <w:sz w:val="20"/>
                <w:szCs w:val="20"/>
                <w:lang w:eastAsia="en-GB"/>
              </w:rPr>
              <w:t>(I) (f)</w:t>
            </w:r>
          </w:p>
          <w:p w:rsidR="00581361" w:rsidRPr="00581361" w:rsidRDefault="00581361" w:rsidP="00581361">
            <w:pPr>
              <w:rPr>
                <w:rFonts w:ascii="Arial" w:hAnsi="Arial" w:cs="Arial"/>
                <w:sz w:val="20"/>
                <w:szCs w:val="20"/>
                <w:lang w:eastAsia="en-GB"/>
              </w:rPr>
            </w:pPr>
          </w:p>
          <w:p w:rsidR="00581361" w:rsidRPr="00581361" w:rsidRDefault="00581361" w:rsidP="00581361">
            <w:pPr>
              <w:rPr>
                <w:rFonts w:ascii="Arial" w:hAnsi="Arial" w:cs="Arial"/>
                <w:b/>
                <w:sz w:val="20"/>
                <w:szCs w:val="20"/>
                <w:lang w:eastAsia="en-GB"/>
              </w:rPr>
            </w:pPr>
            <w:r w:rsidRPr="00581361">
              <w:rPr>
                <w:rFonts w:ascii="Arial" w:hAnsi="Arial" w:cs="Arial"/>
                <w:sz w:val="20"/>
                <w:szCs w:val="20"/>
                <w:lang w:eastAsia="en-GB"/>
              </w:rPr>
              <w:t xml:space="preserve">Go through afterwards and highlight where errors were made. </w:t>
            </w:r>
            <w:r w:rsidRPr="00581361">
              <w:rPr>
                <w:rFonts w:ascii="Arial" w:hAnsi="Arial" w:cs="Arial"/>
                <w:b/>
                <w:sz w:val="20"/>
                <w:szCs w:val="20"/>
                <w:lang w:eastAsia="en-GB"/>
              </w:rPr>
              <w:t>(W)</w:t>
            </w:r>
          </w:p>
        </w:tc>
        <w:tc>
          <w:tcPr>
            <w:tcW w:w="3678"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Make sure you emphasise here:</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24"/>
              </w:numPr>
              <w:autoSpaceDE w:val="0"/>
              <w:autoSpaceDN w:val="0"/>
              <w:adjustRightInd w:val="0"/>
              <w:ind w:left="284" w:hanging="284"/>
              <w:rPr>
                <w:rFonts w:cs="Arial"/>
                <w:lang w:eastAsia="en-GB"/>
              </w:rPr>
            </w:pPr>
            <w:r w:rsidRPr="00581361">
              <w:rPr>
                <w:rFonts w:cs="Arial"/>
                <w:lang w:eastAsia="en-GB"/>
              </w:rPr>
              <w:t>the correct format for publishing the income statement, statement of changes in equity and statement of financial position</w:t>
            </w:r>
          </w:p>
          <w:p w:rsidR="00581361" w:rsidRPr="00581361" w:rsidRDefault="00581361" w:rsidP="0058768D">
            <w:pPr>
              <w:pStyle w:val="ListParagraph"/>
              <w:numPr>
                <w:ilvl w:val="0"/>
                <w:numId w:val="24"/>
              </w:numPr>
              <w:autoSpaceDE w:val="0"/>
              <w:autoSpaceDN w:val="0"/>
              <w:adjustRightInd w:val="0"/>
              <w:ind w:left="284" w:right="-116" w:hanging="284"/>
              <w:rPr>
                <w:rFonts w:cs="Arial"/>
                <w:lang w:eastAsia="en-GB"/>
              </w:rPr>
            </w:pPr>
            <w:r w:rsidRPr="00581361">
              <w:rPr>
                <w:rFonts w:cs="Arial"/>
                <w:lang w:eastAsia="en-GB"/>
              </w:rPr>
              <w:t xml:space="preserve">that debentures must be shown as non-current liabilities unless redeemable within one year, </w:t>
            </w:r>
            <w:r w:rsidRPr="00581361">
              <w:rPr>
                <w:rFonts w:cs="Arial"/>
                <w:b/>
                <w:i/>
                <w:lang w:eastAsia="en-GB"/>
              </w:rPr>
              <w:t>never</w:t>
            </w:r>
            <w:r w:rsidRPr="00581361">
              <w:rPr>
                <w:rFonts w:cs="Arial"/>
                <w:lang w:eastAsia="en-GB"/>
              </w:rPr>
              <w:t xml:space="preserve"> as part of share capital and reserves</w:t>
            </w:r>
          </w:p>
          <w:p w:rsidR="00581361" w:rsidRPr="00581361" w:rsidRDefault="00581361" w:rsidP="0058768D">
            <w:pPr>
              <w:pStyle w:val="ListParagraph"/>
              <w:numPr>
                <w:ilvl w:val="0"/>
                <w:numId w:val="24"/>
              </w:numPr>
              <w:autoSpaceDE w:val="0"/>
              <w:autoSpaceDN w:val="0"/>
              <w:adjustRightInd w:val="0"/>
              <w:ind w:left="284" w:hanging="284"/>
              <w:rPr>
                <w:rFonts w:cs="Arial"/>
                <w:lang w:eastAsia="en-GB"/>
              </w:rPr>
            </w:pPr>
            <w:r w:rsidRPr="00581361">
              <w:rPr>
                <w:rFonts w:cs="Arial"/>
                <w:lang w:eastAsia="en-GB"/>
              </w:rPr>
              <w:t>how to distinguish between liabilities, provisions and reserves, and capital and revenue reserves</w:t>
            </w:r>
          </w:p>
          <w:p w:rsidR="00581361" w:rsidRPr="00581361" w:rsidRDefault="00581361" w:rsidP="0058768D">
            <w:pPr>
              <w:pStyle w:val="ListParagraph"/>
              <w:numPr>
                <w:ilvl w:val="0"/>
                <w:numId w:val="24"/>
              </w:numPr>
              <w:autoSpaceDE w:val="0"/>
              <w:autoSpaceDN w:val="0"/>
              <w:adjustRightInd w:val="0"/>
              <w:ind w:left="284" w:right="-116" w:hanging="284"/>
              <w:rPr>
                <w:rFonts w:cs="Arial"/>
                <w:lang w:eastAsia="en-GB"/>
              </w:rPr>
            </w:pPr>
            <w:r w:rsidRPr="00581361">
              <w:rPr>
                <w:rFonts w:cs="Arial"/>
                <w:lang w:eastAsia="en-GB"/>
              </w:rPr>
              <w:t xml:space="preserve">that the premium on the issue of shares must be credited to the share premium account, </w:t>
            </w:r>
            <w:r w:rsidRPr="00581361">
              <w:rPr>
                <w:rFonts w:cs="Arial"/>
                <w:b/>
                <w:i/>
                <w:lang w:eastAsia="en-GB"/>
              </w:rPr>
              <w:t>never</w:t>
            </w:r>
            <w:r w:rsidRPr="00581361">
              <w:rPr>
                <w:rFonts w:cs="Arial"/>
                <w:lang w:eastAsia="en-GB"/>
              </w:rPr>
              <w:t xml:space="preserve"> the share capital account (a common error)</w:t>
            </w:r>
          </w:p>
          <w:p w:rsidR="00581361" w:rsidRPr="00581361" w:rsidRDefault="00581361" w:rsidP="0058768D">
            <w:pPr>
              <w:pStyle w:val="ListParagraph"/>
              <w:numPr>
                <w:ilvl w:val="0"/>
                <w:numId w:val="24"/>
              </w:numPr>
              <w:autoSpaceDE w:val="0"/>
              <w:autoSpaceDN w:val="0"/>
              <w:adjustRightInd w:val="0"/>
              <w:ind w:left="284" w:hanging="284"/>
              <w:rPr>
                <w:rFonts w:cs="Arial"/>
                <w:lang w:eastAsia="en-GB"/>
              </w:rPr>
            </w:pPr>
            <w:r w:rsidRPr="00581361">
              <w:rPr>
                <w:rFonts w:cs="Arial"/>
                <w:lang w:eastAsia="en-GB"/>
              </w:rPr>
              <w:t>proposed dividends must be shown as a note to the accounts, not as current liabilities in the statement of financial position</w:t>
            </w:r>
          </w:p>
          <w:p w:rsidR="00581361" w:rsidRPr="00581361" w:rsidRDefault="00581361" w:rsidP="0058768D">
            <w:pPr>
              <w:pStyle w:val="ListParagraph"/>
              <w:numPr>
                <w:ilvl w:val="0"/>
                <w:numId w:val="24"/>
              </w:numPr>
              <w:autoSpaceDE w:val="0"/>
              <w:autoSpaceDN w:val="0"/>
              <w:adjustRightInd w:val="0"/>
              <w:ind w:left="284" w:right="-116" w:hanging="284"/>
              <w:rPr>
                <w:rFonts w:cs="Arial"/>
                <w:i/>
                <w:iCs/>
                <w:lang w:eastAsia="en-GB"/>
              </w:rPr>
            </w:pPr>
            <w:proofErr w:type="gramStart"/>
            <w:r w:rsidRPr="00581361">
              <w:rPr>
                <w:rFonts w:cs="Arial"/>
                <w:lang w:eastAsia="en-GB"/>
              </w:rPr>
              <w:t>the</w:t>
            </w:r>
            <w:proofErr w:type="gramEnd"/>
            <w:r w:rsidRPr="00581361">
              <w:rPr>
                <w:rFonts w:cs="Arial"/>
                <w:lang w:eastAsia="en-GB"/>
              </w:rPr>
              <w:t xml:space="preserve"> required accompanying notes for limited company financial statements done in line with IAS1.</w:t>
            </w:r>
          </w:p>
          <w:p w:rsidR="00581361" w:rsidRPr="00581361" w:rsidRDefault="00581361" w:rsidP="00581361">
            <w:pPr>
              <w:pStyle w:val="ListParagraph"/>
              <w:autoSpaceDE w:val="0"/>
              <w:autoSpaceDN w:val="0"/>
              <w:adjustRightInd w:val="0"/>
              <w:ind w:left="0"/>
              <w:rPr>
                <w:rFonts w:cs="Arial"/>
                <w:lang w:eastAsia="en-GB"/>
              </w:rPr>
            </w:pPr>
          </w:p>
          <w:p w:rsidR="00581361" w:rsidRPr="00581361" w:rsidRDefault="00581361" w:rsidP="00581361">
            <w:pPr>
              <w:ind w:right="-116"/>
              <w:rPr>
                <w:rFonts w:ascii="Arial" w:hAnsi="Arial" w:cs="Arial"/>
                <w:sz w:val="20"/>
                <w:szCs w:val="20"/>
              </w:rPr>
            </w:pPr>
            <w:r w:rsidRPr="00581361">
              <w:rPr>
                <w:rFonts w:ascii="Arial" w:hAnsi="Arial" w:cs="Arial"/>
                <w:b/>
                <w:sz w:val="20"/>
                <w:szCs w:val="20"/>
              </w:rPr>
              <w:t>Note:</w:t>
            </w:r>
            <w:r w:rsidRPr="00581361">
              <w:rPr>
                <w:rFonts w:ascii="Arial" w:hAnsi="Arial" w:cs="Arial"/>
                <w:sz w:val="20"/>
                <w:szCs w:val="20"/>
              </w:rPr>
              <w:t xml:space="preserve"> It is vital that learners know how to present income statements and statements of financial position in line with IAS1.</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lastRenderedPageBreak/>
              <w:t>Business Entity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tc>
        <w:tc>
          <w:tcPr>
            <w:tcW w:w="2843" w:type="dxa"/>
          </w:tcPr>
          <w:p w:rsidR="00581361" w:rsidRPr="00581361" w:rsidRDefault="00581361" w:rsidP="00581361">
            <w:pPr>
              <w:rPr>
                <w:rFonts w:ascii="Arial" w:hAnsi="Arial" w:cs="Arial"/>
                <w:sz w:val="20"/>
                <w:szCs w:val="20"/>
              </w:rPr>
            </w:pPr>
            <w:r w:rsidRPr="00581361">
              <w:rPr>
                <w:rFonts w:ascii="Arial" w:hAnsi="Arial" w:cs="Arial"/>
                <w:sz w:val="20"/>
                <w:szCs w:val="20"/>
              </w:rPr>
              <w:lastRenderedPageBreak/>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27</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shd w:val="clear" w:color="auto" w:fill="FFFF00"/>
              </w:rPr>
            </w:pPr>
            <w:r w:rsidRPr="00581361">
              <w:rPr>
                <w:rFonts w:ascii="Arial" w:hAnsi="Arial" w:cs="Arial"/>
                <w:sz w:val="20"/>
                <w:szCs w:val="20"/>
              </w:rPr>
              <w:t xml:space="preserve">Wood &amp; Sangster </w:t>
            </w:r>
            <w:proofErr w:type="spellStart"/>
            <w:r w:rsidRPr="00581361">
              <w:rPr>
                <w:rFonts w:ascii="Arial" w:hAnsi="Arial" w:cs="Arial"/>
                <w:sz w:val="20"/>
                <w:szCs w:val="20"/>
              </w:rPr>
              <w:t>Vol</w:t>
            </w:r>
            <w:proofErr w:type="spellEnd"/>
            <w:r w:rsidRPr="00581361">
              <w:rPr>
                <w:rFonts w:ascii="Arial" w:hAnsi="Arial" w:cs="Arial"/>
                <w:sz w:val="20"/>
                <w:szCs w:val="20"/>
              </w:rPr>
              <w:t xml:space="preserve"> 1, </w:t>
            </w:r>
            <w:proofErr w:type="spellStart"/>
            <w:r w:rsidRPr="00581361">
              <w:rPr>
                <w:rFonts w:ascii="Arial" w:hAnsi="Arial" w:cs="Arial"/>
                <w:sz w:val="20"/>
                <w:szCs w:val="20"/>
              </w:rPr>
              <w:t>ch</w:t>
            </w:r>
            <w:proofErr w:type="spellEnd"/>
            <w:r w:rsidRPr="00581361">
              <w:rPr>
                <w:rFonts w:ascii="Arial" w:hAnsi="Arial" w:cs="Arial"/>
                <w:sz w:val="20"/>
                <w:szCs w:val="20"/>
              </w:rPr>
              <w:t xml:space="preserve"> 45</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highlight w:val="yellow"/>
              </w:rPr>
            </w:pPr>
            <w:r w:rsidRPr="00581361">
              <w:rPr>
                <w:rFonts w:ascii="Arial" w:hAnsi="Arial" w:cs="Arial"/>
                <w:sz w:val="20"/>
                <w:szCs w:val="20"/>
              </w:rPr>
              <w:t>Pre-prepared limited company trial balance for learners to work with</w:t>
            </w:r>
          </w:p>
          <w:p w:rsidR="00581361" w:rsidRPr="00581361" w:rsidRDefault="00581361" w:rsidP="00581361">
            <w:pPr>
              <w:rPr>
                <w:rFonts w:ascii="Arial" w:hAnsi="Arial" w:cs="Arial"/>
                <w:sz w:val="20"/>
                <w:szCs w:val="20"/>
                <w:highlight w:val="yellow"/>
              </w:rPr>
            </w:pPr>
          </w:p>
          <w:p w:rsidR="00581361" w:rsidRPr="00581361" w:rsidRDefault="00581361" w:rsidP="00581361">
            <w:pPr>
              <w:rPr>
                <w:rFonts w:ascii="Arial" w:hAnsi="Arial" w:cs="Arial"/>
                <w:sz w:val="20"/>
                <w:szCs w:val="20"/>
              </w:rPr>
            </w:pPr>
            <w:r w:rsidRPr="00581361">
              <w:rPr>
                <w:rFonts w:ascii="Arial" w:hAnsi="Arial" w:cs="Arial"/>
                <w:sz w:val="20"/>
                <w:szCs w:val="20"/>
              </w:rPr>
              <w:t>Pre-prepared details of accompanying share and debenture issue for learners to use to complete the ledger accounts</w:t>
            </w:r>
          </w:p>
          <w:p w:rsidR="00581361" w:rsidRPr="00581361" w:rsidRDefault="00581361" w:rsidP="00581361">
            <w:pPr>
              <w:ind w:right="-179"/>
              <w:rPr>
                <w:rFonts w:ascii="Arial" w:hAnsi="Arial" w:cs="Arial"/>
                <w:sz w:val="20"/>
                <w:szCs w:val="20"/>
              </w:rPr>
            </w:pPr>
          </w:p>
          <w:p w:rsidR="00581361" w:rsidRPr="00581361" w:rsidRDefault="00581361" w:rsidP="00581361">
            <w:pPr>
              <w:ind w:right="-37"/>
              <w:rPr>
                <w:rFonts w:ascii="Arial" w:hAnsi="Arial" w:cs="Arial"/>
                <w:sz w:val="20"/>
                <w:szCs w:val="20"/>
                <w:highlight w:val="yellow"/>
              </w:rPr>
            </w:pPr>
            <w:r w:rsidRPr="00581361">
              <w:rPr>
                <w:rFonts w:ascii="Arial" w:hAnsi="Arial" w:cs="Arial"/>
                <w:sz w:val="20"/>
                <w:szCs w:val="20"/>
              </w:rPr>
              <w:t xml:space="preserve">For more support on IAS 1, see our </w:t>
            </w:r>
            <w:r w:rsidRPr="00581361">
              <w:rPr>
                <w:rFonts w:ascii="Arial" w:hAnsi="Arial" w:cs="Arial"/>
                <w:b/>
                <w:sz w:val="20"/>
                <w:szCs w:val="20"/>
              </w:rPr>
              <w:t>International Accounting Standards Booklet</w:t>
            </w:r>
            <w:r w:rsidRPr="00581361">
              <w:rPr>
                <w:rFonts w:ascii="Arial" w:hAnsi="Arial" w:cs="Arial"/>
                <w:sz w:val="20"/>
                <w:szCs w:val="20"/>
              </w:rPr>
              <w:t xml:space="preserve"> at </w:t>
            </w:r>
            <w:hyperlink r:id="rId76" w:history="1">
              <w:r w:rsidRPr="00581361">
                <w:rPr>
                  <w:rStyle w:val="Hyperlink"/>
                  <w:rFonts w:ascii="Arial" w:hAnsi="Arial" w:cs="Arial"/>
                  <w:sz w:val="20"/>
                  <w:szCs w:val="20"/>
                </w:rPr>
                <w:t>teachers.cie.org.uk</w:t>
              </w:r>
            </w:hyperlink>
          </w:p>
        </w:tc>
      </w:tr>
      <w:tr w:rsidR="00581361" w:rsidRPr="00581361" w:rsidTr="00581361">
        <w:tc>
          <w:tcPr>
            <w:tcW w:w="1985" w:type="dxa"/>
          </w:tcPr>
          <w:p w:rsidR="00581361" w:rsidRPr="00581361" w:rsidRDefault="00581361" w:rsidP="00581361">
            <w:pPr>
              <w:pStyle w:val="BodyText3"/>
              <w:ind w:left="-28"/>
              <w:rPr>
                <w:rFonts w:ascii="Arial" w:hAnsi="Arial" w:cs="Arial"/>
                <w:i/>
                <w:iCs/>
                <w:sz w:val="20"/>
                <w:szCs w:val="20"/>
              </w:rPr>
            </w:pPr>
            <w:r w:rsidRPr="00581361">
              <w:rPr>
                <w:rFonts w:ascii="Arial" w:hAnsi="Arial" w:cs="Arial"/>
                <w:sz w:val="20"/>
                <w:szCs w:val="20"/>
              </w:rPr>
              <w:lastRenderedPageBreak/>
              <w:t>Prepare additional schedules to the income statement</w:t>
            </w:r>
            <w:r w:rsidRPr="00581361">
              <w:rPr>
                <w:rFonts w:ascii="Arial" w:hAnsi="Arial" w:cs="Arial"/>
                <w:sz w:val="20"/>
                <w:szCs w:val="20"/>
              </w:rPr>
              <w:br/>
              <w:t>and statement of financial position</w:t>
            </w:r>
            <w:r w:rsidRPr="00581361">
              <w:rPr>
                <w:rFonts w:ascii="Arial" w:hAnsi="Arial" w:cs="Arial"/>
                <w:sz w:val="20"/>
                <w:szCs w:val="20"/>
              </w:rPr>
              <w:br/>
              <w:t>for limited companies</w:t>
            </w:r>
          </w:p>
        </w:tc>
        <w:tc>
          <w:tcPr>
            <w:tcW w:w="6095"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Ask learners individually or in pairs to use the internet to research the various schedules which accompany an income statement and statement of financial position for a limited company. Follow this up with a class discussion on their findings to consolidate learning. </w:t>
            </w:r>
            <w:r w:rsidRPr="00581361">
              <w:rPr>
                <w:rFonts w:ascii="Arial" w:hAnsi="Arial" w:cs="Arial"/>
                <w:b/>
                <w:sz w:val="20"/>
                <w:szCs w:val="20"/>
                <w:lang w:eastAsia="en-GB"/>
              </w:rPr>
              <w:t>(I or P)</w:t>
            </w:r>
          </w:p>
          <w:p w:rsidR="00581361" w:rsidRPr="00581361" w:rsidRDefault="00581361" w:rsidP="00581361">
            <w:pPr>
              <w:pStyle w:val="Standard"/>
              <w:autoSpaceDE w:val="0"/>
              <w:rPr>
                <w:rFonts w:ascii="Arial" w:hAnsi="Arial" w:cs="Arial"/>
                <w:sz w:val="20"/>
                <w:szCs w:val="20"/>
                <w:lang w:eastAsia="en-GB"/>
              </w:rPr>
            </w:pPr>
          </w:p>
          <w:p w:rsidR="00581361" w:rsidRPr="00581361" w:rsidRDefault="00581361" w:rsidP="00581361">
            <w:pPr>
              <w:rPr>
                <w:rFonts w:ascii="Arial" w:hAnsi="Arial" w:cs="Arial"/>
                <w:b/>
                <w:sz w:val="20"/>
                <w:szCs w:val="20"/>
              </w:rPr>
            </w:pPr>
            <w:r w:rsidRPr="00581361">
              <w:rPr>
                <w:rFonts w:ascii="Arial" w:hAnsi="Arial" w:cs="Arial"/>
                <w:sz w:val="20"/>
                <w:szCs w:val="20"/>
                <w:lang w:eastAsia="en-GB"/>
              </w:rPr>
              <w:t>Consolidate learning by setting questions on the preparation of accompanying schedules for a limited company from Past Papers 41–43 and/or those such as Randall &amp; Hopkins Chapter 27 Additional Exercises</w:t>
            </w:r>
            <w:r w:rsidRPr="00581361">
              <w:rPr>
                <w:rFonts w:ascii="Arial" w:hAnsi="Arial" w:cs="Arial"/>
                <w:sz w:val="20"/>
                <w:szCs w:val="20"/>
              </w:rPr>
              <w:t xml:space="preserve">. </w:t>
            </w:r>
            <w:r w:rsidRPr="00581361">
              <w:rPr>
                <w:rFonts w:ascii="Arial" w:hAnsi="Arial" w:cs="Arial"/>
                <w:b/>
                <w:sz w:val="20"/>
                <w:szCs w:val="20"/>
              </w:rPr>
              <w:t>(I, P or H)</w:t>
            </w:r>
          </w:p>
          <w:p w:rsidR="00581361" w:rsidRPr="00581361" w:rsidRDefault="00581361" w:rsidP="00581361">
            <w:pPr>
              <w:rPr>
                <w:rFonts w:ascii="Arial" w:hAnsi="Arial" w:cs="Arial"/>
                <w:b/>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Go through afterwards and highlight where errors were made. </w:t>
            </w:r>
            <w:r w:rsidRPr="00581361">
              <w:rPr>
                <w:rFonts w:ascii="Arial" w:hAnsi="Arial" w:cs="Arial"/>
                <w:b/>
                <w:sz w:val="20"/>
                <w:szCs w:val="20"/>
              </w:rPr>
              <w:t>(W)</w:t>
            </w:r>
          </w:p>
        </w:tc>
        <w:tc>
          <w:tcPr>
            <w:tcW w:w="3678"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Give particular attention here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25"/>
              </w:numPr>
              <w:autoSpaceDE w:val="0"/>
              <w:autoSpaceDN w:val="0"/>
              <w:adjustRightInd w:val="0"/>
              <w:ind w:left="284" w:hanging="284"/>
              <w:rPr>
                <w:rFonts w:cs="Arial"/>
                <w:lang w:eastAsia="en-GB"/>
              </w:rPr>
            </w:pPr>
            <w:r w:rsidRPr="00581361">
              <w:rPr>
                <w:rFonts w:cs="Arial"/>
                <w:lang w:eastAsia="en-GB"/>
              </w:rPr>
              <w:t>the statement of changes in equity</w:t>
            </w:r>
          </w:p>
          <w:p w:rsidR="00581361" w:rsidRPr="00581361" w:rsidRDefault="00581361" w:rsidP="0058768D">
            <w:pPr>
              <w:pStyle w:val="ListParagraph"/>
              <w:numPr>
                <w:ilvl w:val="0"/>
                <w:numId w:val="25"/>
              </w:numPr>
              <w:autoSpaceDE w:val="0"/>
              <w:autoSpaceDN w:val="0"/>
              <w:adjustRightInd w:val="0"/>
              <w:ind w:left="284" w:hanging="284"/>
              <w:rPr>
                <w:rFonts w:cs="Arial"/>
                <w:lang w:eastAsia="en-GB"/>
              </w:rPr>
            </w:pPr>
            <w:r w:rsidRPr="00581361">
              <w:rPr>
                <w:rFonts w:cs="Arial"/>
                <w:lang w:eastAsia="en-GB"/>
              </w:rPr>
              <w:t>how to reconcile net debt</w:t>
            </w:r>
          </w:p>
          <w:p w:rsidR="00581361" w:rsidRPr="00581361" w:rsidRDefault="00581361" w:rsidP="0058768D">
            <w:pPr>
              <w:pStyle w:val="ListParagraph"/>
              <w:numPr>
                <w:ilvl w:val="0"/>
                <w:numId w:val="25"/>
              </w:numPr>
              <w:autoSpaceDE w:val="0"/>
              <w:autoSpaceDN w:val="0"/>
              <w:adjustRightInd w:val="0"/>
              <w:ind w:left="284" w:hanging="284"/>
              <w:rPr>
                <w:rFonts w:cs="Arial"/>
                <w:lang w:eastAsia="en-GB"/>
              </w:rPr>
            </w:pPr>
            <w:r w:rsidRPr="00581361">
              <w:rPr>
                <w:rFonts w:cs="Arial"/>
                <w:lang w:eastAsia="en-GB"/>
              </w:rPr>
              <w:t>the non-current asset schedule</w:t>
            </w:r>
          </w:p>
          <w:p w:rsidR="00581361" w:rsidRPr="00581361" w:rsidRDefault="00581361" w:rsidP="0058768D">
            <w:pPr>
              <w:pStyle w:val="ListParagraph"/>
              <w:numPr>
                <w:ilvl w:val="0"/>
                <w:numId w:val="25"/>
              </w:numPr>
              <w:autoSpaceDE w:val="0"/>
              <w:autoSpaceDN w:val="0"/>
              <w:adjustRightInd w:val="0"/>
              <w:ind w:left="284" w:hanging="284"/>
              <w:rPr>
                <w:rFonts w:cs="Arial"/>
                <w:i/>
                <w:lang w:eastAsia="en-GB"/>
              </w:rPr>
            </w:pPr>
            <w:proofErr w:type="gramStart"/>
            <w:r w:rsidRPr="00581361">
              <w:rPr>
                <w:rFonts w:cs="Arial"/>
                <w:lang w:eastAsia="en-GB"/>
              </w:rPr>
              <w:t>how</w:t>
            </w:r>
            <w:proofErr w:type="gramEnd"/>
            <w:r w:rsidRPr="00581361">
              <w:rPr>
                <w:rFonts w:cs="Arial"/>
                <w:lang w:eastAsia="en-GB"/>
              </w:rPr>
              <w:t xml:space="preserve"> to prepare the notes in respect of events after the accounting date and proposed dividends.</w:t>
            </w:r>
          </w:p>
          <w:p w:rsidR="00581361" w:rsidRPr="00581361" w:rsidRDefault="00581361" w:rsidP="00581361">
            <w:pPr>
              <w:ind w:right="-116"/>
              <w:rPr>
                <w:rFonts w:ascii="Arial" w:hAnsi="Arial" w:cs="Arial"/>
                <w:b/>
                <w:sz w:val="20"/>
                <w:szCs w:val="20"/>
              </w:rPr>
            </w:pPr>
          </w:p>
          <w:p w:rsidR="00581361" w:rsidRPr="00581361" w:rsidRDefault="00581361" w:rsidP="00581361">
            <w:pPr>
              <w:ind w:right="-116"/>
              <w:rPr>
                <w:rFonts w:ascii="Arial" w:hAnsi="Arial" w:cs="Arial"/>
                <w:sz w:val="20"/>
                <w:szCs w:val="20"/>
              </w:rPr>
            </w:pPr>
            <w:r w:rsidRPr="00581361">
              <w:rPr>
                <w:rFonts w:ascii="Arial" w:hAnsi="Arial" w:cs="Arial"/>
                <w:b/>
                <w:sz w:val="20"/>
                <w:szCs w:val="20"/>
              </w:rPr>
              <w:t>Note:</w:t>
            </w:r>
            <w:r w:rsidRPr="00581361">
              <w:rPr>
                <w:rFonts w:ascii="Arial" w:hAnsi="Arial" w:cs="Arial"/>
                <w:sz w:val="20"/>
                <w:szCs w:val="20"/>
              </w:rPr>
              <w:t xml:space="preserve"> The requirements for additional schedules for limited companies are set through the IFRS standards and this has been made implicit in the wording</w:t>
            </w:r>
            <w:r w:rsidRPr="00581361">
              <w:rPr>
                <w:rFonts w:ascii="Arial" w:hAnsi="Arial" w:cs="Arial"/>
                <w:sz w:val="20"/>
                <w:szCs w:val="20"/>
              </w:rPr>
              <w:br/>
              <w:t>of IAS1. Learners are not expected to learn about IFRS but the website link provided offers further information.</w:t>
            </w:r>
          </w:p>
        </w:tc>
        <w:tc>
          <w:tcPr>
            <w:tcW w:w="2843" w:type="dxa"/>
          </w:tcPr>
          <w:p w:rsidR="00581361" w:rsidRPr="00581361" w:rsidRDefault="00581361" w:rsidP="00581361">
            <w:pPr>
              <w:rPr>
                <w:rFonts w:ascii="Arial" w:hAnsi="Arial" w:cs="Arial"/>
                <w:sz w:val="20"/>
                <w:szCs w:val="20"/>
              </w:rPr>
            </w:pPr>
            <w:r w:rsidRPr="00581361">
              <w:rPr>
                <w:rFonts w:ascii="Arial" w:hAnsi="Arial" w:cs="Arial"/>
                <w:sz w:val="20"/>
                <w:szCs w:val="20"/>
              </w:rPr>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27</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shd w:val="clear" w:color="auto" w:fill="FFFF00"/>
              </w:rPr>
            </w:pPr>
            <w:r w:rsidRPr="00581361">
              <w:rPr>
                <w:rFonts w:ascii="Arial" w:hAnsi="Arial" w:cs="Arial"/>
                <w:sz w:val="20"/>
                <w:szCs w:val="20"/>
              </w:rPr>
              <w:t xml:space="preserve">Wood &amp; Sangster </w:t>
            </w:r>
            <w:proofErr w:type="spellStart"/>
            <w:r w:rsidRPr="00581361">
              <w:rPr>
                <w:rFonts w:ascii="Arial" w:hAnsi="Arial" w:cs="Arial"/>
                <w:sz w:val="20"/>
                <w:szCs w:val="20"/>
              </w:rPr>
              <w:t>Vol</w:t>
            </w:r>
            <w:proofErr w:type="spellEnd"/>
            <w:r w:rsidRPr="00581361">
              <w:rPr>
                <w:rFonts w:ascii="Arial" w:hAnsi="Arial" w:cs="Arial"/>
                <w:sz w:val="20"/>
                <w:szCs w:val="20"/>
              </w:rPr>
              <w:t xml:space="preserve"> 1, </w:t>
            </w:r>
            <w:proofErr w:type="spellStart"/>
            <w:r w:rsidRPr="00581361">
              <w:rPr>
                <w:rFonts w:ascii="Arial" w:hAnsi="Arial" w:cs="Arial"/>
                <w:sz w:val="20"/>
                <w:szCs w:val="20"/>
              </w:rPr>
              <w:t>ch</w:t>
            </w:r>
            <w:proofErr w:type="spellEnd"/>
            <w:r w:rsidRPr="00581361">
              <w:rPr>
                <w:rFonts w:ascii="Arial" w:hAnsi="Arial" w:cs="Arial"/>
                <w:sz w:val="20"/>
                <w:szCs w:val="20"/>
              </w:rPr>
              <w:t xml:space="preserve"> 45</w:t>
            </w:r>
          </w:p>
          <w:p w:rsidR="00581361" w:rsidRPr="00581361" w:rsidRDefault="00581361" w:rsidP="00581361">
            <w:pPr>
              <w:rPr>
                <w:rFonts w:ascii="Arial" w:hAnsi="Arial" w:cs="Arial"/>
                <w:sz w:val="20"/>
                <w:szCs w:val="20"/>
              </w:rPr>
            </w:pPr>
          </w:p>
          <w:p w:rsidR="00581361" w:rsidRPr="00581361" w:rsidRDefault="00A17599" w:rsidP="00581361">
            <w:pPr>
              <w:ind w:right="340"/>
              <w:rPr>
                <w:rFonts w:ascii="Arial" w:hAnsi="Arial" w:cs="Arial"/>
                <w:sz w:val="20"/>
                <w:szCs w:val="20"/>
              </w:rPr>
            </w:pPr>
            <w:hyperlink r:id="rId77" w:history="1">
              <w:r w:rsidR="00581361" w:rsidRPr="00581361">
                <w:rPr>
                  <w:rStyle w:val="Hyperlink"/>
                  <w:rFonts w:ascii="Arial" w:hAnsi="Arial" w:cs="Arial"/>
                  <w:sz w:val="20"/>
                  <w:szCs w:val="20"/>
                </w:rPr>
                <w:t>www.iasplus.com/en/resources/ifrsf/iasb-ifrs-ic/iasb</w:t>
              </w:r>
            </w:hyperlink>
            <w:r w:rsidR="00581361" w:rsidRPr="00581361">
              <w:rPr>
                <w:rStyle w:val="Quotation"/>
                <w:rFonts w:ascii="Arial" w:hAnsi="Arial" w:cs="Arial"/>
                <w:i w:val="0"/>
                <w:sz w:val="20"/>
                <w:szCs w:val="20"/>
              </w:rPr>
              <w:t xml:space="preserve"> </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Cambridge Past Papers and accompanying mark schemes are available at </w:t>
            </w:r>
            <w:hyperlink r:id="rId78" w:history="1">
              <w:r w:rsidRPr="00581361">
                <w:rPr>
                  <w:rStyle w:val="Hyperlink"/>
                  <w:rFonts w:ascii="Arial" w:hAnsi="Arial" w:cs="Arial"/>
                  <w:sz w:val="20"/>
                  <w:szCs w:val="20"/>
                </w:rPr>
                <w:t>teachers.cie.org.uk</w:t>
              </w:r>
            </w:hyperlink>
          </w:p>
        </w:tc>
      </w:tr>
      <w:tr w:rsidR="00581361" w:rsidRPr="00581361" w:rsidTr="00581361">
        <w:tc>
          <w:tcPr>
            <w:tcW w:w="1985" w:type="dxa"/>
          </w:tcPr>
          <w:p w:rsidR="00581361" w:rsidRPr="00581361" w:rsidRDefault="00581361" w:rsidP="00581361">
            <w:pPr>
              <w:pStyle w:val="BodyText3"/>
              <w:ind w:left="-28"/>
              <w:rPr>
                <w:rFonts w:ascii="Arial" w:hAnsi="Arial" w:cs="Arial"/>
                <w:sz w:val="20"/>
                <w:szCs w:val="20"/>
              </w:rPr>
            </w:pPr>
            <w:r w:rsidRPr="00581361">
              <w:rPr>
                <w:rFonts w:ascii="Arial" w:hAnsi="Arial" w:cs="Arial"/>
                <w:sz w:val="20"/>
                <w:szCs w:val="20"/>
              </w:rPr>
              <w:t>Understand</w:t>
            </w:r>
            <w:r w:rsidRPr="00581361">
              <w:rPr>
                <w:rFonts w:ascii="Arial" w:hAnsi="Arial" w:cs="Arial"/>
                <w:sz w:val="20"/>
                <w:szCs w:val="20"/>
              </w:rPr>
              <w:br/>
              <w:t>the nature and purpose of</w:t>
            </w:r>
            <w:r w:rsidRPr="00581361">
              <w:rPr>
                <w:rFonts w:ascii="Arial" w:hAnsi="Arial" w:cs="Arial"/>
                <w:sz w:val="20"/>
                <w:szCs w:val="20"/>
              </w:rPr>
              <w:br/>
              <w:t>the Directors’ report in limited company accounts</w:t>
            </w:r>
          </w:p>
        </w:tc>
        <w:tc>
          <w:tcPr>
            <w:tcW w:w="6095"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Ask learners individually or in pairs to use the internet to research the contents of the Directors’ report for a limited company. </w:t>
            </w:r>
            <w:r w:rsidRPr="00581361">
              <w:rPr>
                <w:rFonts w:ascii="Arial" w:hAnsi="Arial" w:cs="Arial"/>
                <w:b/>
                <w:sz w:val="20"/>
                <w:szCs w:val="20"/>
                <w:lang w:eastAsia="en-GB"/>
              </w:rPr>
              <w:t>(I, P)</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Follow up with a class discussion and a pre-prepared quiz to consolidate learning of this topic. </w:t>
            </w:r>
            <w:r w:rsidRPr="00581361">
              <w:rPr>
                <w:rFonts w:ascii="Arial" w:hAnsi="Arial" w:cs="Arial"/>
                <w:b/>
                <w:sz w:val="20"/>
                <w:szCs w:val="20"/>
                <w:lang w:eastAsia="en-GB"/>
              </w:rPr>
              <w:t>(W)</w:t>
            </w:r>
          </w:p>
        </w:tc>
        <w:tc>
          <w:tcPr>
            <w:tcW w:w="3678"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Make sure that learners develop knowledge of the items which may be found in this report and the ability to briefly describe them.</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ind w:right="-116"/>
              <w:rPr>
                <w:rFonts w:ascii="Arial" w:hAnsi="Arial" w:cs="Arial"/>
                <w:sz w:val="20"/>
                <w:szCs w:val="20"/>
                <w:lang w:eastAsia="en-GB"/>
              </w:rPr>
            </w:pPr>
            <w:r w:rsidRPr="00581361">
              <w:rPr>
                <w:rFonts w:ascii="Arial" w:hAnsi="Arial" w:cs="Arial"/>
                <w:sz w:val="20"/>
                <w:szCs w:val="20"/>
                <w:lang w:eastAsia="en-GB"/>
              </w:rPr>
              <w:t>Most major international companies put their annual reports on the internet, and the Directors’ report can be copied and downloaded from there.</w:t>
            </w:r>
          </w:p>
          <w:p w:rsidR="00581361" w:rsidRPr="00581361" w:rsidRDefault="00581361" w:rsidP="00581361">
            <w:pPr>
              <w:ind w:right="-116"/>
              <w:rPr>
                <w:rFonts w:ascii="Arial" w:hAnsi="Arial" w:cs="Arial"/>
                <w:sz w:val="20"/>
                <w:szCs w:val="20"/>
                <w:lang w:eastAsia="en-GB"/>
              </w:rPr>
            </w:pPr>
          </w:p>
          <w:p w:rsidR="00581361" w:rsidRPr="00581361" w:rsidRDefault="00581361" w:rsidP="00581361">
            <w:pPr>
              <w:ind w:right="-116"/>
              <w:rPr>
                <w:rFonts w:ascii="Arial" w:hAnsi="Arial" w:cs="Arial"/>
                <w:sz w:val="20"/>
                <w:szCs w:val="20"/>
              </w:rPr>
            </w:pPr>
            <w:r w:rsidRPr="00581361">
              <w:rPr>
                <w:rFonts w:ascii="Arial" w:hAnsi="Arial" w:cs="Arial"/>
                <w:b/>
                <w:sz w:val="20"/>
                <w:szCs w:val="20"/>
              </w:rPr>
              <w:t>Note:</w:t>
            </w:r>
            <w:r w:rsidRPr="00581361">
              <w:rPr>
                <w:rFonts w:ascii="Arial" w:hAnsi="Arial" w:cs="Arial"/>
                <w:sz w:val="20"/>
                <w:szCs w:val="20"/>
              </w:rPr>
              <w:t xml:space="preserve"> The standards for Directors’ reports are set by national Companies Act and are not covered through the International Accounting Standards.</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tc>
        <w:tc>
          <w:tcPr>
            <w:tcW w:w="2843" w:type="dxa"/>
          </w:tcPr>
          <w:p w:rsidR="00581361" w:rsidRPr="00581361" w:rsidRDefault="00581361" w:rsidP="00581361">
            <w:pPr>
              <w:rPr>
                <w:rFonts w:ascii="Arial" w:hAnsi="Arial" w:cs="Arial"/>
                <w:sz w:val="20"/>
                <w:szCs w:val="20"/>
              </w:rPr>
            </w:pPr>
            <w:r w:rsidRPr="00581361">
              <w:rPr>
                <w:rFonts w:ascii="Arial" w:hAnsi="Arial" w:cs="Arial"/>
                <w:sz w:val="20"/>
                <w:szCs w:val="20"/>
              </w:rPr>
              <w:lastRenderedPageBreak/>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27</w:t>
            </w:r>
          </w:p>
          <w:p w:rsidR="00581361" w:rsidRPr="00581361" w:rsidRDefault="00581361" w:rsidP="00581361">
            <w:pPr>
              <w:rPr>
                <w:rFonts w:ascii="Arial" w:hAnsi="Arial" w:cs="Arial"/>
                <w:sz w:val="20"/>
                <w:szCs w:val="20"/>
              </w:rPr>
            </w:pPr>
          </w:p>
          <w:p w:rsidR="00581361" w:rsidRPr="00581361" w:rsidRDefault="00581361" w:rsidP="00581361">
            <w:pPr>
              <w:pStyle w:val="Standard"/>
              <w:rPr>
                <w:rFonts w:ascii="Arial" w:hAnsi="Arial" w:cs="Arial"/>
                <w:sz w:val="20"/>
                <w:szCs w:val="20"/>
              </w:rPr>
            </w:pPr>
            <w:r w:rsidRPr="00581361">
              <w:rPr>
                <w:rFonts w:ascii="Arial" w:hAnsi="Arial" w:cs="Arial"/>
                <w:sz w:val="20"/>
                <w:szCs w:val="20"/>
              </w:rPr>
              <w:t xml:space="preserve">Wood &amp; Sangster </w:t>
            </w:r>
            <w:proofErr w:type="spellStart"/>
            <w:r w:rsidRPr="00581361">
              <w:rPr>
                <w:rFonts w:ascii="Arial" w:hAnsi="Arial" w:cs="Arial"/>
                <w:sz w:val="20"/>
                <w:szCs w:val="20"/>
              </w:rPr>
              <w:t>Vol</w:t>
            </w:r>
            <w:proofErr w:type="spellEnd"/>
            <w:r w:rsidRPr="00581361">
              <w:rPr>
                <w:rFonts w:ascii="Arial" w:hAnsi="Arial" w:cs="Arial"/>
                <w:sz w:val="20"/>
                <w:szCs w:val="20"/>
              </w:rPr>
              <w:t xml:space="preserve"> 1, </w:t>
            </w:r>
            <w:proofErr w:type="spellStart"/>
            <w:r w:rsidRPr="00581361">
              <w:rPr>
                <w:rFonts w:ascii="Arial" w:hAnsi="Arial" w:cs="Arial"/>
                <w:sz w:val="20"/>
                <w:szCs w:val="20"/>
              </w:rPr>
              <w:t>ch</w:t>
            </w:r>
            <w:proofErr w:type="spellEnd"/>
            <w:r w:rsidRPr="00581361">
              <w:rPr>
                <w:rFonts w:ascii="Arial" w:hAnsi="Arial" w:cs="Arial"/>
                <w:sz w:val="20"/>
                <w:szCs w:val="20"/>
              </w:rPr>
              <w:t xml:space="preserve"> 45</w:t>
            </w:r>
          </w:p>
          <w:p w:rsidR="00581361" w:rsidRPr="00581361" w:rsidRDefault="00581361" w:rsidP="00581361">
            <w:pPr>
              <w:rPr>
                <w:rFonts w:ascii="Arial" w:hAnsi="Arial" w:cs="Arial"/>
                <w:i/>
                <w:iCs/>
                <w:sz w:val="20"/>
                <w:szCs w:val="20"/>
              </w:rPr>
            </w:pPr>
          </w:p>
          <w:p w:rsidR="00581361" w:rsidRPr="00581361" w:rsidRDefault="00581361" w:rsidP="00581361">
            <w:pPr>
              <w:rPr>
                <w:rFonts w:ascii="Arial" w:hAnsi="Arial" w:cs="Arial"/>
                <w:iCs/>
                <w:sz w:val="20"/>
                <w:szCs w:val="20"/>
              </w:rPr>
            </w:pPr>
            <w:r w:rsidRPr="00581361">
              <w:rPr>
                <w:rFonts w:ascii="Arial" w:hAnsi="Arial" w:cs="Arial"/>
                <w:iCs/>
                <w:sz w:val="20"/>
                <w:szCs w:val="20"/>
              </w:rPr>
              <w:t>The Directors’ report section of annual reports from major international limited companies</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Pre-prepared quiz sheet on the content of limited company Directors’ reports</w:t>
            </w:r>
          </w:p>
        </w:tc>
      </w:tr>
      <w:tr w:rsidR="00581361" w:rsidRPr="00581361" w:rsidTr="00581361">
        <w:tc>
          <w:tcPr>
            <w:tcW w:w="1985" w:type="dxa"/>
          </w:tcPr>
          <w:p w:rsidR="00581361" w:rsidRPr="00581361" w:rsidRDefault="00581361" w:rsidP="00581361">
            <w:pPr>
              <w:pStyle w:val="BodyText"/>
              <w:ind w:left="-28"/>
              <w:rPr>
                <w:rFonts w:cs="Arial"/>
                <w:i/>
              </w:rPr>
            </w:pPr>
            <w:r w:rsidRPr="00581361">
              <w:rPr>
                <w:rFonts w:cs="Arial"/>
              </w:rPr>
              <w:lastRenderedPageBreak/>
              <w:t>Prepare a statement</w:t>
            </w:r>
            <w:r w:rsidRPr="00581361">
              <w:rPr>
                <w:rFonts w:cs="Arial"/>
              </w:rPr>
              <w:br/>
              <w:t xml:space="preserve">of cash flows and statement of financial position </w:t>
            </w:r>
            <w:r w:rsidRPr="00581361">
              <w:rPr>
                <w:rFonts w:cs="Arial"/>
                <w:iCs/>
              </w:rPr>
              <w:t xml:space="preserve">in line with </w:t>
            </w:r>
            <w:r w:rsidRPr="00581361">
              <w:rPr>
                <w:rFonts w:cs="Arial"/>
                <w:bCs/>
                <w:iCs/>
              </w:rPr>
              <w:t>IAS7</w:t>
            </w:r>
          </w:p>
        </w:tc>
        <w:tc>
          <w:tcPr>
            <w:tcW w:w="6095"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Start by recapping learning on cash flows and statements of financial position for sole traders, partnerships and limited companies from AS Level Financial Accounting. </w:t>
            </w:r>
            <w:r w:rsidRPr="00581361">
              <w:rPr>
                <w:rFonts w:ascii="Arial" w:hAnsi="Arial" w:cs="Arial"/>
                <w:b/>
                <w:sz w:val="20"/>
                <w:szCs w:val="20"/>
                <w:lang w:eastAsia="en-GB"/>
              </w:rPr>
              <w:t>(W)</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Then ask learners individually or in pairs to use the internet to research the content and structure of the statement of cash flows for a limited company. </w:t>
            </w:r>
            <w:r w:rsidRPr="00581361">
              <w:rPr>
                <w:rFonts w:ascii="Arial" w:hAnsi="Arial" w:cs="Arial"/>
                <w:b/>
                <w:sz w:val="20"/>
                <w:szCs w:val="20"/>
                <w:lang w:eastAsia="en-GB"/>
              </w:rPr>
              <w:t>(I or P)</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ind w:right="-108"/>
              <w:rPr>
                <w:rFonts w:ascii="Arial" w:hAnsi="Arial" w:cs="Arial"/>
                <w:sz w:val="20"/>
                <w:szCs w:val="20"/>
                <w:lang w:eastAsia="en-GB"/>
              </w:rPr>
            </w:pPr>
            <w:r w:rsidRPr="00581361">
              <w:rPr>
                <w:rFonts w:ascii="Arial" w:hAnsi="Arial" w:cs="Arial"/>
                <w:sz w:val="20"/>
                <w:szCs w:val="20"/>
                <w:lang w:eastAsia="en-GB"/>
              </w:rPr>
              <w:t xml:space="preserve">Follow up with a class discussion on this, and have a specimen </w:t>
            </w:r>
            <w:r w:rsidRPr="00581361">
              <w:rPr>
                <w:rFonts w:ascii="Arial" w:hAnsi="Arial" w:cs="Arial"/>
                <w:sz w:val="20"/>
                <w:szCs w:val="20"/>
              </w:rPr>
              <w:t>statement of cash flow, income statement</w:t>
            </w:r>
            <w:r w:rsidRPr="00581361">
              <w:rPr>
                <w:rFonts w:ascii="Arial" w:hAnsi="Arial" w:cs="Arial"/>
                <w:sz w:val="20"/>
                <w:szCs w:val="20"/>
                <w:lang w:eastAsia="en-GB"/>
              </w:rPr>
              <w:t xml:space="preserve"> </w:t>
            </w:r>
            <w:r w:rsidRPr="00581361">
              <w:rPr>
                <w:rFonts w:ascii="Arial" w:hAnsi="Arial" w:cs="Arial"/>
                <w:sz w:val="20"/>
                <w:szCs w:val="20"/>
              </w:rPr>
              <w:t>and statement of financial position</w:t>
            </w:r>
            <w:r w:rsidRPr="00581361">
              <w:rPr>
                <w:rFonts w:ascii="Arial" w:hAnsi="Arial" w:cs="Arial"/>
                <w:sz w:val="20"/>
                <w:szCs w:val="20"/>
                <w:lang w:eastAsia="en-GB"/>
              </w:rPr>
              <w:t xml:space="preserve"> already downloaded that can be used as reference. As part of this work, invite learners to the board individually to enter an item each on the statement of cash flow from the information you have provided. </w:t>
            </w:r>
            <w:r w:rsidRPr="00581361">
              <w:rPr>
                <w:rFonts w:ascii="Arial" w:hAnsi="Arial" w:cs="Arial"/>
                <w:b/>
                <w:sz w:val="20"/>
                <w:szCs w:val="20"/>
                <w:lang w:eastAsia="en-GB"/>
              </w:rPr>
              <w:t>(W)</w:t>
            </w:r>
          </w:p>
          <w:p w:rsidR="00581361" w:rsidRPr="00581361" w:rsidRDefault="00581361" w:rsidP="00581361">
            <w:pPr>
              <w:rPr>
                <w:rFonts w:ascii="Arial" w:hAnsi="Arial" w:cs="Arial"/>
                <w:sz w:val="20"/>
                <w:szCs w:val="20"/>
                <w:shd w:val="clear" w:color="auto" w:fill="FFFF00"/>
              </w:rPr>
            </w:pPr>
          </w:p>
          <w:p w:rsidR="00581361" w:rsidRPr="00581361" w:rsidRDefault="00581361" w:rsidP="00581361">
            <w:pPr>
              <w:autoSpaceDE w:val="0"/>
              <w:ind w:right="-108"/>
              <w:rPr>
                <w:rFonts w:ascii="Arial" w:hAnsi="Arial" w:cs="Arial"/>
                <w:sz w:val="20"/>
                <w:szCs w:val="20"/>
              </w:rPr>
            </w:pPr>
            <w:r w:rsidRPr="00581361">
              <w:rPr>
                <w:rFonts w:ascii="Arial" w:hAnsi="Arial" w:cs="Arial"/>
                <w:sz w:val="20"/>
                <w:szCs w:val="20"/>
              </w:rPr>
              <w:t xml:space="preserve">Then issue blank a pro-forma statement of cash flow, income statement, statement of financial position and accompanying notes, together with the required financial data. Ask learners to complete these individually or in pairs from the data provided. </w:t>
            </w:r>
            <w:r w:rsidRPr="00581361">
              <w:rPr>
                <w:rFonts w:ascii="Arial" w:hAnsi="Arial" w:cs="Arial"/>
                <w:b/>
                <w:sz w:val="20"/>
                <w:szCs w:val="20"/>
              </w:rPr>
              <w:t>(I or P)</w:t>
            </w:r>
          </w:p>
          <w:p w:rsidR="00581361" w:rsidRPr="00581361" w:rsidRDefault="00581361" w:rsidP="00581361">
            <w:pPr>
              <w:autoSpaceDE w:val="0"/>
              <w:ind w:right="-108"/>
              <w:rPr>
                <w:rFonts w:ascii="Arial" w:hAnsi="Arial" w:cs="Arial"/>
                <w:sz w:val="20"/>
                <w:szCs w:val="20"/>
              </w:rPr>
            </w:pPr>
          </w:p>
          <w:p w:rsidR="00581361" w:rsidRPr="00581361" w:rsidRDefault="00581361" w:rsidP="00581361">
            <w:pPr>
              <w:autoSpaceDE w:val="0"/>
              <w:ind w:right="-108"/>
              <w:rPr>
                <w:rFonts w:ascii="Arial" w:hAnsi="Arial" w:cs="Arial"/>
                <w:sz w:val="20"/>
                <w:szCs w:val="20"/>
                <w:shd w:val="clear" w:color="auto" w:fill="FFFF00"/>
              </w:rPr>
            </w:pPr>
            <w:r w:rsidRPr="00581361">
              <w:rPr>
                <w:rFonts w:ascii="Arial" w:hAnsi="Arial" w:cs="Arial"/>
                <w:sz w:val="20"/>
                <w:szCs w:val="20"/>
              </w:rPr>
              <w:t xml:space="preserve">Go through afterwards and highlight where errors were made. </w:t>
            </w:r>
            <w:r w:rsidRPr="00581361">
              <w:rPr>
                <w:rFonts w:ascii="Arial" w:hAnsi="Arial" w:cs="Arial"/>
                <w:b/>
                <w:sz w:val="20"/>
                <w:szCs w:val="20"/>
              </w:rPr>
              <w:t>(W)</w:t>
            </w:r>
          </w:p>
          <w:p w:rsidR="00581361" w:rsidRPr="00581361" w:rsidRDefault="00581361" w:rsidP="00581361">
            <w:pPr>
              <w:rPr>
                <w:rFonts w:ascii="Arial" w:hAnsi="Arial" w:cs="Arial"/>
                <w:i/>
                <w:sz w:val="20"/>
                <w:szCs w:val="20"/>
                <w:shd w:val="clear" w:color="auto" w:fill="FFFF00"/>
              </w:rPr>
            </w:pPr>
          </w:p>
          <w:p w:rsidR="00581361" w:rsidRPr="00581361" w:rsidRDefault="00581361" w:rsidP="00581361">
            <w:pPr>
              <w:rPr>
                <w:rFonts w:ascii="Arial" w:hAnsi="Arial" w:cs="Arial"/>
                <w:b/>
                <w:sz w:val="20"/>
                <w:szCs w:val="20"/>
              </w:rPr>
            </w:pPr>
            <w:r w:rsidRPr="00581361">
              <w:rPr>
                <w:rFonts w:ascii="Arial" w:hAnsi="Arial" w:cs="Arial"/>
                <w:sz w:val="20"/>
                <w:szCs w:val="20"/>
                <w:lang w:eastAsia="en-GB"/>
              </w:rPr>
              <w:t>Consolidate learning by setting questions on preparing statements of cash flows and preparing statements of financial position from cash flows and other information from Past Papers 41–43 and/or those such as Randall &amp; Hopkins Chapter 24 Additional Exercises</w:t>
            </w:r>
            <w:r w:rsidRPr="00581361">
              <w:rPr>
                <w:rFonts w:ascii="Arial" w:hAnsi="Arial" w:cs="Arial"/>
                <w:sz w:val="20"/>
                <w:szCs w:val="20"/>
              </w:rPr>
              <w:t xml:space="preserve">. </w:t>
            </w:r>
            <w:r w:rsidRPr="00581361">
              <w:rPr>
                <w:rFonts w:ascii="Arial" w:hAnsi="Arial" w:cs="Arial"/>
                <w:b/>
                <w:sz w:val="20"/>
                <w:szCs w:val="20"/>
              </w:rPr>
              <w:t>(I, P or H)</w:t>
            </w:r>
          </w:p>
        </w:tc>
        <w:tc>
          <w:tcPr>
            <w:tcW w:w="3678" w:type="dxa"/>
          </w:tcPr>
          <w:p w:rsidR="00581361" w:rsidRPr="00581361" w:rsidRDefault="00581361" w:rsidP="00581361">
            <w:pPr>
              <w:autoSpaceDE w:val="0"/>
              <w:autoSpaceDN w:val="0"/>
              <w:adjustRightInd w:val="0"/>
              <w:ind w:right="-116"/>
              <w:rPr>
                <w:rFonts w:ascii="Arial" w:hAnsi="Arial" w:cs="Arial"/>
                <w:sz w:val="20"/>
                <w:szCs w:val="20"/>
                <w:lang w:eastAsia="en-GB"/>
              </w:rPr>
            </w:pPr>
            <w:r w:rsidRPr="00581361">
              <w:rPr>
                <w:rFonts w:ascii="Arial" w:hAnsi="Arial" w:cs="Arial"/>
                <w:sz w:val="20"/>
                <w:szCs w:val="20"/>
                <w:lang w:eastAsia="en-GB"/>
              </w:rPr>
              <w:t>Remind learners that they must be able to apply the principles taught here to sole traders and partnerships as well as limited companies. Usually, however, only listed companies are required to follow IAS standards.</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The website article will help learners make a start on the research task.</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Give particular attention here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26"/>
              </w:numPr>
              <w:autoSpaceDE w:val="0"/>
              <w:autoSpaceDN w:val="0"/>
              <w:adjustRightInd w:val="0"/>
              <w:ind w:left="284" w:hanging="284"/>
              <w:rPr>
                <w:rFonts w:cs="Arial"/>
                <w:lang w:eastAsia="en-GB"/>
              </w:rPr>
            </w:pPr>
            <w:r w:rsidRPr="00581361">
              <w:rPr>
                <w:rFonts w:cs="Arial"/>
                <w:lang w:eastAsia="en-GB"/>
              </w:rPr>
              <w:t>how cash inflows and outflows are found by comparing a statement of financial position with an earlier one</w:t>
            </w:r>
          </w:p>
          <w:p w:rsidR="00581361" w:rsidRPr="00581361" w:rsidRDefault="00581361" w:rsidP="0058768D">
            <w:pPr>
              <w:pStyle w:val="ListParagraph"/>
              <w:numPr>
                <w:ilvl w:val="0"/>
                <w:numId w:val="26"/>
              </w:numPr>
              <w:autoSpaceDE w:val="0"/>
              <w:autoSpaceDN w:val="0"/>
              <w:adjustRightInd w:val="0"/>
              <w:ind w:left="284" w:hanging="284"/>
              <w:rPr>
                <w:rFonts w:cs="Arial"/>
                <w:bCs/>
                <w:lang w:eastAsia="en-GB"/>
              </w:rPr>
            </w:pPr>
            <w:r w:rsidRPr="00581361">
              <w:rPr>
                <w:rFonts w:cs="Arial"/>
                <w:lang w:eastAsia="en-GB"/>
              </w:rPr>
              <w:t xml:space="preserve">the format required for statements of cash flows in </w:t>
            </w:r>
            <w:r w:rsidRPr="00581361">
              <w:rPr>
                <w:rFonts w:cs="Arial"/>
                <w:b/>
                <w:bCs/>
                <w:lang w:eastAsia="en-GB"/>
              </w:rPr>
              <w:t>IAS7</w:t>
            </w:r>
          </w:p>
          <w:p w:rsidR="00581361" w:rsidRPr="00581361" w:rsidRDefault="00581361" w:rsidP="0058768D">
            <w:pPr>
              <w:pStyle w:val="ListParagraph"/>
              <w:numPr>
                <w:ilvl w:val="0"/>
                <w:numId w:val="26"/>
              </w:numPr>
              <w:autoSpaceDE w:val="0"/>
              <w:autoSpaceDN w:val="0"/>
              <w:adjustRightInd w:val="0"/>
              <w:ind w:left="284" w:hanging="284"/>
              <w:rPr>
                <w:rFonts w:cs="Arial"/>
                <w:lang w:eastAsia="en-GB"/>
              </w:rPr>
            </w:pPr>
            <w:r w:rsidRPr="00581361">
              <w:rPr>
                <w:rFonts w:cs="Arial"/>
                <w:lang w:eastAsia="en-GB"/>
              </w:rPr>
              <w:t>the correct treatment of non-cash items in the income statement</w:t>
            </w:r>
          </w:p>
          <w:p w:rsidR="00581361" w:rsidRPr="00581361" w:rsidRDefault="00581361" w:rsidP="0058768D">
            <w:pPr>
              <w:pStyle w:val="ListParagraph"/>
              <w:numPr>
                <w:ilvl w:val="0"/>
                <w:numId w:val="26"/>
              </w:numPr>
              <w:autoSpaceDE w:val="0"/>
              <w:autoSpaceDN w:val="0"/>
              <w:adjustRightInd w:val="0"/>
              <w:ind w:left="284" w:hanging="284"/>
              <w:rPr>
                <w:rFonts w:cs="Arial"/>
                <w:lang w:eastAsia="en-GB"/>
              </w:rPr>
            </w:pPr>
            <w:r w:rsidRPr="00581361">
              <w:rPr>
                <w:rFonts w:cs="Arial"/>
                <w:lang w:eastAsia="en-GB"/>
              </w:rPr>
              <w:t>the distinction between profitability and liquidity</w:t>
            </w:r>
          </w:p>
          <w:p w:rsidR="00581361" w:rsidRPr="00581361" w:rsidRDefault="00581361" w:rsidP="0058768D">
            <w:pPr>
              <w:pStyle w:val="ListParagraph"/>
              <w:numPr>
                <w:ilvl w:val="0"/>
                <w:numId w:val="26"/>
              </w:numPr>
              <w:autoSpaceDE w:val="0"/>
              <w:autoSpaceDN w:val="0"/>
              <w:adjustRightInd w:val="0"/>
              <w:ind w:left="284" w:hanging="284"/>
              <w:rPr>
                <w:rFonts w:cs="Arial"/>
              </w:rPr>
            </w:pPr>
            <w:r w:rsidRPr="00581361">
              <w:rPr>
                <w:rFonts w:cs="Arial"/>
                <w:lang w:eastAsia="en-GB"/>
              </w:rPr>
              <w:t>how to work in reverse and prepare a statement of financial position from the statement of cash flows and other information</w:t>
            </w:r>
            <w:r w:rsidRPr="00581361">
              <w:rPr>
                <w:rFonts w:cs="Arial"/>
              </w:rPr>
              <w:t>, such as the published notes to the accounts in respect of non-current assets</w:t>
            </w:r>
          </w:p>
          <w:p w:rsidR="00581361" w:rsidRPr="00581361" w:rsidRDefault="00581361" w:rsidP="0058768D">
            <w:pPr>
              <w:pStyle w:val="ListParagraph"/>
              <w:numPr>
                <w:ilvl w:val="0"/>
                <w:numId w:val="26"/>
              </w:numPr>
              <w:autoSpaceDE w:val="0"/>
              <w:autoSpaceDN w:val="0"/>
              <w:adjustRightInd w:val="0"/>
              <w:ind w:left="284" w:hanging="284"/>
              <w:rPr>
                <w:rFonts w:cs="Arial"/>
              </w:rPr>
            </w:pPr>
            <w:r w:rsidRPr="00581361">
              <w:rPr>
                <w:rFonts w:cs="Arial"/>
                <w:lang w:eastAsia="en-GB"/>
              </w:rPr>
              <w:lastRenderedPageBreak/>
              <w:t>using ‘T’ accounts as workings</w:t>
            </w:r>
          </w:p>
          <w:p w:rsidR="00581361" w:rsidRPr="00581361" w:rsidRDefault="00581361" w:rsidP="0058768D">
            <w:pPr>
              <w:pStyle w:val="ListParagraph"/>
              <w:numPr>
                <w:ilvl w:val="0"/>
                <w:numId w:val="26"/>
              </w:numPr>
              <w:autoSpaceDE w:val="0"/>
              <w:autoSpaceDN w:val="0"/>
              <w:adjustRightInd w:val="0"/>
              <w:ind w:left="284" w:hanging="284"/>
              <w:rPr>
                <w:rFonts w:cs="Arial"/>
                <w:i/>
              </w:rPr>
            </w:pPr>
            <w:proofErr w:type="gramStart"/>
            <w:r w:rsidRPr="00581361">
              <w:rPr>
                <w:rFonts w:cs="Arial"/>
                <w:lang w:eastAsia="en-GB"/>
              </w:rPr>
              <w:t>the</w:t>
            </w:r>
            <w:proofErr w:type="gramEnd"/>
            <w:r w:rsidRPr="00581361">
              <w:rPr>
                <w:rFonts w:cs="Arial"/>
                <w:lang w:eastAsia="en-GB"/>
              </w:rPr>
              <w:t xml:space="preserve"> ability to discuss the usefulness of statements of cash flow and how they may be used by stakeholders.</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tc>
        <w:tc>
          <w:tcPr>
            <w:tcW w:w="2843" w:type="dxa"/>
          </w:tcPr>
          <w:p w:rsidR="00581361" w:rsidRPr="00581361" w:rsidRDefault="00581361" w:rsidP="00581361">
            <w:pPr>
              <w:rPr>
                <w:rFonts w:ascii="Arial" w:hAnsi="Arial" w:cs="Arial"/>
                <w:sz w:val="20"/>
                <w:szCs w:val="20"/>
              </w:rPr>
            </w:pPr>
            <w:r w:rsidRPr="00581361">
              <w:rPr>
                <w:rFonts w:ascii="Arial" w:hAnsi="Arial" w:cs="Arial"/>
                <w:sz w:val="20"/>
                <w:szCs w:val="20"/>
              </w:rPr>
              <w:lastRenderedPageBreak/>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24</w:t>
            </w:r>
          </w:p>
          <w:p w:rsidR="00581361" w:rsidRPr="00581361" w:rsidRDefault="00581361" w:rsidP="00581361">
            <w:pPr>
              <w:rPr>
                <w:rFonts w:ascii="Arial" w:hAnsi="Arial" w:cs="Arial"/>
                <w:sz w:val="20"/>
                <w:szCs w:val="20"/>
              </w:rPr>
            </w:pPr>
          </w:p>
          <w:p w:rsidR="00581361" w:rsidRPr="00581361" w:rsidRDefault="00581361" w:rsidP="00581361">
            <w:pPr>
              <w:pStyle w:val="Standard"/>
              <w:rPr>
                <w:rFonts w:ascii="Arial" w:hAnsi="Arial" w:cs="Arial"/>
                <w:sz w:val="20"/>
                <w:szCs w:val="20"/>
              </w:rPr>
            </w:pPr>
            <w:r w:rsidRPr="00581361">
              <w:rPr>
                <w:rFonts w:ascii="Arial" w:hAnsi="Arial" w:cs="Arial"/>
                <w:sz w:val="20"/>
                <w:szCs w:val="20"/>
              </w:rPr>
              <w:t xml:space="preserve">Wood &amp; Sangster </w:t>
            </w:r>
            <w:proofErr w:type="spellStart"/>
            <w:r w:rsidRPr="00581361">
              <w:rPr>
                <w:rFonts w:ascii="Arial" w:hAnsi="Arial" w:cs="Arial"/>
                <w:sz w:val="20"/>
                <w:szCs w:val="20"/>
              </w:rPr>
              <w:t>Vol</w:t>
            </w:r>
            <w:proofErr w:type="spellEnd"/>
            <w:r w:rsidRPr="00581361">
              <w:rPr>
                <w:rFonts w:ascii="Arial" w:hAnsi="Arial" w:cs="Arial"/>
                <w:sz w:val="20"/>
                <w:szCs w:val="20"/>
              </w:rPr>
              <w:t xml:space="preserve"> 1, </w:t>
            </w:r>
            <w:proofErr w:type="spellStart"/>
            <w:r w:rsidRPr="00581361">
              <w:rPr>
                <w:rFonts w:ascii="Arial" w:hAnsi="Arial" w:cs="Arial"/>
                <w:sz w:val="20"/>
                <w:szCs w:val="20"/>
              </w:rPr>
              <w:t>ch</w:t>
            </w:r>
            <w:proofErr w:type="spellEnd"/>
            <w:r w:rsidRPr="00581361">
              <w:rPr>
                <w:rFonts w:ascii="Arial" w:hAnsi="Arial" w:cs="Arial"/>
                <w:sz w:val="20"/>
                <w:szCs w:val="20"/>
              </w:rPr>
              <w:t xml:space="preserve"> 39</w:t>
            </w:r>
          </w:p>
          <w:p w:rsidR="00581361" w:rsidRPr="00581361" w:rsidRDefault="00581361" w:rsidP="00581361">
            <w:pPr>
              <w:rPr>
                <w:rFonts w:ascii="Arial" w:hAnsi="Arial" w:cs="Arial"/>
                <w:sz w:val="20"/>
                <w:szCs w:val="20"/>
                <w:shd w:val="clear" w:color="auto" w:fill="FFFF00"/>
              </w:rPr>
            </w:pPr>
          </w:p>
          <w:p w:rsidR="00581361" w:rsidRPr="00581361" w:rsidRDefault="00A17599" w:rsidP="00581361">
            <w:pPr>
              <w:rPr>
                <w:rFonts w:ascii="Arial" w:hAnsi="Arial" w:cs="Arial"/>
                <w:sz w:val="20"/>
                <w:szCs w:val="20"/>
                <w:highlight w:val="cyan"/>
              </w:rPr>
            </w:pPr>
            <w:hyperlink r:id="rId79" w:history="1">
              <w:r w:rsidR="00581361" w:rsidRPr="00581361">
                <w:rPr>
                  <w:rStyle w:val="Hyperlink"/>
                  <w:rFonts w:ascii="Arial" w:hAnsi="Arial" w:cs="Arial"/>
                  <w:sz w:val="20"/>
                  <w:szCs w:val="20"/>
                </w:rPr>
                <w:t>www.ijstr.org/final-print/july2013/Preparation-Of-The-Statement-Of-Cash-Flows-In-Accordance-With-Ias-7.pdf</w:t>
              </w:r>
            </w:hyperlink>
          </w:p>
          <w:p w:rsidR="00581361" w:rsidRPr="00581361" w:rsidRDefault="00581361" w:rsidP="00581361">
            <w:pPr>
              <w:rPr>
                <w:rFonts w:ascii="Arial" w:hAnsi="Arial" w:cs="Arial"/>
                <w:i/>
                <w:iCs/>
                <w:sz w:val="20"/>
                <w:szCs w:val="20"/>
              </w:rPr>
            </w:pPr>
          </w:p>
          <w:p w:rsidR="00581361" w:rsidRPr="00581361" w:rsidRDefault="00581361" w:rsidP="00581361">
            <w:pPr>
              <w:rPr>
                <w:rFonts w:ascii="Arial" w:hAnsi="Arial" w:cs="Arial"/>
                <w:iCs/>
                <w:sz w:val="20"/>
                <w:szCs w:val="20"/>
              </w:rPr>
            </w:pPr>
            <w:r w:rsidRPr="00581361">
              <w:rPr>
                <w:rFonts w:ascii="Arial" w:hAnsi="Arial" w:cs="Arial"/>
                <w:iCs/>
                <w:sz w:val="20"/>
                <w:szCs w:val="20"/>
              </w:rPr>
              <w:t>Statements of cash flow from annual reports of major international limited companies</w:t>
            </w:r>
          </w:p>
          <w:p w:rsidR="00581361" w:rsidRPr="00581361" w:rsidRDefault="00581361" w:rsidP="00581361">
            <w:pPr>
              <w:rPr>
                <w:rFonts w:ascii="Arial" w:hAnsi="Arial" w:cs="Arial"/>
                <w:sz w:val="20"/>
                <w:szCs w:val="20"/>
                <w:highlight w:val="yellow"/>
              </w:rPr>
            </w:pPr>
          </w:p>
          <w:p w:rsidR="00581361" w:rsidRPr="00581361" w:rsidRDefault="00581361" w:rsidP="00581361">
            <w:pPr>
              <w:rPr>
                <w:rFonts w:ascii="Arial" w:hAnsi="Arial" w:cs="Arial"/>
                <w:sz w:val="20"/>
                <w:szCs w:val="20"/>
              </w:rPr>
            </w:pPr>
            <w:r w:rsidRPr="00581361">
              <w:rPr>
                <w:rFonts w:ascii="Arial" w:hAnsi="Arial" w:cs="Arial"/>
                <w:sz w:val="20"/>
                <w:szCs w:val="20"/>
              </w:rPr>
              <w:t>Example limited company cash flow statement, income statement and statement of financial position</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Blank pro-forma statement of cash flow, income statement, statement of financial position and accompanying notes, together with appropriate financial data for learners to work from</w:t>
            </w:r>
          </w:p>
          <w:p w:rsidR="00581361" w:rsidRPr="00581361" w:rsidRDefault="00581361" w:rsidP="00581361">
            <w:pPr>
              <w:ind w:right="-179"/>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For more support on IAS 7, see our </w:t>
            </w:r>
            <w:r w:rsidRPr="00581361">
              <w:rPr>
                <w:rFonts w:ascii="Arial" w:hAnsi="Arial" w:cs="Arial"/>
                <w:b/>
                <w:sz w:val="20"/>
                <w:szCs w:val="20"/>
              </w:rPr>
              <w:t>International Accounting Standards Booklet</w:t>
            </w:r>
            <w:r w:rsidRPr="00581361">
              <w:rPr>
                <w:rFonts w:ascii="Arial" w:hAnsi="Arial" w:cs="Arial"/>
                <w:sz w:val="20"/>
                <w:szCs w:val="20"/>
              </w:rPr>
              <w:t xml:space="preserve"> at </w:t>
            </w:r>
            <w:hyperlink r:id="rId80" w:history="1">
              <w:r w:rsidRPr="00581361">
                <w:rPr>
                  <w:rStyle w:val="Hyperlink"/>
                  <w:rFonts w:ascii="Arial" w:hAnsi="Arial" w:cs="Arial"/>
                  <w:sz w:val="20"/>
                  <w:szCs w:val="20"/>
                </w:rPr>
                <w:t>teachers.cie.org.uk</w:t>
              </w:r>
            </w:hyperlink>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shd w:val="clear" w:color="auto" w:fill="FFFF00"/>
              </w:rPr>
            </w:pPr>
            <w:r w:rsidRPr="00581361">
              <w:rPr>
                <w:rFonts w:ascii="Arial" w:hAnsi="Arial" w:cs="Arial"/>
                <w:sz w:val="20"/>
                <w:szCs w:val="20"/>
              </w:rPr>
              <w:t xml:space="preserve">Cambridge Past Papers and accompanying mark schemes are also available at </w:t>
            </w:r>
            <w:hyperlink r:id="rId81" w:history="1">
              <w:r w:rsidRPr="00581361">
                <w:rPr>
                  <w:rStyle w:val="Hyperlink"/>
                  <w:rFonts w:ascii="Arial" w:hAnsi="Arial" w:cs="Arial"/>
                  <w:sz w:val="20"/>
                  <w:szCs w:val="20"/>
                </w:rPr>
                <w:t>teachers.cie.org.uk</w:t>
              </w:r>
            </w:hyperlink>
          </w:p>
        </w:tc>
      </w:tr>
      <w:tr w:rsidR="00581361" w:rsidRPr="00581361" w:rsidTr="00581361">
        <w:tc>
          <w:tcPr>
            <w:tcW w:w="1985" w:type="dxa"/>
          </w:tcPr>
          <w:p w:rsidR="00581361" w:rsidRPr="00581361" w:rsidRDefault="00581361" w:rsidP="00581361">
            <w:pPr>
              <w:pStyle w:val="BodyText3"/>
              <w:ind w:left="-28"/>
              <w:rPr>
                <w:rFonts w:ascii="Arial" w:hAnsi="Arial" w:cs="Arial"/>
                <w:i/>
                <w:iCs/>
                <w:sz w:val="20"/>
                <w:szCs w:val="20"/>
              </w:rPr>
            </w:pPr>
            <w:r w:rsidRPr="00581361">
              <w:rPr>
                <w:rFonts w:ascii="Arial" w:hAnsi="Arial" w:cs="Arial"/>
                <w:sz w:val="20"/>
                <w:szCs w:val="20"/>
              </w:rPr>
              <w:lastRenderedPageBreak/>
              <w:t>Explain and apply the main provisions</w:t>
            </w:r>
            <w:r w:rsidRPr="00581361">
              <w:rPr>
                <w:rFonts w:ascii="Arial" w:hAnsi="Arial" w:cs="Arial"/>
                <w:sz w:val="20"/>
                <w:szCs w:val="20"/>
              </w:rPr>
              <w:br/>
              <w:t>of the stated International Accounting Standards</w:t>
            </w:r>
          </w:p>
        </w:tc>
        <w:tc>
          <w:tcPr>
            <w:tcW w:w="6095"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Ask learners individually or in pairs to use the internet to research the contents of the following </w:t>
            </w:r>
            <w:r w:rsidRPr="00581361">
              <w:rPr>
                <w:rFonts w:ascii="Arial" w:hAnsi="Arial" w:cs="Arial"/>
                <w:bCs/>
                <w:sz w:val="20"/>
                <w:szCs w:val="20"/>
                <w:lang w:eastAsia="en-GB"/>
              </w:rPr>
              <w:t>International Accounting Standards</w:t>
            </w:r>
            <w:r w:rsidRPr="00581361">
              <w:rPr>
                <w:rFonts w:ascii="Arial" w:hAnsi="Arial" w:cs="Arial"/>
                <w:sz w:val="20"/>
                <w:szCs w:val="20"/>
                <w:lang w:eastAsia="en-GB"/>
              </w:rPr>
              <w:t>:</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bCs/>
                <w:lang w:eastAsia="en-GB"/>
              </w:rPr>
              <w:t>Inventories (IAS 2)</w:t>
            </w: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bCs/>
                <w:lang w:eastAsia="en-GB"/>
              </w:rPr>
              <w:t>Accounting policies (IAS8)</w:t>
            </w: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bCs/>
                <w:lang w:eastAsia="en-GB"/>
              </w:rPr>
              <w:t>Events after the reporting period (IAS10)</w:t>
            </w: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bCs/>
                <w:lang w:eastAsia="en-GB"/>
              </w:rPr>
              <w:t>Property, plant and equipment (IAS16)</w:t>
            </w: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bCs/>
                <w:lang w:eastAsia="en-GB"/>
              </w:rPr>
              <w:t>Impairment of assets (IAS 36)</w:t>
            </w: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bCs/>
                <w:lang w:eastAsia="en-GB"/>
              </w:rPr>
              <w:t>Provisions, continent liabilities and contingent assets (IAS 37)</w:t>
            </w:r>
          </w:p>
          <w:p w:rsidR="00581361" w:rsidRPr="00581361" w:rsidRDefault="00581361" w:rsidP="0058768D">
            <w:pPr>
              <w:pStyle w:val="ListParagraph"/>
              <w:numPr>
                <w:ilvl w:val="0"/>
                <w:numId w:val="27"/>
              </w:numPr>
              <w:autoSpaceDE w:val="0"/>
              <w:autoSpaceDN w:val="0"/>
              <w:adjustRightInd w:val="0"/>
              <w:ind w:left="284" w:hanging="284"/>
              <w:rPr>
                <w:rFonts w:cs="Arial"/>
                <w:lang w:eastAsia="en-GB"/>
              </w:rPr>
            </w:pPr>
            <w:r w:rsidRPr="00581361">
              <w:rPr>
                <w:rFonts w:cs="Arial"/>
                <w:bCs/>
                <w:lang w:eastAsia="en-GB"/>
              </w:rPr>
              <w:t>Intangible assets (IAS38)</w:t>
            </w:r>
            <w:r w:rsidRPr="00581361">
              <w:rPr>
                <w:rFonts w:cs="Arial"/>
                <w:lang w:eastAsia="en-GB"/>
              </w:rPr>
              <w:t xml:space="preserve">. </w:t>
            </w:r>
            <w:r w:rsidRPr="00581361">
              <w:rPr>
                <w:rFonts w:cs="Arial"/>
                <w:b/>
                <w:lang w:eastAsia="en-GB"/>
              </w:rPr>
              <w:t>(I or P)</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Follow this up with a class discussion on the key points of each standard to consolidate learning. Then ask learners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lang w:eastAsia="en-GB"/>
              </w:rPr>
              <w:t>download copies of the published accounts of different companies (specify which)</w:t>
            </w: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lang w:eastAsia="en-GB"/>
              </w:rPr>
              <w:t>study the formats and the notes accompanying the Income Statement and Statement of Financial Position</w:t>
            </w: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proofErr w:type="gramStart"/>
            <w:r w:rsidRPr="00581361">
              <w:rPr>
                <w:rFonts w:cs="Arial"/>
                <w:lang w:eastAsia="en-GB"/>
              </w:rPr>
              <w:t>look</w:t>
            </w:r>
            <w:proofErr w:type="gramEnd"/>
            <w:r w:rsidRPr="00581361">
              <w:rPr>
                <w:rFonts w:cs="Arial"/>
                <w:lang w:eastAsia="en-GB"/>
              </w:rPr>
              <w:t xml:space="preserve"> at how these relate to the requirements of the Companies Act and IAS standards. </w:t>
            </w:r>
            <w:r w:rsidRPr="00581361">
              <w:rPr>
                <w:rFonts w:cs="Arial"/>
                <w:b/>
                <w:lang w:eastAsia="en-GB"/>
              </w:rPr>
              <w:t>(I)</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ind w:right="-108"/>
              <w:rPr>
                <w:rFonts w:ascii="Arial" w:hAnsi="Arial" w:cs="Arial"/>
                <w:sz w:val="20"/>
                <w:szCs w:val="20"/>
                <w:lang w:eastAsia="en-GB"/>
              </w:rPr>
            </w:pPr>
            <w:r w:rsidRPr="00581361">
              <w:rPr>
                <w:rFonts w:ascii="Arial" w:hAnsi="Arial" w:cs="Arial"/>
                <w:sz w:val="20"/>
                <w:szCs w:val="20"/>
                <w:lang w:eastAsia="en-GB"/>
              </w:rPr>
              <w:lastRenderedPageBreak/>
              <w:t xml:space="preserve">Consolidate with a quiz on the contents of each IAS standard. </w:t>
            </w:r>
            <w:r w:rsidRPr="00581361">
              <w:rPr>
                <w:rFonts w:ascii="Arial" w:hAnsi="Arial" w:cs="Arial"/>
                <w:b/>
                <w:sz w:val="20"/>
                <w:szCs w:val="20"/>
                <w:lang w:eastAsia="en-GB"/>
              </w:rPr>
              <w:t>(W)</w:t>
            </w:r>
          </w:p>
          <w:p w:rsidR="00581361" w:rsidRPr="00581361" w:rsidRDefault="00581361" w:rsidP="00581361">
            <w:pPr>
              <w:autoSpaceDE w:val="0"/>
              <w:autoSpaceDN w:val="0"/>
              <w:adjustRightInd w:val="0"/>
              <w:rPr>
                <w:rFonts w:ascii="Arial" w:hAnsi="Arial" w:cs="Arial"/>
                <w:i/>
                <w:sz w:val="20"/>
                <w:szCs w:val="20"/>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Then devise and set discursive questions on the International Accounting Standards to ensure learners know how to explain and apply the main provisions. </w:t>
            </w:r>
            <w:r w:rsidRPr="00581361">
              <w:rPr>
                <w:rFonts w:ascii="Arial" w:hAnsi="Arial" w:cs="Arial"/>
                <w:b/>
                <w:sz w:val="20"/>
                <w:szCs w:val="20"/>
                <w:lang w:eastAsia="en-GB"/>
              </w:rPr>
              <w:t>(I or H)</w:t>
            </w:r>
            <w:r w:rsidRPr="00581361">
              <w:rPr>
                <w:rFonts w:ascii="Arial" w:hAnsi="Arial" w:cs="Arial"/>
                <w:sz w:val="20"/>
                <w:szCs w:val="20"/>
                <w:lang w:eastAsia="en-GB"/>
              </w:rPr>
              <w:t xml:space="preserve"> </w:t>
            </w:r>
            <w:r w:rsidRPr="00581361">
              <w:rPr>
                <w:rFonts w:ascii="Arial" w:hAnsi="Arial" w:cs="Arial"/>
                <w:b/>
                <w:sz w:val="20"/>
                <w:szCs w:val="20"/>
                <w:lang w:eastAsia="en-GB"/>
              </w:rPr>
              <w:t>(f)</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b/>
                <w:sz w:val="20"/>
                <w:szCs w:val="20"/>
                <w:lang w:eastAsia="en-GB"/>
              </w:rPr>
            </w:pPr>
            <w:r w:rsidRPr="00581361">
              <w:rPr>
                <w:rFonts w:ascii="Arial" w:hAnsi="Arial" w:cs="Arial"/>
                <w:sz w:val="20"/>
                <w:szCs w:val="20"/>
                <w:lang w:eastAsia="en-GB"/>
              </w:rPr>
              <w:t>Go through afterwards and highlight where errors were made.</w:t>
            </w:r>
            <w:r w:rsidRPr="00581361">
              <w:rPr>
                <w:rFonts w:ascii="Arial" w:hAnsi="Arial" w:cs="Arial"/>
                <w:sz w:val="20"/>
                <w:szCs w:val="20"/>
              </w:rPr>
              <w:t xml:space="preserve"> </w:t>
            </w:r>
            <w:r w:rsidRPr="00581361">
              <w:rPr>
                <w:rFonts w:ascii="Arial" w:hAnsi="Arial" w:cs="Arial"/>
                <w:b/>
                <w:sz w:val="20"/>
                <w:szCs w:val="20"/>
                <w:lang w:eastAsia="en-GB"/>
              </w:rPr>
              <w:t>(W)</w:t>
            </w:r>
          </w:p>
        </w:tc>
        <w:tc>
          <w:tcPr>
            <w:tcW w:w="3678"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lastRenderedPageBreak/>
              <w:t>The link to the International Accounting Standards Board website is a good starting point for the research task.</w:t>
            </w: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Give particular attention here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27"/>
              </w:numPr>
              <w:autoSpaceDE w:val="0"/>
              <w:autoSpaceDN w:val="0"/>
              <w:adjustRightInd w:val="0"/>
              <w:ind w:left="284" w:right="-116" w:hanging="284"/>
              <w:rPr>
                <w:rFonts w:cs="Arial"/>
                <w:lang w:eastAsia="en-GB"/>
              </w:rPr>
            </w:pPr>
            <w:r w:rsidRPr="00581361">
              <w:rPr>
                <w:rFonts w:cs="Arial"/>
                <w:lang w:eastAsia="en-GB"/>
              </w:rPr>
              <w:t>the requirements for the form of accounts and disclosures</w:t>
            </w:r>
          </w:p>
          <w:p w:rsidR="00581361" w:rsidRPr="00581361" w:rsidRDefault="00581361" w:rsidP="0058768D">
            <w:pPr>
              <w:pStyle w:val="ListParagraph"/>
              <w:numPr>
                <w:ilvl w:val="0"/>
                <w:numId w:val="27"/>
              </w:numPr>
              <w:autoSpaceDE w:val="0"/>
              <w:autoSpaceDN w:val="0"/>
              <w:adjustRightInd w:val="0"/>
              <w:ind w:left="284" w:hanging="284"/>
              <w:rPr>
                <w:rFonts w:cs="Arial"/>
              </w:rPr>
            </w:pPr>
            <w:r w:rsidRPr="00581361">
              <w:rPr>
                <w:rFonts w:cs="Arial"/>
                <w:lang w:eastAsia="en-GB"/>
              </w:rPr>
              <w:t>what information can be gained from the standards and how they can be used to:</w:t>
            </w:r>
          </w:p>
          <w:p w:rsidR="00581361" w:rsidRPr="00581361" w:rsidRDefault="00581361" w:rsidP="0058768D">
            <w:pPr>
              <w:pStyle w:val="ListParagraph"/>
              <w:numPr>
                <w:ilvl w:val="1"/>
                <w:numId w:val="29"/>
              </w:numPr>
              <w:autoSpaceDE w:val="0"/>
              <w:autoSpaceDN w:val="0"/>
              <w:adjustRightInd w:val="0"/>
              <w:ind w:left="568" w:hanging="284"/>
              <w:rPr>
                <w:rFonts w:cs="Arial"/>
                <w:lang w:eastAsia="en-GB"/>
              </w:rPr>
            </w:pPr>
            <w:r w:rsidRPr="00581361">
              <w:rPr>
                <w:rFonts w:cs="Arial"/>
                <w:lang w:eastAsia="en-GB"/>
              </w:rPr>
              <w:t>support the financial statements</w:t>
            </w:r>
          </w:p>
          <w:p w:rsidR="00581361" w:rsidRPr="00581361" w:rsidRDefault="00581361" w:rsidP="0058768D">
            <w:pPr>
              <w:pStyle w:val="ListParagraph"/>
              <w:numPr>
                <w:ilvl w:val="0"/>
                <w:numId w:val="28"/>
              </w:numPr>
              <w:autoSpaceDE w:val="0"/>
              <w:autoSpaceDN w:val="0"/>
              <w:adjustRightInd w:val="0"/>
              <w:ind w:left="568" w:right="-116" w:hanging="284"/>
              <w:rPr>
                <w:rFonts w:cs="Arial"/>
              </w:rPr>
            </w:pPr>
            <w:proofErr w:type="gramStart"/>
            <w:r w:rsidRPr="00581361">
              <w:rPr>
                <w:rFonts w:cs="Arial"/>
              </w:rPr>
              <w:t>clarify</w:t>
            </w:r>
            <w:proofErr w:type="gramEnd"/>
            <w:r w:rsidRPr="00581361">
              <w:rPr>
                <w:rFonts w:cs="Arial"/>
              </w:rPr>
              <w:t xml:space="preserve"> items not explicit in the financial statements.</w:t>
            </w:r>
          </w:p>
          <w:p w:rsidR="00581361" w:rsidRPr="00581361" w:rsidRDefault="00581361" w:rsidP="00581361">
            <w:pPr>
              <w:pStyle w:val="ListParagraph"/>
              <w:autoSpaceDE w:val="0"/>
              <w:autoSpaceDN w:val="0"/>
              <w:adjustRightInd w:val="0"/>
              <w:ind w:left="0" w:right="-116"/>
              <w:rPr>
                <w:rFonts w:cs="Arial"/>
              </w:rPr>
            </w:pPr>
          </w:p>
          <w:p w:rsidR="00581361" w:rsidRPr="00581361" w:rsidRDefault="00581361" w:rsidP="00581361">
            <w:pPr>
              <w:pStyle w:val="ListParagraph"/>
              <w:autoSpaceDE w:val="0"/>
              <w:autoSpaceDN w:val="0"/>
              <w:adjustRightInd w:val="0"/>
              <w:ind w:left="0" w:right="-116"/>
              <w:rPr>
                <w:rFonts w:cs="Arial"/>
                <w:lang w:eastAsia="en-GB"/>
              </w:rPr>
            </w:pPr>
            <w:r w:rsidRPr="00581361">
              <w:rPr>
                <w:rFonts w:cs="Arial"/>
                <w:lang w:eastAsia="en-GB"/>
              </w:rPr>
              <w:t>Make sure you also give learners plenty of opportunity to practise answering discursive questions on this topic.</w:t>
            </w:r>
          </w:p>
          <w:p w:rsidR="00581361" w:rsidRPr="00581361" w:rsidRDefault="00581361" w:rsidP="00581361">
            <w:pPr>
              <w:pStyle w:val="ListParagraph"/>
              <w:autoSpaceDE w:val="0"/>
              <w:autoSpaceDN w:val="0"/>
              <w:adjustRightInd w:val="0"/>
              <w:ind w:left="0" w:right="-116"/>
              <w:rPr>
                <w:rFonts w:cs="Arial"/>
                <w:lang w:eastAsia="en-GB"/>
              </w:rPr>
            </w:pPr>
          </w:p>
          <w:p w:rsidR="00581361" w:rsidRPr="00581361" w:rsidRDefault="00581361" w:rsidP="00581361">
            <w:pPr>
              <w:pStyle w:val="ListParagraph"/>
              <w:autoSpaceDE w:val="0"/>
              <w:autoSpaceDN w:val="0"/>
              <w:adjustRightInd w:val="0"/>
              <w:ind w:left="0"/>
              <w:rPr>
                <w:rFonts w:cs="Arial"/>
              </w:rPr>
            </w:pPr>
            <w:r w:rsidRPr="00581361">
              <w:rPr>
                <w:rFonts w:cs="Arial"/>
                <w:b/>
                <w:lang w:eastAsia="en-GB"/>
              </w:rPr>
              <w:t>Note:</w:t>
            </w:r>
            <w:r w:rsidRPr="00581361">
              <w:rPr>
                <w:rFonts w:cs="Arial"/>
                <w:lang w:eastAsia="en-GB"/>
              </w:rPr>
              <w:t xml:space="preserve"> More support on IAS Standards is available through our </w:t>
            </w:r>
            <w:r w:rsidRPr="00581361">
              <w:rPr>
                <w:rFonts w:cs="Arial"/>
                <w:i/>
                <w:lang w:eastAsia="en-GB"/>
              </w:rPr>
              <w:t>International Accounting Standards Booklet</w:t>
            </w:r>
            <w:r w:rsidRPr="00581361">
              <w:rPr>
                <w:rFonts w:cs="Arial"/>
                <w:lang w:eastAsia="en-GB"/>
              </w:rPr>
              <w:t>.</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lastRenderedPageBreak/>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Consistency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True and Fair View</w:t>
            </w:r>
          </w:p>
        </w:tc>
        <w:tc>
          <w:tcPr>
            <w:tcW w:w="2843" w:type="dxa"/>
          </w:tcPr>
          <w:p w:rsidR="00581361" w:rsidRPr="00581361" w:rsidRDefault="00581361" w:rsidP="00581361">
            <w:pPr>
              <w:ind w:right="-179"/>
              <w:rPr>
                <w:rFonts w:ascii="Arial" w:hAnsi="Arial" w:cs="Arial"/>
                <w:sz w:val="20"/>
                <w:szCs w:val="20"/>
              </w:rPr>
            </w:pPr>
            <w:r w:rsidRPr="00581361">
              <w:rPr>
                <w:rFonts w:ascii="Arial" w:hAnsi="Arial" w:cs="Arial"/>
                <w:sz w:val="20"/>
                <w:szCs w:val="20"/>
              </w:rPr>
              <w:lastRenderedPageBreak/>
              <w:t xml:space="preserve">For more support on IAS standards, see our International Accounting Standards Booklet at </w:t>
            </w:r>
            <w:hyperlink r:id="rId82" w:history="1">
              <w:r w:rsidRPr="00581361">
                <w:rPr>
                  <w:rStyle w:val="Hyperlink"/>
                  <w:rFonts w:ascii="Arial" w:hAnsi="Arial" w:cs="Arial"/>
                  <w:sz w:val="20"/>
                  <w:szCs w:val="20"/>
                </w:rPr>
                <w:t>teachers.cie.org.uk</w:t>
              </w:r>
            </w:hyperlink>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24</w:t>
            </w:r>
          </w:p>
          <w:p w:rsidR="00581361" w:rsidRPr="00581361" w:rsidRDefault="00581361" w:rsidP="00581361">
            <w:pPr>
              <w:rPr>
                <w:rFonts w:ascii="Arial" w:hAnsi="Arial" w:cs="Arial"/>
                <w:sz w:val="20"/>
                <w:szCs w:val="20"/>
              </w:rPr>
            </w:pPr>
          </w:p>
          <w:p w:rsidR="00581361" w:rsidRPr="00581361" w:rsidRDefault="00A17599" w:rsidP="00581361">
            <w:pPr>
              <w:ind w:right="-179"/>
              <w:rPr>
                <w:rFonts w:ascii="Arial" w:hAnsi="Arial" w:cs="Arial"/>
                <w:sz w:val="20"/>
                <w:szCs w:val="20"/>
              </w:rPr>
            </w:pPr>
            <w:hyperlink r:id="rId83" w:anchor="international-accounting-standards" w:history="1">
              <w:r w:rsidR="00581361" w:rsidRPr="00581361">
                <w:rPr>
                  <w:rStyle w:val="Hyperlink"/>
                  <w:rFonts w:ascii="Arial" w:hAnsi="Arial" w:cs="Arial"/>
                  <w:sz w:val="20"/>
                  <w:szCs w:val="20"/>
                </w:rPr>
                <w:t>www.iasplus.com/en/standards/standards/#international-accounting-standards</w:t>
              </w:r>
            </w:hyperlink>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Pre-prepared quiz sheet on the content of the IAS standards specified in the syllabus</w:t>
            </w:r>
          </w:p>
          <w:p w:rsidR="00581361" w:rsidRPr="00581361" w:rsidRDefault="00581361" w:rsidP="00581361">
            <w:pPr>
              <w:ind w:right="-179"/>
              <w:rPr>
                <w:rFonts w:ascii="Arial" w:hAnsi="Arial" w:cs="Arial"/>
                <w:sz w:val="20"/>
                <w:szCs w:val="20"/>
              </w:rPr>
            </w:pPr>
          </w:p>
          <w:p w:rsidR="00581361" w:rsidRPr="00581361" w:rsidRDefault="00581361" w:rsidP="00581361">
            <w:pPr>
              <w:ind w:right="-179"/>
              <w:rPr>
                <w:rFonts w:ascii="Arial" w:hAnsi="Arial" w:cs="Arial"/>
                <w:sz w:val="20"/>
                <w:szCs w:val="20"/>
              </w:rPr>
            </w:pPr>
            <w:r w:rsidRPr="00581361">
              <w:rPr>
                <w:rFonts w:ascii="Arial" w:hAnsi="Arial" w:cs="Arial"/>
                <w:sz w:val="20"/>
                <w:szCs w:val="20"/>
              </w:rPr>
              <w:t>For more support on IAS standards,</w:t>
            </w:r>
            <w:r w:rsidRPr="00581361">
              <w:rPr>
                <w:rFonts w:ascii="Arial" w:hAnsi="Arial" w:cs="Arial"/>
                <w:sz w:val="20"/>
                <w:szCs w:val="20"/>
              </w:rPr>
              <w:br/>
              <w:t xml:space="preserve">see our </w:t>
            </w:r>
            <w:r w:rsidRPr="00581361">
              <w:rPr>
                <w:rFonts w:ascii="Arial" w:hAnsi="Arial" w:cs="Arial"/>
                <w:b/>
                <w:sz w:val="20"/>
                <w:szCs w:val="20"/>
              </w:rPr>
              <w:t>International Accounting Standards Booklet</w:t>
            </w:r>
            <w:r w:rsidRPr="00581361">
              <w:rPr>
                <w:rFonts w:ascii="Arial" w:hAnsi="Arial" w:cs="Arial"/>
                <w:sz w:val="20"/>
                <w:szCs w:val="20"/>
              </w:rPr>
              <w:t xml:space="preserve"> at </w:t>
            </w:r>
            <w:hyperlink r:id="rId84" w:history="1">
              <w:r w:rsidRPr="00581361">
                <w:rPr>
                  <w:rStyle w:val="Hyperlink"/>
                  <w:rFonts w:ascii="Arial" w:hAnsi="Arial" w:cs="Arial"/>
                  <w:sz w:val="20"/>
                  <w:szCs w:val="20"/>
                </w:rPr>
                <w:t>teachers.cie.org.uk</w:t>
              </w:r>
            </w:hyperlink>
          </w:p>
        </w:tc>
      </w:tr>
      <w:tr w:rsidR="00581361" w:rsidRPr="00581361" w:rsidTr="00581361">
        <w:tc>
          <w:tcPr>
            <w:tcW w:w="1985" w:type="dxa"/>
          </w:tcPr>
          <w:p w:rsidR="00581361" w:rsidRPr="00581361" w:rsidRDefault="00581361" w:rsidP="00581361">
            <w:pPr>
              <w:pStyle w:val="BodyText3"/>
              <w:ind w:left="-28"/>
              <w:rPr>
                <w:rFonts w:ascii="Arial" w:hAnsi="Arial" w:cs="Arial"/>
                <w:i/>
                <w:iCs/>
                <w:sz w:val="20"/>
                <w:szCs w:val="20"/>
              </w:rPr>
            </w:pPr>
            <w:r w:rsidRPr="00581361">
              <w:rPr>
                <w:rFonts w:ascii="Arial" w:hAnsi="Arial" w:cs="Arial"/>
                <w:sz w:val="20"/>
                <w:szCs w:val="20"/>
              </w:rPr>
              <w:lastRenderedPageBreak/>
              <w:t>Explain the need for</w:t>
            </w:r>
            <w:r w:rsidRPr="00581361">
              <w:rPr>
                <w:rFonts w:ascii="Arial" w:hAnsi="Arial" w:cs="Arial"/>
                <w:sz w:val="20"/>
                <w:szCs w:val="20"/>
              </w:rPr>
              <w:br/>
              <w:t>an ethical framework in accounting</w:t>
            </w:r>
          </w:p>
        </w:tc>
        <w:tc>
          <w:tcPr>
            <w:tcW w:w="6095"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Ask learners individually or in pairs to use the internet to research the requirements for a true and fair view of the accounts a business prepares. </w:t>
            </w:r>
            <w:r w:rsidRPr="00581361">
              <w:rPr>
                <w:rFonts w:ascii="Arial" w:hAnsi="Arial" w:cs="Arial"/>
                <w:b/>
                <w:sz w:val="20"/>
                <w:szCs w:val="20"/>
                <w:lang w:eastAsia="en-GB"/>
              </w:rPr>
              <w:t>(I or P)</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Follow this up with a class discussion to consolidate learning on this topic and include in this a class quiz on the need for ethics in respect of accounting. </w:t>
            </w:r>
            <w:r w:rsidRPr="00581361">
              <w:rPr>
                <w:rFonts w:ascii="Arial" w:hAnsi="Arial" w:cs="Arial"/>
                <w:b/>
                <w:sz w:val="20"/>
                <w:szCs w:val="20"/>
                <w:lang w:eastAsia="en-GB"/>
              </w:rPr>
              <w:t>(W)</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ind w:right="-108"/>
              <w:rPr>
                <w:rFonts w:ascii="Arial" w:hAnsi="Arial" w:cs="Arial"/>
                <w:b/>
                <w:sz w:val="20"/>
                <w:szCs w:val="20"/>
                <w:lang w:eastAsia="en-GB"/>
              </w:rPr>
            </w:pPr>
            <w:r w:rsidRPr="00581361">
              <w:rPr>
                <w:rFonts w:ascii="Arial" w:hAnsi="Arial" w:cs="Arial"/>
                <w:sz w:val="20"/>
                <w:szCs w:val="20"/>
                <w:lang w:eastAsia="en-GB"/>
              </w:rPr>
              <w:t xml:space="preserve">Then devise suitable discursive questions on accounting ethics to ensure learners can explain the need for accounting to have an ethical framework. </w:t>
            </w:r>
            <w:r w:rsidRPr="00581361">
              <w:rPr>
                <w:rFonts w:ascii="Arial" w:hAnsi="Arial" w:cs="Arial"/>
                <w:b/>
                <w:sz w:val="20"/>
                <w:szCs w:val="20"/>
                <w:lang w:eastAsia="en-GB"/>
              </w:rPr>
              <w:t>(I or H)</w:t>
            </w:r>
            <w:r w:rsidRPr="00581361">
              <w:rPr>
                <w:rFonts w:ascii="Arial" w:hAnsi="Arial" w:cs="Arial"/>
                <w:sz w:val="20"/>
                <w:szCs w:val="20"/>
                <w:lang w:eastAsia="en-GB"/>
              </w:rPr>
              <w:t xml:space="preserve"> </w:t>
            </w:r>
            <w:r w:rsidRPr="00581361">
              <w:rPr>
                <w:rFonts w:ascii="Arial" w:hAnsi="Arial" w:cs="Arial"/>
                <w:b/>
                <w:sz w:val="20"/>
                <w:szCs w:val="20"/>
                <w:lang w:eastAsia="en-GB"/>
              </w:rPr>
              <w:t>(f)</w:t>
            </w:r>
          </w:p>
          <w:p w:rsidR="00581361" w:rsidRPr="00581361" w:rsidRDefault="00581361" w:rsidP="00581361">
            <w:pPr>
              <w:autoSpaceDE w:val="0"/>
              <w:autoSpaceDN w:val="0"/>
              <w:adjustRightInd w:val="0"/>
              <w:ind w:right="-108"/>
              <w:rPr>
                <w:rFonts w:ascii="Arial" w:hAnsi="Arial" w:cs="Arial"/>
                <w:b/>
                <w:sz w:val="20"/>
                <w:szCs w:val="20"/>
                <w:lang w:eastAsia="en-GB"/>
              </w:rPr>
            </w:pPr>
          </w:p>
          <w:p w:rsidR="00581361" w:rsidRPr="00581361" w:rsidRDefault="00581361" w:rsidP="00581361">
            <w:pPr>
              <w:autoSpaceDE w:val="0"/>
              <w:autoSpaceDN w:val="0"/>
              <w:adjustRightInd w:val="0"/>
              <w:ind w:right="-108"/>
              <w:rPr>
                <w:rFonts w:ascii="Arial" w:hAnsi="Arial" w:cs="Arial"/>
                <w:b/>
                <w:sz w:val="20"/>
                <w:szCs w:val="20"/>
                <w:lang w:eastAsia="en-GB"/>
              </w:rPr>
            </w:pPr>
            <w:r w:rsidRPr="00581361">
              <w:rPr>
                <w:rFonts w:ascii="Arial" w:hAnsi="Arial" w:cs="Arial"/>
                <w:sz w:val="20"/>
                <w:szCs w:val="20"/>
                <w:lang w:eastAsia="en-GB"/>
              </w:rPr>
              <w:t>Go through afterwards and highlight where errors were made.</w:t>
            </w:r>
            <w:r w:rsidRPr="00581361">
              <w:rPr>
                <w:rFonts w:ascii="Arial" w:hAnsi="Arial" w:cs="Arial"/>
                <w:sz w:val="20"/>
                <w:szCs w:val="20"/>
              </w:rPr>
              <w:t xml:space="preserve"> </w:t>
            </w:r>
            <w:r w:rsidRPr="00581361">
              <w:rPr>
                <w:rFonts w:ascii="Arial" w:hAnsi="Arial" w:cs="Arial"/>
                <w:b/>
                <w:sz w:val="20"/>
                <w:szCs w:val="20"/>
                <w:lang w:eastAsia="en-GB"/>
              </w:rPr>
              <w:t>(W)</w:t>
            </w:r>
          </w:p>
        </w:tc>
        <w:tc>
          <w:tcPr>
            <w:tcW w:w="3678" w:type="dxa"/>
          </w:tcPr>
          <w:p w:rsidR="00581361" w:rsidRPr="00581361" w:rsidRDefault="00581361" w:rsidP="00581361">
            <w:pPr>
              <w:rPr>
                <w:rFonts w:ascii="Arial" w:hAnsi="Arial" w:cs="Arial"/>
                <w:sz w:val="20"/>
                <w:szCs w:val="20"/>
                <w:lang w:eastAsia="en-GB"/>
              </w:rPr>
            </w:pPr>
            <w:r w:rsidRPr="00581361">
              <w:rPr>
                <w:rFonts w:ascii="Arial" w:hAnsi="Arial" w:cs="Arial"/>
                <w:sz w:val="20"/>
                <w:szCs w:val="20"/>
                <w:lang w:eastAsia="en-GB"/>
              </w:rPr>
              <w:t>The article on ethics on the CIMA Global website may be too advanced for most learners, but encourage them to scan for key terms that they can use for a wider internet search.</w:t>
            </w:r>
          </w:p>
          <w:p w:rsidR="00581361" w:rsidRPr="00581361" w:rsidRDefault="00581361" w:rsidP="00581361">
            <w:pPr>
              <w:rPr>
                <w:rFonts w:ascii="Arial" w:hAnsi="Arial" w:cs="Arial"/>
                <w:sz w:val="20"/>
                <w:szCs w:val="20"/>
                <w:lang w:eastAsia="en-GB"/>
              </w:rPr>
            </w:pPr>
          </w:p>
          <w:p w:rsidR="00581361" w:rsidRPr="00581361" w:rsidRDefault="00581361" w:rsidP="00581361">
            <w:pPr>
              <w:rPr>
                <w:rFonts w:ascii="Arial" w:hAnsi="Arial" w:cs="Arial"/>
                <w:b/>
                <w:sz w:val="20"/>
                <w:szCs w:val="20"/>
              </w:rPr>
            </w:pPr>
            <w:r w:rsidRPr="00581361">
              <w:rPr>
                <w:rFonts w:ascii="Arial" w:hAnsi="Arial" w:cs="Arial"/>
                <w:sz w:val="20"/>
                <w:szCs w:val="20"/>
                <w:lang w:eastAsia="en-GB"/>
              </w:rPr>
              <w:t>Make sure you give learners plenty of opportunity to practise answering discursive questions on this topic.</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Consistency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True and Fair View</w:t>
            </w:r>
          </w:p>
        </w:tc>
        <w:tc>
          <w:tcPr>
            <w:tcW w:w="2843" w:type="dxa"/>
          </w:tcPr>
          <w:p w:rsidR="00581361" w:rsidRPr="00581361" w:rsidRDefault="00A17599" w:rsidP="00581361">
            <w:pPr>
              <w:ind w:right="105"/>
              <w:rPr>
                <w:rFonts w:ascii="Arial" w:hAnsi="Arial" w:cs="Arial"/>
                <w:sz w:val="20"/>
                <w:szCs w:val="20"/>
                <w:highlight w:val="yellow"/>
              </w:rPr>
            </w:pPr>
            <w:hyperlink r:id="rId85" w:history="1">
              <w:r w:rsidR="00581361" w:rsidRPr="00581361">
                <w:rPr>
                  <w:rStyle w:val="Hyperlink"/>
                  <w:rFonts w:ascii="Arial" w:hAnsi="Arial" w:cs="Arial"/>
                  <w:sz w:val="20"/>
                  <w:szCs w:val="20"/>
                </w:rPr>
                <w:t>www.cimaglobal.com/Thought-leadership/Newsletters/Regional/The-CIMA-Edge-South-Asia-and-Middle-East/20111/July--August-2011/The-role-of-ethics-in-accounting/</w:t>
              </w:r>
            </w:hyperlink>
            <w:r w:rsidR="00581361" w:rsidRPr="00581361">
              <w:rPr>
                <w:rFonts w:ascii="Arial" w:hAnsi="Arial" w:cs="Arial"/>
                <w:sz w:val="20"/>
                <w:szCs w:val="20"/>
              </w:rPr>
              <w:t xml:space="preserve"> (the role of ethics in accounting)</w:t>
            </w:r>
          </w:p>
          <w:p w:rsidR="00581361" w:rsidRPr="00581361" w:rsidRDefault="00581361" w:rsidP="00581361">
            <w:pPr>
              <w:rPr>
                <w:rFonts w:ascii="Arial" w:hAnsi="Arial" w:cs="Arial"/>
                <w:sz w:val="20"/>
                <w:szCs w:val="20"/>
                <w:highlight w:val="yellow"/>
              </w:rPr>
            </w:pPr>
          </w:p>
          <w:p w:rsidR="00581361" w:rsidRPr="00581361" w:rsidRDefault="00581361" w:rsidP="00581361">
            <w:pPr>
              <w:rPr>
                <w:rFonts w:ascii="Arial" w:hAnsi="Arial" w:cs="Arial"/>
                <w:sz w:val="20"/>
                <w:szCs w:val="20"/>
              </w:rPr>
            </w:pPr>
            <w:r w:rsidRPr="00581361">
              <w:rPr>
                <w:rFonts w:ascii="Arial" w:hAnsi="Arial" w:cs="Arial"/>
                <w:sz w:val="20"/>
                <w:szCs w:val="20"/>
              </w:rPr>
              <w:t>Pre-prepared quiz sheet on ethics in accounting</w:t>
            </w:r>
          </w:p>
        </w:tc>
      </w:tr>
      <w:tr w:rsidR="00581361" w:rsidRPr="00581361" w:rsidTr="00581361">
        <w:tc>
          <w:tcPr>
            <w:tcW w:w="1985" w:type="dxa"/>
          </w:tcPr>
          <w:p w:rsidR="00581361" w:rsidRPr="00581361" w:rsidRDefault="00581361" w:rsidP="00581361">
            <w:pPr>
              <w:autoSpaceDE w:val="0"/>
              <w:autoSpaceDN w:val="0"/>
              <w:adjustRightInd w:val="0"/>
              <w:ind w:left="-28"/>
              <w:rPr>
                <w:rFonts w:ascii="Arial" w:hAnsi="Arial" w:cs="Arial"/>
                <w:i/>
                <w:iCs/>
                <w:sz w:val="20"/>
                <w:szCs w:val="20"/>
              </w:rPr>
            </w:pPr>
            <w:r w:rsidRPr="00581361">
              <w:rPr>
                <w:rFonts w:ascii="Arial" w:hAnsi="Arial" w:cs="Arial"/>
                <w:sz w:val="20"/>
                <w:szCs w:val="20"/>
                <w:lang w:eastAsia="en-GB"/>
              </w:rPr>
              <w:t>Progress check –</w:t>
            </w:r>
            <w:r w:rsidRPr="00581361">
              <w:rPr>
                <w:rFonts w:ascii="Arial" w:hAnsi="Arial" w:cs="Arial"/>
                <w:sz w:val="20"/>
                <w:szCs w:val="20"/>
                <w:lang w:eastAsia="en-GB"/>
              </w:rPr>
              <w:br/>
              <w:t>the sources and uses of different types of company financing</w:t>
            </w:r>
          </w:p>
        </w:tc>
        <w:tc>
          <w:tcPr>
            <w:tcW w:w="6095" w:type="dxa"/>
          </w:tcPr>
          <w:p w:rsidR="00581361" w:rsidRPr="00581361" w:rsidRDefault="00581361" w:rsidP="00581361">
            <w:pPr>
              <w:autoSpaceDE w:val="0"/>
              <w:autoSpaceDN w:val="0"/>
              <w:adjustRightInd w:val="0"/>
              <w:ind w:right="-108"/>
              <w:rPr>
                <w:rFonts w:ascii="Arial" w:hAnsi="Arial" w:cs="Arial"/>
                <w:sz w:val="20"/>
                <w:szCs w:val="20"/>
                <w:lang w:eastAsia="en-GB"/>
              </w:rPr>
            </w:pPr>
            <w:r w:rsidRPr="00581361">
              <w:rPr>
                <w:rFonts w:ascii="Arial" w:hAnsi="Arial" w:cs="Arial"/>
                <w:sz w:val="20"/>
                <w:szCs w:val="20"/>
                <w:lang w:eastAsia="en-GB"/>
              </w:rPr>
              <w:t>This is a useful point to consolidate learning by looking at the methods of company financing and business financing more generally.</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Ask learners individually or in pairs to use the internet to research the types and sources of long- and short-term financing a business can use. </w:t>
            </w:r>
            <w:r w:rsidRPr="00581361">
              <w:rPr>
                <w:rFonts w:ascii="Arial" w:hAnsi="Arial" w:cs="Arial"/>
                <w:b/>
                <w:sz w:val="20"/>
                <w:szCs w:val="20"/>
                <w:lang w:eastAsia="en-GB"/>
              </w:rPr>
              <w:t>(I or P</w:t>
            </w:r>
            <w:r w:rsidRPr="00581361">
              <w:rPr>
                <w:rFonts w:ascii="Arial" w:hAnsi="Arial" w:cs="Arial"/>
                <w:b/>
                <w:bCs/>
                <w:sz w:val="20"/>
                <w:szCs w:val="20"/>
                <w:lang w:eastAsia="en-GB"/>
              </w:rPr>
              <w:t>)</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 xml:space="preserve">Follow this up with a class discussion and quiz on which types of </w:t>
            </w:r>
            <w:r w:rsidRPr="00581361">
              <w:rPr>
                <w:rFonts w:ascii="Arial" w:hAnsi="Arial" w:cs="Arial"/>
                <w:sz w:val="20"/>
                <w:szCs w:val="20"/>
                <w:lang w:eastAsia="en-GB"/>
              </w:rPr>
              <w:lastRenderedPageBreak/>
              <w:t xml:space="preserve">financing are best for which purposes. </w:t>
            </w:r>
            <w:r w:rsidRPr="00581361">
              <w:rPr>
                <w:rFonts w:ascii="Arial" w:hAnsi="Arial" w:cs="Arial"/>
                <w:b/>
                <w:sz w:val="20"/>
                <w:szCs w:val="20"/>
                <w:lang w:eastAsia="en-GB"/>
              </w:rPr>
              <w:t>(W)</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b/>
                <w:sz w:val="20"/>
                <w:szCs w:val="20"/>
                <w:lang w:eastAsia="en-GB"/>
              </w:rPr>
            </w:pPr>
            <w:r w:rsidRPr="00581361">
              <w:rPr>
                <w:rFonts w:ascii="Arial" w:hAnsi="Arial" w:cs="Arial"/>
                <w:sz w:val="20"/>
                <w:szCs w:val="20"/>
                <w:lang w:eastAsia="en-GB"/>
              </w:rPr>
              <w:t xml:space="preserve">Then devise suitable discursive questions on business financing using question elements from Past Papers 41–43 (e.g. investment appraisal is sometimes part of a larger question) to consolidate learning of this topic. </w:t>
            </w:r>
            <w:r w:rsidRPr="00581361">
              <w:rPr>
                <w:rFonts w:ascii="Arial" w:hAnsi="Arial" w:cs="Arial"/>
                <w:b/>
                <w:sz w:val="20"/>
                <w:szCs w:val="20"/>
                <w:lang w:eastAsia="en-GB"/>
              </w:rPr>
              <w:t>(I or H)</w:t>
            </w:r>
            <w:r w:rsidRPr="00581361">
              <w:rPr>
                <w:rFonts w:ascii="Arial" w:hAnsi="Arial" w:cs="Arial"/>
                <w:sz w:val="20"/>
                <w:szCs w:val="20"/>
                <w:lang w:eastAsia="en-GB"/>
              </w:rPr>
              <w:t xml:space="preserve"> </w:t>
            </w:r>
            <w:r w:rsidRPr="00581361">
              <w:rPr>
                <w:rFonts w:ascii="Arial" w:hAnsi="Arial" w:cs="Arial"/>
                <w:b/>
                <w:sz w:val="20"/>
                <w:szCs w:val="20"/>
                <w:lang w:eastAsia="en-GB"/>
              </w:rPr>
              <w:t xml:space="preserve">(f) </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rPr>
                <w:rFonts w:ascii="Arial" w:hAnsi="Arial" w:cs="Arial"/>
                <w:i/>
                <w:sz w:val="20"/>
                <w:szCs w:val="20"/>
                <w:shd w:val="clear" w:color="auto" w:fill="FFFF00"/>
              </w:rPr>
            </w:pPr>
            <w:r w:rsidRPr="00581361">
              <w:rPr>
                <w:rFonts w:ascii="Arial" w:hAnsi="Arial" w:cs="Arial"/>
                <w:sz w:val="20"/>
                <w:szCs w:val="20"/>
                <w:lang w:eastAsia="en-GB"/>
              </w:rPr>
              <w:t xml:space="preserve">Go through afterwards and highlight where errors were made. </w:t>
            </w:r>
            <w:r w:rsidRPr="00581361">
              <w:rPr>
                <w:rFonts w:ascii="Arial" w:hAnsi="Arial" w:cs="Arial"/>
                <w:b/>
                <w:sz w:val="20"/>
                <w:szCs w:val="20"/>
                <w:lang w:eastAsia="en-GB"/>
              </w:rPr>
              <w:t>(W)</w:t>
            </w:r>
          </w:p>
        </w:tc>
        <w:tc>
          <w:tcPr>
            <w:tcW w:w="3678" w:type="dxa"/>
          </w:tcPr>
          <w:p w:rsidR="00581361" w:rsidRPr="00581361" w:rsidRDefault="00581361" w:rsidP="00581361">
            <w:pPr>
              <w:autoSpaceDE w:val="0"/>
              <w:autoSpaceDN w:val="0"/>
              <w:adjustRightInd w:val="0"/>
              <w:ind w:right="-116"/>
              <w:rPr>
                <w:rFonts w:ascii="Arial" w:hAnsi="Arial" w:cs="Arial"/>
                <w:sz w:val="20"/>
                <w:szCs w:val="20"/>
                <w:lang w:eastAsia="en-GB"/>
              </w:rPr>
            </w:pPr>
            <w:r w:rsidRPr="00581361">
              <w:rPr>
                <w:rFonts w:ascii="Arial" w:hAnsi="Arial" w:cs="Arial"/>
                <w:sz w:val="20"/>
                <w:szCs w:val="20"/>
                <w:lang w:eastAsia="en-GB"/>
              </w:rPr>
              <w:lastRenderedPageBreak/>
              <w:t>The website on sources of finance is one starting point for the research task, but tailor searches to your own country.</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Give particular attention here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30"/>
              </w:numPr>
              <w:autoSpaceDE w:val="0"/>
              <w:autoSpaceDN w:val="0"/>
              <w:adjustRightInd w:val="0"/>
              <w:ind w:left="284" w:hanging="284"/>
              <w:rPr>
                <w:rFonts w:cs="Arial"/>
                <w:lang w:eastAsia="en-GB"/>
              </w:rPr>
            </w:pPr>
            <w:r w:rsidRPr="00581361">
              <w:rPr>
                <w:rFonts w:cs="Arial"/>
                <w:lang w:eastAsia="en-GB"/>
              </w:rPr>
              <w:t>the uses of short-, medium- and long-term sources of finance</w:t>
            </w:r>
          </w:p>
          <w:p w:rsidR="00581361" w:rsidRPr="00581361" w:rsidRDefault="00581361" w:rsidP="0058768D">
            <w:pPr>
              <w:pStyle w:val="ListParagraph"/>
              <w:numPr>
                <w:ilvl w:val="0"/>
                <w:numId w:val="30"/>
              </w:numPr>
              <w:autoSpaceDE w:val="0"/>
              <w:autoSpaceDN w:val="0"/>
              <w:adjustRightInd w:val="0"/>
              <w:ind w:left="284" w:hanging="284"/>
              <w:rPr>
                <w:rFonts w:cs="Arial"/>
                <w:lang w:eastAsia="en-GB"/>
              </w:rPr>
            </w:pPr>
            <w:r w:rsidRPr="00581361">
              <w:rPr>
                <w:rFonts w:cs="Arial"/>
                <w:lang w:eastAsia="en-GB"/>
              </w:rPr>
              <w:t xml:space="preserve">the circumstances in which each is </w:t>
            </w:r>
            <w:r w:rsidRPr="00581361">
              <w:rPr>
                <w:rFonts w:cs="Arial"/>
                <w:lang w:eastAsia="en-GB"/>
              </w:rPr>
              <w:lastRenderedPageBreak/>
              <w:t>used</w:t>
            </w:r>
          </w:p>
          <w:p w:rsidR="00581361" w:rsidRPr="00581361" w:rsidRDefault="00581361" w:rsidP="0058768D">
            <w:pPr>
              <w:pStyle w:val="ListParagraph"/>
              <w:numPr>
                <w:ilvl w:val="0"/>
                <w:numId w:val="30"/>
              </w:numPr>
              <w:autoSpaceDE w:val="0"/>
              <w:autoSpaceDN w:val="0"/>
              <w:adjustRightInd w:val="0"/>
              <w:ind w:left="284" w:right="-116" w:hanging="284"/>
              <w:rPr>
                <w:rFonts w:cs="Arial"/>
                <w:lang w:eastAsia="en-GB"/>
              </w:rPr>
            </w:pPr>
            <w:r w:rsidRPr="00581361">
              <w:rPr>
                <w:rFonts w:cs="Arial"/>
                <w:lang w:eastAsia="en-GB"/>
              </w:rPr>
              <w:t>the relative costs/benefits and advantages/disadvantages of each source of finance</w:t>
            </w:r>
          </w:p>
          <w:p w:rsidR="00581361" w:rsidRPr="00581361" w:rsidRDefault="00581361" w:rsidP="0058768D">
            <w:pPr>
              <w:pStyle w:val="ListParagraph"/>
              <w:numPr>
                <w:ilvl w:val="0"/>
                <w:numId w:val="30"/>
              </w:numPr>
              <w:autoSpaceDE w:val="0"/>
              <w:autoSpaceDN w:val="0"/>
              <w:adjustRightInd w:val="0"/>
              <w:ind w:left="284" w:hanging="284"/>
              <w:rPr>
                <w:rFonts w:cs="Arial"/>
              </w:rPr>
            </w:pPr>
            <w:proofErr w:type="gramStart"/>
            <w:r w:rsidRPr="00581361">
              <w:rPr>
                <w:rFonts w:cs="Arial"/>
                <w:lang w:eastAsia="en-GB"/>
              </w:rPr>
              <w:t>why</w:t>
            </w:r>
            <w:proofErr w:type="gramEnd"/>
            <w:r w:rsidRPr="00581361">
              <w:rPr>
                <w:rFonts w:cs="Arial"/>
                <w:lang w:eastAsia="en-GB"/>
              </w:rPr>
              <w:t xml:space="preserve"> ‘window dressing’ the value of forecasts and budgets is dishonest.</w:t>
            </w:r>
          </w:p>
          <w:p w:rsidR="00581361" w:rsidRPr="00581361" w:rsidRDefault="00581361" w:rsidP="00581361">
            <w:pPr>
              <w:pStyle w:val="ListParagraph"/>
              <w:autoSpaceDE w:val="0"/>
              <w:autoSpaceDN w:val="0"/>
              <w:adjustRightInd w:val="0"/>
              <w:ind w:left="0" w:right="-116"/>
              <w:rPr>
                <w:rFonts w:cs="Arial"/>
              </w:rPr>
            </w:pPr>
          </w:p>
          <w:p w:rsidR="00581361" w:rsidRPr="00581361" w:rsidRDefault="00581361" w:rsidP="00581361">
            <w:pPr>
              <w:pStyle w:val="ListParagraph"/>
              <w:autoSpaceDE w:val="0"/>
              <w:autoSpaceDN w:val="0"/>
              <w:adjustRightInd w:val="0"/>
              <w:ind w:left="0"/>
              <w:rPr>
                <w:rFonts w:cs="Arial"/>
              </w:rPr>
            </w:pPr>
            <w:r w:rsidRPr="00581361">
              <w:rPr>
                <w:rFonts w:cs="Arial"/>
                <w:lang w:eastAsia="en-GB"/>
              </w:rPr>
              <w:t>Make sure you give learners plenty of opportunity to practise answering discursive questions on this topic.</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Consistency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True and Fair View</w:t>
            </w:r>
          </w:p>
        </w:tc>
        <w:tc>
          <w:tcPr>
            <w:tcW w:w="2843" w:type="dxa"/>
          </w:tcPr>
          <w:p w:rsidR="00581361" w:rsidRPr="00581361" w:rsidRDefault="00581361" w:rsidP="00581361">
            <w:pPr>
              <w:rPr>
                <w:rFonts w:ascii="Arial" w:hAnsi="Arial" w:cs="Arial"/>
                <w:sz w:val="20"/>
                <w:szCs w:val="20"/>
              </w:rPr>
            </w:pPr>
            <w:r w:rsidRPr="00581361">
              <w:rPr>
                <w:rFonts w:ascii="Arial" w:hAnsi="Arial" w:cs="Arial"/>
                <w:sz w:val="20"/>
                <w:szCs w:val="20"/>
              </w:rPr>
              <w:lastRenderedPageBreak/>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29</w:t>
            </w:r>
          </w:p>
          <w:p w:rsidR="00581361" w:rsidRPr="00581361" w:rsidRDefault="00581361" w:rsidP="00581361">
            <w:pPr>
              <w:rPr>
                <w:rFonts w:ascii="Arial" w:hAnsi="Arial" w:cs="Arial"/>
                <w:sz w:val="20"/>
                <w:szCs w:val="20"/>
              </w:rPr>
            </w:pPr>
          </w:p>
          <w:p w:rsidR="00581361" w:rsidRPr="00581361" w:rsidRDefault="00A17599" w:rsidP="00581361">
            <w:pPr>
              <w:ind w:right="397"/>
              <w:rPr>
                <w:rFonts w:ascii="Arial" w:hAnsi="Arial" w:cs="Arial"/>
                <w:sz w:val="20"/>
                <w:szCs w:val="20"/>
              </w:rPr>
            </w:pPr>
            <w:hyperlink r:id="rId86" w:history="1">
              <w:r w:rsidR="00581361" w:rsidRPr="00581361">
                <w:rPr>
                  <w:rStyle w:val="Hyperlink"/>
                  <w:rFonts w:ascii="Arial" w:hAnsi="Arial" w:cs="Arial"/>
                  <w:sz w:val="20"/>
                  <w:szCs w:val="20"/>
                </w:rPr>
                <w:t>www.unitedkapital.co.uk/business_finance.html</w:t>
              </w:r>
            </w:hyperlink>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Pre-prepared quiz sheet on when to use different financing methods</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lastRenderedPageBreak/>
              <w:t xml:space="preserve">Cambridge Past Papers and accompanying mark schemes are available at </w:t>
            </w:r>
            <w:hyperlink r:id="rId87" w:history="1">
              <w:r w:rsidRPr="00581361">
                <w:rPr>
                  <w:rStyle w:val="Hyperlink"/>
                  <w:rFonts w:ascii="Arial" w:hAnsi="Arial" w:cs="Arial"/>
                  <w:sz w:val="20"/>
                  <w:szCs w:val="20"/>
                </w:rPr>
                <w:t>teachers.cie.org.uk</w:t>
              </w:r>
            </w:hyperlink>
          </w:p>
        </w:tc>
      </w:tr>
    </w:tbl>
    <w:p w:rsidR="00581361" w:rsidRDefault="00581361" w:rsidP="00581361">
      <w:pPr>
        <w:rPr>
          <w:rFonts w:ascii="Arial" w:hAnsi="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581361" w:rsidRPr="00581361" w:rsidTr="00581361">
        <w:trPr>
          <w:cantSplit/>
          <w:trHeight w:hRule="exact" w:val="680"/>
          <w:tblHeader/>
        </w:trPr>
        <w:tc>
          <w:tcPr>
            <w:tcW w:w="1985"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Learning objectives</w:t>
            </w:r>
          </w:p>
        </w:tc>
        <w:tc>
          <w:tcPr>
            <w:tcW w:w="6095"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Suggested teaching activities</w:t>
            </w:r>
          </w:p>
        </w:tc>
        <w:tc>
          <w:tcPr>
            <w:tcW w:w="3678" w:type="dxa"/>
            <w:shd w:val="clear" w:color="auto" w:fill="C30045"/>
            <w:vAlign w:val="center"/>
          </w:tcPr>
          <w:p w:rsidR="00581361" w:rsidRPr="00581361" w:rsidRDefault="00581361" w:rsidP="00581361">
            <w:pPr>
              <w:ind w:right="878"/>
              <w:rPr>
                <w:rFonts w:ascii="Arial" w:hAnsi="Arial" w:cs="Arial"/>
                <w:b/>
                <w:color w:val="FFFFFF"/>
                <w:sz w:val="20"/>
                <w:szCs w:val="20"/>
              </w:rPr>
            </w:pPr>
            <w:r w:rsidRPr="00581361">
              <w:rPr>
                <w:rFonts w:ascii="Arial" w:hAnsi="Arial" w:cs="Arial"/>
                <w:b/>
                <w:color w:val="FFFFFF"/>
                <w:sz w:val="20"/>
                <w:szCs w:val="20"/>
              </w:rPr>
              <w:t>Teacher guidance notes and key concepts</w:t>
            </w:r>
          </w:p>
        </w:tc>
        <w:tc>
          <w:tcPr>
            <w:tcW w:w="2843"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Learning resources</w:t>
            </w:r>
          </w:p>
        </w:tc>
      </w:tr>
      <w:tr w:rsidR="00581361" w:rsidRPr="00581361" w:rsidTr="00581361">
        <w:tc>
          <w:tcPr>
            <w:tcW w:w="14601" w:type="dxa"/>
            <w:gridSpan w:val="4"/>
          </w:tcPr>
          <w:p w:rsidR="00581361" w:rsidRPr="00581361" w:rsidRDefault="00581361" w:rsidP="00581361">
            <w:pPr>
              <w:ind w:right="45"/>
              <w:rPr>
                <w:rFonts w:ascii="Arial" w:hAnsi="Arial" w:cs="Arial"/>
                <w:sz w:val="20"/>
                <w:szCs w:val="20"/>
              </w:rPr>
            </w:pPr>
            <w:r w:rsidRPr="00581361">
              <w:rPr>
                <w:rFonts w:ascii="Arial" w:hAnsi="Arial" w:cs="Arial"/>
                <w:b/>
                <w:sz w:val="20"/>
                <w:szCs w:val="20"/>
              </w:rPr>
              <w:t>Preparation of financial statements – auditing and stewardship of limited companies</w:t>
            </w:r>
          </w:p>
        </w:tc>
      </w:tr>
      <w:tr w:rsidR="00581361" w:rsidRPr="00581361" w:rsidTr="00581361">
        <w:tc>
          <w:tcPr>
            <w:tcW w:w="1985" w:type="dxa"/>
          </w:tcPr>
          <w:p w:rsidR="00581361" w:rsidRPr="00581361" w:rsidRDefault="00581361" w:rsidP="00581361">
            <w:pPr>
              <w:pStyle w:val="BodyText3"/>
              <w:ind w:left="-28"/>
              <w:rPr>
                <w:rFonts w:ascii="Arial" w:hAnsi="Arial" w:cs="Arial"/>
                <w:i/>
                <w:iCs/>
                <w:sz w:val="20"/>
                <w:szCs w:val="20"/>
              </w:rPr>
            </w:pPr>
            <w:r w:rsidRPr="00581361">
              <w:rPr>
                <w:rFonts w:ascii="Arial" w:hAnsi="Arial" w:cs="Arial"/>
                <w:sz w:val="20"/>
                <w:szCs w:val="20"/>
              </w:rPr>
              <w:t>Understand the purpose and content of audit reports and the importance of giving a true and fair view</w:t>
            </w:r>
          </w:p>
        </w:tc>
        <w:tc>
          <w:tcPr>
            <w:tcW w:w="6095" w:type="dxa"/>
          </w:tcPr>
          <w:p w:rsidR="00581361" w:rsidRPr="00581361" w:rsidRDefault="00581361" w:rsidP="00581361">
            <w:pPr>
              <w:rPr>
                <w:rFonts w:ascii="Arial" w:hAnsi="Arial" w:cs="Arial"/>
                <w:sz w:val="20"/>
                <w:szCs w:val="20"/>
              </w:rPr>
            </w:pPr>
            <w:r w:rsidRPr="00581361">
              <w:rPr>
                <w:rFonts w:ascii="Arial" w:hAnsi="Arial" w:cs="Arial"/>
                <w:sz w:val="20"/>
                <w:szCs w:val="20"/>
              </w:rPr>
              <w:t>Ask learners individually or in pairs to use the internet to:</w:t>
            </w:r>
          </w:p>
          <w:p w:rsidR="00581361" w:rsidRPr="00581361" w:rsidRDefault="00581361" w:rsidP="00581361">
            <w:pPr>
              <w:rPr>
                <w:rFonts w:ascii="Arial" w:hAnsi="Arial" w:cs="Arial"/>
                <w:sz w:val="20"/>
                <w:szCs w:val="20"/>
              </w:rPr>
            </w:pP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rPr>
              <w:t>research why limited company audits are needed</w:t>
            </w: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rPr>
              <w:t>find out what the requirements are and what limited company audits cover</w:t>
            </w: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rPr>
              <w:t>download examples of unqualified and qualified audit reports of limited companies</w:t>
            </w:r>
          </w:p>
          <w:p w:rsidR="00581361" w:rsidRPr="00581361" w:rsidRDefault="00581361" w:rsidP="0058768D">
            <w:pPr>
              <w:pStyle w:val="ListParagraph"/>
              <w:numPr>
                <w:ilvl w:val="0"/>
                <w:numId w:val="27"/>
              </w:numPr>
              <w:autoSpaceDE w:val="0"/>
              <w:autoSpaceDN w:val="0"/>
              <w:adjustRightInd w:val="0"/>
              <w:ind w:left="284" w:right="459" w:hanging="284"/>
              <w:rPr>
                <w:rFonts w:cs="Arial"/>
                <w:bCs/>
                <w:lang w:eastAsia="en-GB"/>
              </w:rPr>
            </w:pPr>
            <w:proofErr w:type="gramStart"/>
            <w:r w:rsidRPr="00581361">
              <w:rPr>
                <w:rFonts w:cs="Arial"/>
              </w:rPr>
              <w:t>discuss</w:t>
            </w:r>
            <w:proofErr w:type="gramEnd"/>
            <w:r w:rsidRPr="00581361">
              <w:rPr>
                <w:rFonts w:cs="Arial"/>
              </w:rPr>
              <w:t xml:space="preserve"> the nature of what is meant by 'true and fair view'. </w:t>
            </w:r>
            <w:r w:rsidRPr="00581361">
              <w:rPr>
                <w:rFonts w:cs="Arial"/>
                <w:b/>
              </w:rPr>
              <w:t>(I or P)</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b/>
                <w:sz w:val="20"/>
                <w:szCs w:val="20"/>
              </w:rPr>
            </w:pPr>
            <w:r w:rsidRPr="00581361">
              <w:rPr>
                <w:rFonts w:ascii="Arial" w:hAnsi="Arial" w:cs="Arial"/>
                <w:sz w:val="20"/>
                <w:szCs w:val="20"/>
              </w:rPr>
              <w:t xml:space="preserve">Follow this up with a class discussion and quiz to consolidate learning. </w:t>
            </w:r>
            <w:r w:rsidRPr="00581361">
              <w:rPr>
                <w:rFonts w:ascii="Arial" w:hAnsi="Arial" w:cs="Arial"/>
                <w:b/>
                <w:sz w:val="20"/>
                <w:szCs w:val="20"/>
              </w:rPr>
              <w:t>(W)</w:t>
            </w:r>
          </w:p>
          <w:p w:rsidR="00581361" w:rsidRPr="00581361" w:rsidRDefault="00581361" w:rsidP="00581361">
            <w:pPr>
              <w:rPr>
                <w:rFonts w:ascii="Arial" w:hAnsi="Arial" w:cs="Arial"/>
                <w:i/>
                <w:sz w:val="20"/>
                <w:szCs w:val="20"/>
                <w:shd w:val="clear" w:color="auto" w:fill="FFFF00"/>
              </w:rPr>
            </w:pPr>
          </w:p>
          <w:p w:rsidR="00581361" w:rsidRPr="00581361" w:rsidRDefault="00581361" w:rsidP="00581361">
            <w:pPr>
              <w:rPr>
                <w:rFonts w:ascii="Arial" w:hAnsi="Arial" w:cs="Arial"/>
                <w:sz w:val="20"/>
                <w:szCs w:val="20"/>
                <w:shd w:val="clear" w:color="auto" w:fill="FFFF00"/>
              </w:rPr>
            </w:pPr>
            <w:r w:rsidRPr="00581361">
              <w:rPr>
                <w:rFonts w:ascii="Arial" w:hAnsi="Arial" w:cs="Arial"/>
                <w:sz w:val="20"/>
                <w:szCs w:val="20"/>
              </w:rPr>
              <w:t>Then</w:t>
            </w:r>
            <w:r w:rsidRPr="00581361">
              <w:rPr>
                <w:rFonts w:ascii="Arial" w:hAnsi="Arial" w:cs="Arial"/>
                <w:i/>
                <w:sz w:val="20"/>
                <w:szCs w:val="20"/>
              </w:rPr>
              <w:t xml:space="preserve"> </w:t>
            </w:r>
            <w:r w:rsidRPr="00581361">
              <w:rPr>
                <w:rFonts w:ascii="Arial" w:hAnsi="Arial" w:cs="Arial"/>
                <w:sz w:val="20"/>
                <w:szCs w:val="20"/>
              </w:rPr>
              <w:t>issue learners with a set of published accounts and ask them to:</w:t>
            </w:r>
          </w:p>
          <w:p w:rsidR="00581361" w:rsidRPr="00581361" w:rsidRDefault="00581361" w:rsidP="00581361">
            <w:pPr>
              <w:rPr>
                <w:rFonts w:ascii="Arial" w:hAnsi="Arial" w:cs="Arial"/>
                <w:sz w:val="20"/>
                <w:szCs w:val="20"/>
                <w:shd w:val="clear" w:color="auto" w:fill="FFFF00"/>
              </w:rPr>
            </w:pPr>
          </w:p>
          <w:p w:rsidR="00581361" w:rsidRPr="00581361" w:rsidRDefault="00581361" w:rsidP="0058768D">
            <w:pPr>
              <w:numPr>
                <w:ilvl w:val="0"/>
                <w:numId w:val="44"/>
              </w:numPr>
              <w:suppressAutoHyphens/>
              <w:ind w:left="284" w:hanging="284"/>
              <w:rPr>
                <w:rFonts w:ascii="Arial" w:hAnsi="Arial" w:cs="Arial"/>
                <w:sz w:val="20"/>
                <w:szCs w:val="20"/>
                <w:shd w:val="clear" w:color="auto" w:fill="FFFF00"/>
              </w:rPr>
            </w:pPr>
            <w:r w:rsidRPr="00581361">
              <w:rPr>
                <w:rFonts w:ascii="Arial" w:hAnsi="Arial" w:cs="Arial"/>
                <w:sz w:val="20"/>
                <w:szCs w:val="20"/>
              </w:rPr>
              <w:t>list which items they would want to know background information on (e.g. title deeds to property, vehicle log books)</w:t>
            </w:r>
          </w:p>
          <w:p w:rsidR="00581361" w:rsidRPr="00581361" w:rsidRDefault="00581361" w:rsidP="0058768D">
            <w:pPr>
              <w:numPr>
                <w:ilvl w:val="0"/>
                <w:numId w:val="44"/>
              </w:numPr>
              <w:suppressAutoHyphens/>
              <w:ind w:left="284" w:hanging="284"/>
              <w:rPr>
                <w:rFonts w:ascii="Arial" w:hAnsi="Arial" w:cs="Arial"/>
                <w:sz w:val="20"/>
                <w:szCs w:val="20"/>
                <w:shd w:val="clear" w:color="auto" w:fill="FFFF00"/>
              </w:rPr>
            </w:pPr>
            <w:r w:rsidRPr="00581361">
              <w:rPr>
                <w:rFonts w:ascii="Arial" w:hAnsi="Arial" w:cs="Arial"/>
                <w:sz w:val="20"/>
                <w:szCs w:val="20"/>
              </w:rPr>
              <w:t>write their own audit report for the given accounts and what this indicates to the following audiences:</w:t>
            </w:r>
          </w:p>
          <w:p w:rsidR="00581361" w:rsidRPr="00581361" w:rsidRDefault="00581361" w:rsidP="0058768D">
            <w:pPr>
              <w:numPr>
                <w:ilvl w:val="0"/>
                <w:numId w:val="45"/>
              </w:numPr>
              <w:ind w:left="568" w:hanging="284"/>
              <w:rPr>
                <w:rFonts w:ascii="Arial" w:hAnsi="Arial" w:cs="Arial"/>
                <w:sz w:val="20"/>
                <w:szCs w:val="20"/>
                <w:shd w:val="clear" w:color="auto" w:fill="FFFF00"/>
              </w:rPr>
            </w:pPr>
            <w:r w:rsidRPr="00581361">
              <w:rPr>
                <w:rFonts w:ascii="Arial" w:hAnsi="Arial" w:cs="Arial"/>
                <w:sz w:val="20"/>
                <w:szCs w:val="20"/>
              </w:rPr>
              <w:t xml:space="preserve">directors </w:t>
            </w:r>
          </w:p>
          <w:p w:rsidR="00581361" w:rsidRPr="00581361" w:rsidRDefault="00581361" w:rsidP="0058768D">
            <w:pPr>
              <w:numPr>
                <w:ilvl w:val="0"/>
                <w:numId w:val="45"/>
              </w:numPr>
              <w:ind w:left="568" w:hanging="284"/>
              <w:rPr>
                <w:rFonts w:ascii="Arial" w:hAnsi="Arial" w:cs="Arial"/>
                <w:sz w:val="20"/>
                <w:szCs w:val="20"/>
                <w:shd w:val="clear" w:color="auto" w:fill="FFFF00"/>
              </w:rPr>
            </w:pPr>
            <w:r w:rsidRPr="00581361">
              <w:rPr>
                <w:rFonts w:ascii="Arial" w:hAnsi="Arial" w:cs="Arial"/>
                <w:sz w:val="20"/>
                <w:szCs w:val="20"/>
              </w:rPr>
              <w:t>shareholders</w:t>
            </w:r>
          </w:p>
          <w:p w:rsidR="00581361" w:rsidRPr="00581361" w:rsidRDefault="00581361" w:rsidP="0058768D">
            <w:pPr>
              <w:numPr>
                <w:ilvl w:val="0"/>
                <w:numId w:val="45"/>
              </w:numPr>
              <w:ind w:left="568" w:hanging="284"/>
              <w:rPr>
                <w:rFonts w:ascii="Arial" w:hAnsi="Arial" w:cs="Arial"/>
                <w:i/>
                <w:sz w:val="20"/>
                <w:szCs w:val="20"/>
                <w:shd w:val="clear" w:color="auto" w:fill="FFFF00"/>
              </w:rPr>
            </w:pPr>
            <w:proofErr w:type="gramStart"/>
            <w:r w:rsidRPr="00581361">
              <w:rPr>
                <w:rFonts w:ascii="Arial" w:hAnsi="Arial" w:cs="Arial"/>
                <w:sz w:val="20"/>
                <w:szCs w:val="20"/>
              </w:rPr>
              <w:t>auditors</w:t>
            </w:r>
            <w:proofErr w:type="gramEnd"/>
            <w:r w:rsidRPr="00581361">
              <w:rPr>
                <w:rFonts w:ascii="Arial" w:hAnsi="Arial" w:cs="Arial"/>
                <w:sz w:val="20"/>
                <w:szCs w:val="20"/>
              </w:rPr>
              <w:t xml:space="preserve"> (how much reliance each can place on the audit opinion expressed). </w:t>
            </w:r>
            <w:r w:rsidRPr="00581361">
              <w:rPr>
                <w:rFonts w:ascii="Arial" w:hAnsi="Arial" w:cs="Arial"/>
                <w:b/>
                <w:sz w:val="20"/>
                <w:szCs w:val="20"/>
              </w:rPr>
              <w:t>(I or H) (f)</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rPr>
                <w:rFonts w:ascii="Arial" w:hAnsi="Arial" w:cs="Arial"/>
                <w:i/>
                <w:sz w:val="20"/>
                <w:szCs w:val="20"/>
                <w:shd w:val="clear" w:color="auto" w:fill="FFFF00"/>
              </w:rPr>
            </w:pPr>
            <w:r w:rsidRPr="00581361">
              <w:rPr>
                <w:rFonts w:ascii="Arial" w:hAnsi="Arial" w:cs="Arial"/>
                <w:sz w:val="20"/>
                <w:szCs w:val="20"/>
                <w:lang w:eastAsia="en-GB"/>
              </w:rPr>
              <w:t xml:space="preserve">Go through afterwards and highlight the key learning points. </w:t>
            </w:r>
            <w:r w:rsidRPr="00581361">
              <w:rPr>
                <w:rFonts w:ascii="Arial" w:hAnsi="Arial" w:cs="Arial"/>
                <w:b/>
                <w:sz w:val="20"/>
                <w:szCs w:val="20"/>
                <w:lang w:eastAsia="en-GB"/>
              </w:rPr>
              <w:t>(W)</w:t>
            </w:r>
          </w:p>
        </w:tc>
        <w:tc>
          <w:tcPr>
            <w:tcW w:w="3678"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lastRenderedPageBreak/>
              <w:t xml:space="preserve">The </w:t>
            </w:r>
            <w:proofErr w:type="spellStart"/>
            <w:r w:rsidRPr="00581361">
              <w:rPr>
                <w:rFonts w:ascii="Arial" w:hAnsi="Arial" w:cs="Arial"/>
                <w:sz w:val="20"/>
                <w:szCs w:val="20"/>
                <w:lang w:eastAsia="en-GB"/>
              </w:rPr>
              <w:t>Slideshare</w:t>
            </w:r>
            <w:proofErr w:type="spellEnd"/>
            <w:r w:rsidRPr="00581361">
              <w:rPr>
                <w:rFonts w:ascii="Arial" w:hAnsi="Arial" w:cs="Arial"/>
                <w:sz w:val="20"/>
                <w:szCs w:val="20"/>
                <w:lang w:eastAsia="en-GB"/>
              </w:rPr>
              <w:t xml:space="preserve"> presentation is a useful starting place for the research task, as is a general search on ‘audit reports’.</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Give particular attention here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31"/>
              </w:numPr>
              <w:autoSpaceDE w:val="0"/>
              <w:autoSpaceDN w:val="0"/>
              <w:adjustRightInd w:val="0"/>
              <w:ind w:left="284" w:hanging="284"/>
              <w:rPr>
                <w:rFonts w:cs="Arial"/>
                <w:lang w:eastAsia="en-GB"/>
              </w:rPr>
            </w:pPr>
            <w:r w:rsidRPr="00581361">
              <w:rPr>
                <w:rFonts w:cs="Arial"/>
                <w:lang w:eastAsia="en-GB"/>
              </w:rPr>
              <w:t>the format of the audit report</w:t>
            </w:r>
          </w:p>
          <w:p w:rsidR="00581361" w:rsidRPr="00581361" w:rsidRDefault="00581361" w:rsidP="0058768D">
            <w:pPr>
              <w:pStyle w:val="ListParagraph"/>
              <w:numPr>
                <w:ilvl w:val="0"/>
                <w:numId w:val="31"/>
              </w:numPr>
              <w:autoSpaceDE w:val="0"/>
              <w:autoSpaceDN w:val="0"/>
              <w:adjustRightInd w:val="0"/>
              <w:ind w:left="284" w:right="-116" w:hanging="284"/>
              <w:rPr>
                <w:rFonts w:cs="Arial"/>
                <w:lang w:eastAsia="en-GB"/>
              </w:rPr>
            </w:pPr>
            <w:r w:rsidRPr="00581361">
              <w:rPr>
                <w:rFonts w:cs="Arial"/>
                <w:lang w:eastAsia="en-GB"/>
              </w:rPr>
              <w:t>the difference between a qualified and unqualified report</w:t>
            </w:r>
          </w:p>
          <w:p w:rsidR="00581361" w:rsidRPr="00581361" w:rsidRDefault="00581361" w:rsidP="0058768D">
            <w:pPr>
              <w:pStyle w:val="ListParagraph"/>
              <w:numPr>
                <w:ilvl w:val="0"/>
                <w:numId w:val="31"/>
              </w:numPr>
              <w:autoSpaceDE w:val="0"/>
              <w:autoSpaceDN w:val="0"/>
              <w:adjustRightInd w:val="0"/>
              <w:ind w:left="284" w:hanging="284"/>
              <w:rPr>
                <w:rFonts w:cs="Arial"/>
                <w:lang w:eastAsia="en-GB"/>
              </w:rPr>
            </w:pPr>
            <w:r w:rsidRPr="00581361">
              <w:rPr>
                <w:rFonts w:cs="Arial"/>
                <w:lang w:eastAsia="en-GB"/>
              </w:rPr>
              <w:lastRenderedPageBreak/>
              <w:t>the circumstances in which a qualified audit report is issued</w:t>
            </w:r>
          </w:p>
          <w:p w:rsidR="00581361" w:rsidRPr="00581361" w:rsidRDefault="00581361" w:rsidP="0058768D">
            <w:pPr>
              <w:pStyle w:val="ListParagraph"/>
              <w:numPr>
                <w:ilvl w:val="0"/>
                <w:numId w:val="31"/>
              </w:numPr>
              <w:autoSpaceDE w:val="0"/>
              <w:autoSpaceDN w:val="0"/>
              <w:adjustRightInd w:val="0"/>
              <w:ind w:left="284" w:right="-116" w:hanging="284"/>
              <w:rPr>
                <w:rFonts w:cs="Arial"/>
                <w:lang w:eastAsia="en-GB"/>
              </w:rPr>
            </w:pPr>
            <w:proofErr w:type="gramStart"/>
            <w:r w:rsidRPr="00581361">
              <w:rPr>
                <w:rFonts w:cs="Arial"/>
                <w:lang w:eastAsia="en-GB"/>
              </w:rPr>
              <w:t>the</w:t>
            </w:r>
            <w:proofErr w:type="gramEnd"/>
            <w:r w:rsidRPr="00581361">
              <w:rPr>
                <w:rFonts w:cs="Arial"/>
                <w:lang w:eastAsia="en-GB"/>
              </w:rPr>
              <w:t xml:space="preserve"> contents of the audit report –</w:t>
            </w:r>
            <w:r w:rsidRPr="00581361">
              <w:rPr>
                <w:rFonts w:cs="Arial"/>
                <w:lang w:eastAsia="en-GB"/>
              </w:rPr>
              <w:br/>
              <w:t>for example, does it state that the company is relying heavily on short-term finance? Or that there is any indication that the company may become a non-going concern (often referred to as a ‘gone concern’)?</w:t>
            </w:r>
          </w:p>
          <w:p w:rsidR="00581361" w:rsidRPr="00581361" w:rsidRDefault="00581361" w:rsidP="00581361">
            <w:pPr>
              <w:pStyle w:val="ListParagraph"/>
              <w:autoSpaceDE w:val="0"/>
              <w:autoSpaceDN w:val="0"/>
              <w:adjustRightInd w:val="0"/>
              <w:ind w:left="0"/>
              <w:rPr>
                <w:rFonts w:cs="Arial"/>
                <w:lang w:eastAsia="en-GB"/>
              </w:rPr>
            </w:pPr>
          </w:p>
          <w:p w:rsidR="00581361" w:rsidRPr="00581361" w:rsidRDefault="00581361" w:rsidP="00581361">
            <w:pPr>
              <w:rPr>
                <w:rFonts w:ascii="Arial" w:hAnsi="Arial" w:cs="Arial"/>
                <w:sz w:val="20"/>
                <w:szCs w:val="20"/>
              </w:rPr>
            </w:pPr>
            <w:r w:rsidRPr="00581361">
              <w:rPr>
                <w:rFonts w:ascii="Arial" w:hAnsi="Arial" w:cs="Arial"/>
                <w:sz w:val="20"/>
                <w:szCs w:val="20"/>
              </w:rPr>
              <w:t>This is a good opportunity to impress on learners that the auditor’s role is to assess all aspects of financial performance and as such is one profession where all aspects of accounting are pulled together.</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Consistency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True and Fair View</w:t>
            </w:r>
          </w:p>
        </w:tc>
        <w:tc>
          <w:tcPr>
            <w:tcW w:w="2843" w:type="dxa"/>
          </w:tcPr>
          <w:p w:rsidR="00581361" w:rsidRPr="00581361" w:rsidRDefault="00A17599" w:rsidP="00581361">
            <w:pPr>
              <w:ind w:right="-37"/>
              <w:rPr>
                <w:rFonts w:ascii="Arial" w:hAnsi="Arial" w:cs="Arial"/>
                <w:iCs/>
                <w:sz w:val="20"/>
                <w:szCs w:val="20"/>
                <w:shd w:val="clear" w:color="auto" w:fill="FFFF00"/>
              </w:rPr>
            </w:pPr>
            <w:hyperlink r:id="rId88" w:history="1">
              <w:r w:rsidR="00581361" w:rsidRPr="00581361">
                <w:rPr>
                  <w:rStyle w:val="Hyperlink"/>
                  <w:rFonts w:ascii="Arial" w:hAnsi="Arial" w:cs="Arial"/>
                  <w:iCs/>
                  <w:sz w:val="20"/>
                  <w:szCs w:val="20"/>
                </w:rPr>
                <w:t>www.slideshare.net/shaonermegh/audit-report-17914789</w:t>
              </w:r>
            </w:hyperlink>
          </w:p>
          <w:p w:rsidR="00581361" w:rsidRPr="00581361" w:rsidRDefault="00581361" w:rsidP="00581361">
            <w:pPr>
              <w:rPr>
                <w:rFonts w:ascii="Arial" w:hAnsi="Arial" w:cs="Arial"/>
                <w:iCs/>
                <w:sz w:val="20"/>
                <w:szCs w:val="20"/>
                <w:shd w:val="clear" w:color="auto" w:fill="FFFF00"/>
              </w:rPr>
            </w:pPr>
          </w:p>
          <w:p w:rsidR="00581361" w:rsidRPr="00581361" w:rsidRDefault="00A17599" w:rsidP="00581361">
            <w:pPr>
              <w:ind w:right="-37"/>
              <w:rPr>
                <w:rFonts w:ascii="Arial" w:hAnsi="Arial" w:cs="Arial"/>
                <w:sz w:val="20"/>
                <w:szCs w:val="20"/>
              </w:rPr>
            </w:pPr>
            <w:hyperlink r:id="rId89" w:history="1">
              <w:r w:rsidR="00581361" w:rsidRPr="00581361">
                <w:rPr>
                  <w:rStyle w:val="Hyperlink"/>
                  <w:rFonts w:ascii="Arial" w:hAnsi="Arial" w:cs="Arial"/>
                  <w:sz w:val="20"/>
                  <w:szCs w:val="20"/>
                </w:rPr>
                <w:t>www.google.co.uk</w:t>
              </w:r>
            </w:hyperlink>
            <w:r w:rsidR="00581361" w:rsidRPr="00581361">
              <w:rPr>
                <w:rFonts w:ascii="Arial" w:hAnsi="Arial" w:cs="Arial"/>
                <w:sz w:val="20"/>
                <w:szCs w:val="20"/>
              </w:rPr>
              <w:t xml:space="preserve"> – type in the term ‘audit reports’ in the images search tab</w:t>
            </w:r>
          </w:p>
          <w:p w:rsidR="00581361" w:rsidRPr="00581361" w:rsidRDefault="00581361" w:rsidP="00581361">
            <w:pPr>
              <w:rPr>
                <w:rFonts w:ascii="Arial" w:hAnsi="Arial" w:cs="Arial"/>
                <w:iCs/>
                <w:sz w:val="20"/>
                <w:szCs w:val="20"/>
                <w:highlight w:val="cyan"/>
                <w:shd w:val="clear" w:color="auto" w:fill="FFFF0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Pre-prepared quiz sheet on the purpose and content of </w:t>
            </w:r>
            <w:r w:rsidRPr="00581361">
              <w:rPr>
                <w:rFonts w:ascii="Arial" w:hAnsi="Arial" w:cs="Arial"/>
                <w:sz w:val="20"/>
                <w:szCs w:val="20"/>
              </w:rPr>
              <w:lastRenderedPageBreak/>
              <w:t>audit reports</w:t>
            </w:r>
          </w:p>
        </w:tc>
      </w:tr>
      <w:tr w:rsidR="00581361" w:rsidRPr="00581361" w:rsidTr="00581361">
        <w:tc>
          <w:tcPr>
            <w:tcW w:w="1985" w:type="dxa"/>
          </w:tcPr>
          <w:p w:rsidR="00581361" w:rsidRPr="00581361" w:rsidRDefault="00581361" w:rsidP="00581361">
            <w:pPr>
              <w:ind w:left="-28" w:right="-108"/>
              <w:rPr>
                <w:rFonts w:ascii="Arial" w:hAnsi="Arial" w:cs="Arial"/>
                <w:i/>
                <w:iCs/>
                <w:sz w:val="20"/>
                <w:szCs w:val="20"/>
              </w:rPr>
            </w:pPr>
            <w:r w:rsidRPr="00581361">
              <w:rPr>
                <w:rFonts w:ascii="Arial" w:hAnsi="Arial" w:cs="Arial"/>
                <w:sz w:val="20"/>
                <w:szCs w:val="20"/>
              </w:rPr>
              <w:lastRenderedPageBreak/>
              <w:t>Explain the roles and responsibilities of internal</w:t>
            </w:r>
            <w:r w:rsidRPr="00581361">
              <w:rPr>
                <w:rFonts w:ascii="Arial" w:hAnsi="Arial" w:cs="Arial"/>
                <w:sz w:val="20"/>
                <w:szCs w:val="20"/>
              </w:rPr>
              <w:br/>
              <w:t>and external auditors</w:t>
            </w:r>
          </w:p>
        </w:tc>
        <w:tc>
          <w:tcPr>
            <w:tcW w:w="6095" w:type="dxa"/>
          </w:tcPr>
          <w:p w:rsidR="00581361" w:rsidRPr="00581361" w:rsidRDefault="00581361" w:rsidP="00581361">
            <w:pPr>
              <w:rPr>
                <w:rFonts w:ascii="Arial" w:hAnsi="Arial" w:cs="Arial"/>
                <w:b/>
                <w:sz w:val="20"/>
                <w:szCs w:val="20"/>
              </w:rPr>
            </w:pPr>
            <w:bookmarkStart w:id="44" w:name="_Toc440546984"/>
            <w:r w:rsidRPr="00581361">
              <w:rPr>
                <w:rFonts w:ascii="Arial" w:hAnsi="Arial" w:cs="Arial"/>
                <w:b/>
                <w:sz w:val="20"/>
                <w:szCs w:val="20"/>
              </w:rPr>
              <w:t>Ask learners individually or in pairs to research what an auditor does and doesn’t do. (I or P)</w:t>
            </w:r>
            <w:bookmarkEnd w:id="44"/>
          </w:p>
          <w:p w:rsidR="00581361" w:rsidRPr="00581361" w:rsidRDefault="00581361" w:rsidP="00581361">
            <w:pPr>
              <w:rPr>
                <w:rFonts w:ascii="Arial" w:hAnsi="Arial" w:cs="Arial"/>
                <w:sz w:val="20"/>
                <w:szCs w:val="20"/>
              </w:rPr>
            </w:pPr>
          </w:p>
          <w:p w:rsidR="00581361" w:rsidRPr="00581361" w:rsidRDefault="00581361" w:rsidP="00581361">
            <w:pPr>
              <w:autoSpaceDE w:val="0"/>
              <w:autoSpaceDN w:val="0"/>
              <w:adjustRightInd w:val="0"/>
              <w:rPr>
                <w:rFonts w:ascii="Arial" w:hAnsi="Arial" w:cs="Arial"/>
                <w:b/>
                <w:sz w:val="20"/>
                <w:szCs w:val="20"/>
              </w:rPr>
            </w:pPr>
            <w:r w:rsidRPr="00581361">
              <w:rPr>
                <w:rFonts w:ascii="Arial" w:hAnsi="Arial" w:cs="Arial"/>
                <w:sz w:val="20"/>
                <w:szCs w:val="20"/>
              </w:rPr>
              <w:t xml:space="preserve">Follow this up with a class discussion and quiz to consolidate learning. </w:t>
            </w:r>
            <w:r w:rsidRPr="00581361">
              <w:rPr>
                <w:rFonts w:ascii="Arial" w:hAnsi="Arial" w:cs="Arial"/>
                <w:b/>
                <w:sz w:val="20"/>
                <w:szCs w:val="20"/>
              </w:rPr>
              <w:t>(W)</w:t>
            </w:r>
          </w:p>
          <w:p w:rsidR="00581361" w:rsidRPr="00581361" w:rsidRDefault="00581361" w:rsidP="00581361">
            <w:pPr>
              <w:pStyle w:val="Standard"/>
              <w:autoSpaceDE w:val="0"/>
              <w:rPr>
                <w:rFonts w:ascii="Arial" w:hAnsi="Arial" w:cs="Arial"/>
                <w:b/>
                <w:sz w:val="20"/>
                <w:szCs w:val="20"/>
                <w:lang w:eastAsia="en-GB"/>
              </w:rPr>
            </w:pPr>
          </w:p>
          <w:p w:rsidR="00581361" w:rsidRPr="00581361" w:rsidRDefault="00581361" w:rsidP="00581361">
            <w:pPr>
              <w:ind w:right="-108"/>
              <w:rPr>
                <w:rFonts w:ascii="Arial" w:hAnsi="Arial" w:cs="Arial"/>
                <w:sz w:val="20"/>
                <w:szCs w:val="20"/>
                <w:shd w:val="clear" w:color="auto" w:fill="FFFF00"/>
                <w:lang w:eastAsia="en-GB"/>
              </w:rPr>
            </w:pPr>
            <w:r w:rsidRPr="00581361">
              <w:rPr>
                <w:rFonts w:ascii="Arial" w:hAnsi="Arial" w:cs="Arial"/>
                <w:sz w:val="20"/>
                <w:szCs w:val="20"/>
                <w:lang w:eastAsia="en-GB"/>
              </w:rPr>
              <w:t>Then to consolidate learning, devise suitable discursive questions for learners to answer as class or homework on the role and responsibilities of the external auditor and internal auditor.</w:t>
            </w:r>
            <w:r w:rsidRPr="00581361">
              <w:rPr>
                <w:rFonts w:ascii="Arial" w:hAnsi="Arial" w:cs="Arial"/>
                <w:b/>
                <w:sz w:val="20"/>
                <w:szCs w:val="20"/>
                <w:lang w:eastAsia="en-GB"/>
              </w:rPr>
              <w:t xml:space="preserve"> (I or H)</w:t>
            </w:r>
            <w:r w:rsidRPr="00581361">
              <w:rPr>
                <w:rFonts w:ascii="Arial" w:hAnsi="Arial" w:cs="Arial"/>
                <w:sz w:val="20"/>
                <w:szCs w:val="20"/>
                <w:lang w:eastAsia="en-GB"/>
              </w:rPr>
              <w:t xml:space="preserve"> </w:t>
            </w:r>
            <w:r w:rsidRPr="00581361">
              <w:rPr>
                <w:rFonts w:ascii="Arial" w:hAnsi="Arial" w:cs="Arial"/>
                <w:b/>
                <w:sz w:val="20"/>
                <w:szCs w:val="20"/>
                <w:lang w:eastAsia="en-GB"/>
              </w:rPr>
              <w:t>(f)</w:t>
            </w:r>
          </w:p>
          <w:p w:rsidR="00581361" w:rsidRPr="00581361" w:rsidRDefault="00581361" w:rsidP="00581361">
            <w:pPr>
              <w:rPr>
                <w:rFonts w:ascii="Arial" w:hAnsi="Arial" w:cs="Arial"/>
                <w:sz w:val="20"/>
                <w:szCs w:val="20"/>
                <w:shd w:val="clear" w:color="auto" w:fill="FFFF00"/>
                <w:lang w:eastAsia="en-GB"/>
              </w:rPr>
            </w:pPr>
          </w:p>
          <w:p w:rsidR="00581361" w:rsidRPr="00581361" w:rsidRDefault="00581361" w:rsidP="00581361">
            <w:pPr>
              <w:rPr>
                <w:rFonts w:ascii="Arial" w:hAnsi="Arial" w:cs="Arial"/>
                <w:sz w:val="20"/>
                <w:szCs w:val="20"/>
              </w:rPr>
            </w:pPr>
            <w:r w:rsidRPr="00581361">
              <w:rPr>
                <w:rFonts w:ascii="Arial" w:hAnsi="Arial" w:cs="Arial"/>
                <w:sz w:val="20"/>
                <w:szCs w:val="20"/>
                <w:lang w:eastAsia="en-GB"/>
              </w:rPr>
              <w:t>Go through afterwards and highlight where errors were made.</w:t>
            </w:r>
            <w:r w:rsidRPr="00581361">
              <w:rPr>
                <w:rFonts w:ascii="Arial" w:hAnsi="Arial" w:cs="Arial"/>
                <w:sz w:val="20"/>
                <w:szCs w:val="20"/>
              </w:rPr>
              <w:t xml:space="preserve"> </w:t>
            </w:r>
            <w:r w:rsidRPr="00581361">
              <w:rPr>
                <w:rFonts w:ascii="Arial" w:hAnsi="Arial" w:cs="Arial"/>
                <w:b/>
                <w:sz w:val="20"/>
                <w:szCs w:val="20"/>
              </w:rPr>
              <w:t>(W)</w:t>
            </w:r>
          </w:p>
        </w:tc>
        <w:tc>
          <w:tcPr>
            <w:tcW w:w="3678"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lastRenderedPageBreak/>
              <w:t>The GRDCPA website is a good resource to use for the research task.</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Give particular attention here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32"/>
              </w:numPr>
              <w:ind w:left="284" w:hanging="284"/>
              <w:rPr>
                <w:rFonts w:cs="Arial"/>
              </w:rPr>
            </w:pPr>
            <w:r w:rsidRPr="00581361">
              <w:rPr>
                <w:rFonts w:cs="Arial"/>
              </w:rPr>
              <w:t>the difference between the role of an internal and external auditor</w:t>
            </w:r>
          </w:p>
          <w:p w:rsidR="00581361" w:rsidRPr="00581361" w:rsidRDefault="00581361" w:rsidP="0058768D">
            <w:pPr>
              <w:pStyle w:val="ListParagraph"/>
              <w:numPr>
                <w:ilvl w:val="0"/>
                <w:numId w:val="32"/>
              </w:numPr>
              <w:ind w:left="284" w:right="-116" w:hanging="284"/>
              <w:rPr>
                <w:rFonts w:cs="Arial"/>
              </w:rPr>
            </w:pPr>
            <w:r w:rsidRPr="00581361">
              <w:rPr>
                <w:rFonts w:cs="Arial"/>
              </w:rPr>
              <w:t xml:space="preserve">the type of work they undertake – internal auditors look at the systems; </w:t>
            </w:r>
            <w:r w:rsidRPr="00581361">
              <w:rPr>
                <w:rFonts w:cs="Arial"/>
              </w:rPr>
              <w:lastRenderedPageBreak/>
              <w:t>external auditors do more checking of the data</w:t>
            </w:r>
          </w:p>
          <w:p w:rsidR="00581361" w:rsidRPr="00581361" w:rsidRDefault="00581361" w:rsidP="0058768D">
            <w:pPr>
              <w:pStyle w:val="ListParagraph"/>
              <w:numPr>
                <w:ilvl w:val="0"/>
                <w:numId w:val="32"/>
              </w:numPr>
              <w:ind w:left="284" w:hanging="284"/>
              <w:rPr>
                <w:rFonts w:cs="Arial"/>
              </w:rPr>
            </w:pPr>
            <w:proofErr w:type="gramStart"/>
            <w:r w:rsidRPr="00581361">
              <w:rPr>
                <w:rFonts w:cs="Arial"/>
              </w:rPr>
              <w:t>the</w:t>
            </w:r>
            <w:proofErr w:type="gramEnd"/>
            <w:r w:rsidRPr="00581361">
              <w:rPr>
                <w:rFonts w:cs="Arial"/>
              </w:rPr>
              <w:t xml:space="preserve"> employment status of auditors (internal auditors are employed by the company, external auditors by shareholders).</w:t>
            </w:r>
          </w:p>
          <w:p w:rsidR="00581361" w:rsidRPr="00581361" w:rsidRDefault="00581361" w:rsidP="00581361">
            <w:pPr>
              <w:pStyle w:val="ListParagraph"/>
              <w:autoSpaceDE w:val="0"/>
              <w:autoSpaceDN w:val="0"/>
              <w:adjustRightInd w:val="0"/>
              <w:ind w:left="0" w:right="-116"/>
              <w:rPr>
                <w:rFonts w:cs="Arial"/>
              </w:rPr>
            </w:pPr>
          </w:p>
          <w:p w:rsidR="00581361" w:rsidRPr="00581361" w:rsidRDefault="00581361" w:rsidP="00581361">
            <w:pPr>
              <w:pStyle w:val="ListParagraph"/>
              <w:autoSpaceDE w:val="0"/>
              <w:autoSpaceDN w:val="0"/>
              <w:adjustRightInd w:val="0"/>
              <w:ind w:left="0"/>
              <w:rPr>
                <w:rFonts w:cs="Arial"/>
              </w:rPr>
            </w:pPr>
            <w:r w:rsidRPr="00581361">
              <w:rPr>
                <w:rFonts w:cs="Arial"/>
                <w:lang w:eastAsia="en-GB"/>
              </w:rPr>
              <w:t>Make sure you give learners plenty of opportunity to practise answering discursive questions on this topic.</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Consistency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True and Fair View</w:t>
            </w:r>
          </w:p>
        </w:tc>
        <w:tc>
          <w:tcPr>
            <w:tcW w:w="2843" w:type="dxa"/>
          </w:tcPr>
          <w:p w:rsidR="00581361" w:rsidRPr="00581361" w:rsidRDefault="00A17599" w:rsidP="00581361">
            <w:pPr>
              <w:ind w:right="-37"/>
              <w:rPr>
                <w:rFonts w:ascii="Arial" w:hAnsi="Arial" w:cs="Arial"/>
                <w:sz w:val="20"/>
                <w:szCs w:val="20"/>
                <w:highlight w:val="yellow"/>
              </w:rPr>
            </w:pPr>
            <w:hyperlink r:id="rId90" w:history="1">
              <w:r w:rsidR="00581361" w:rsidRPr="00581361">
                <w:rPr>
                  <w:rStyle w:val="Hyperlink"/>
                  <w:rFonts w:ascii="Arial" w:hAnsi="Arial" w:cs="Arial"/>
                  <w:sz w:val="20"/>
                  <w:szCs w:val="20"/>
                </w:rPr>
                <w:t>www.grfcpa.com/resources/publications/auditor-responsibilities/</w:t>
              </w:r>
            </w:hyperlink>
          </w:p>
          <w:p w:rsidR="00581361" w:rsidRPr="00581361" w:rsidRDefault="00581361" w:rsidP="00581361">
            <w:pPr>
              <w:rPr>
                <w:rFonts w:ascii="Arial" w:hAnsi="Arial" w:cs="Arial"/>
                <w:iCs/>
                <w:sz w:val="20"/>
                <w:szCs w:val="20"/>
                <w:shd w:val="clear" w:color="auto" w:fill="FFFF00"/>
              </w:rPr>
            </w:pPr>
          </w:p>
          <w:p w:rsidR="00581361" w:rsidRPr="00581361" w:rsidRDefault="00A17599" w:rsidP="00581361">
            <w:pPr>
              <w:ind w:right="-37"/>
              <w:rPr>
                <w:rFonts w:ascii="Arial" w:hAnsi="Arial" w:cs="Arial"/>
                <w:sz w:val="20"/>
                <w:szCs w:val="20"/>
              </w:rPr>
            </w:pPr>
            <w:hyperlink r:id="rId91" w:history="1">
              <w:r w:rsidR="00581361" w:rsidRPr="00581361">
                <w:rPr>
                  <w:rStyle w:val="Hyperlink"/>
                  <w:rFonts w:ascii="Arial" w:hAnsi="Arial" w:cs="Arial"/>
                  <w:sz w:val="20"/>
                  <w:szCs w:val="20"/>
                </w:rPr>
                <w:t>www.google.co.uk</w:t>
              </w:r>
            </w:hyperlink>
            <w:r w:rsidR="00581361" w:rsidRPr="00581361">
              <w:rPr>
                <w:rFonts w:ascii="Arial" w:hAnsi="Arial" w:cs="Arial"/>
                <w:sz w:val="20"/>
                <w:szCs w:val="20"/>
              </w:rPr>
              <w:t xml:space="preserve"> – type in the terms ‘external auditor’ and ‘internal auditor’ in the images search tab</w:t>
            </w:r>
          </w:p>
          <w:p w:rsidR="00581361" w:rsidRPr="00581361" w:rsidRDefault="00581361" w:rsidP="00581361">
            <w:pPr>
              <w:rPr>
                <w:rFonts w:ascii="Arial" w:hAnsi="Arial" w:cs="Arial"/>
                <w:iCs/>
                <w:sz w:val="20"/>
                <w:szCs w:val="20"/>
                <w:highlight w:val="cyan"/>
                <w:shd w:val="clear" w:color="auto" w:fill="FFFF0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Pre-prepared quiz sheet on </w:t>
            </w:r>
            <w:r w:rsidRPr="00581361">
              <w:rPr>
                <w:rFonts w:ascii="Arial" w:hAnsi="Arial" w:cs="Arial"/>
                <w:sz w:val="20"/>
                <w:szCs w:val="20"/>
              </w:rPr>
              <w:lastRenderedPageBreak/>
              <w:t>the role of internal and external auditors</w:t>
            </w:r>
          </w:p>
        </w:tc>
      </w:tr>
      <w:tr w:rsidR="00581361" w:rsidRPr="00581361" w:rsidTr="00581361">
        <w:tc>
          <w:tcPr>
            <w:tcW w:w="1985" w:type="dxa"/>
          </w:tcPr>
          <w:p w:rsidR="00581361" w:rsidRPr="00581361" w:rsidRDefault="00581361" w:rsidP="00581361">
            <w:pPr>
              <w:pStyle w:val="BodyText3"/>
              <w:ind w:left="-28"/>
              <w:rPr>
                <w:rFonts w:ascii="Arial" w:hAnsi="Arial" w:cs="Arial"/>
                <w:i/>
                <w:iCs/>
                <w:sz w:val="20"/>
                <w:szCs w:val="20"/>
              </w:rPr>
            </w:pPr>
            <w:r w:rsidRPr="00581361">
              <w:rPr>
                <w:rFonts w:ascii="Arial" w:hAnsi="Arial" w:cs="Arial"/>
                <w:sz w:val="20"/>
                <w:szCs w:val="20"/>
              </w:rPr>
              <w:lastRenderedPageBreak/>
              <w:t>Explain the</w:t>
            </w:r>
            <w:r w:rsidRPr="00581361">
              <w:rPr>
                <w:rFonts w:ascii="Arial" w:hAnsi="Arial" w:cs="Arial"/>
                <w:sz w:val="20"/>
                <w:szCs w:val="20"/>
              </w:rPr>
              <w:br/>
              <w:t>role of directors and their responsibility</w:t>
            </w:r>
            <w:r w:rsidRPr="00581361">
              <w:rPr>
                <w:rFonts w:ascii="Arial" w:hAnsi="Arial" w:cs="Arial"/>
                <w:sz w:val="20"/>
                <w:szCs w:val="20"/>
              </w:rPr>
              <w:br/>
              <w:t>to shareholders</w:t>
            </w:r>
          </w:p>
        </w:tc>
        <w:tc>
          <w:tcPr>
            <w:tcW w:w="6095" w:type="dxa"/>
          </w:tcPr>
          <w:p w:rsidR="00581361" w:rsidRPr="00581361" w:rsidRDefault="00581361" w:rsidP="00581361">
            <w:pPr>
              <w:rPr>
                <w:rFonts w:ascii="Arial" w:hAnsi="Arial" w:cs="Arial"/>
                <w:sz w:val="20"/>
                <w:szCs w:val="20"/>
              </w:rPr>
            </w:pPr>
            <w:r w:rsidRPr="00581361">
              <w:rPr>
                <w:rFonts w:ascii="Arial" w:hAnsi="Arial" w:cs="Arial"/>
                <w:sz w:val="20"/>
                <w:szCs w:val="20"/>
              </w:rPr>
              <w:t xml:space="preserve">Show the class the suggested YouTube video on the role and responsibilities of the directors of a limited company or ask learners to use the internet to research this. </w:t>
            </w:r>
            <w:r w:rsidRPr="00581361">
              <w:rPr>
                <w:rFonts w:ascii="Arial" w:hAnsi="Arial" w:cs="Arial"/>
                <w:b/>
                <w:sz w:val="20"/>
                <w:szCs w:val="20"/>
              </w:rPr>
              <w:t>(I, P or W</w:t>
            </w:r>
            <w:r w:rsidRPr="00581361">
              <w:rPr>
                <w:rFonts w:ascii="Arial" w:hAnsi="Arial" w:cs="Arial"/>
                <w:sz w:val="20"/>
                <w:szCs w:val="20"/>
              </w:rPr>
              <w:t>)</w:t>
            </w:r>
          </w:p>
          <w:p w:rsidR="00581361" w:rsidRPr="00581361" w:rsidRDefault="00581361" w:rsidP="00581361">
            <w:pPr>
              <w:rPr>
                <w:rFonts w:ascii="Arial" w:hAnsi="Arial" w:cs="Arial"/>
                <w:sz w:val="20"/>
                <w:szCs w:val="20"/>
              </w:rPr>
            </w:pPr>
          </w:p>
          <w:p w:rsidR="00581361" w:rsidRPr="00581361" w:rsidRDefault="00581361" w:rsidP="00581361">
            <w:pPr>
              <w:autoSpaceDE w:val="0"/>
              <w:autoSpaceDN w:val="0"/>
              <w:adjustRightInd w:val="0"/>
              <w:rPr>
                <w:rFonts w:ascii="Arial" w:hAnsi="Arial" w:cs="Arial"/>
                <w:b/>
                <w:sz w:val="20"/>
                <w:szCs w:val="20"/>
              </w:rPr>
            </w:pPr>
            <w:r w:rsidRPr="00581361">
              <w:rPr>
                <w:rFonts w:ascii="Arial" w:hAnsi="Arial" w:cs="Arial"/>
                <w:sz w:val="20"/>
                <w:szCs w:val="20"/>
              </w:rPr>
              <w:t xml:space="preserve">Follow this up with a class discussion and quiz to consolidate learning. </w:t>
            </w:r>
            <w:r w:rsidRPr="00581361">
              <w:rPr>
                <w:rFonts w:ascii="Arial" w:hAnsi="Arial" w:cs="Arial"/>
                <w:b/>
                <w:sz w:val="20"/>
                <w:szCs w:val="20"/>
              </w:rPr>
              <w:t>(W)</w:t>
            </w:r>
          </w:p>
          <w:p w:rsidR="00581361" w:rsidRPr="00581361" w:rsidRDefault="00581361" w:rsidP="00581361">
            <w:pPr>
              <w:pStyle w:val="Standard"/>
              <w:autoSpaceDE w:val="0"/>
              <w:rPr>
                <w:rFonts w:ascii="Arial" w:hAnsi="Arial" w:cs="Arial"/>
                <w:b/>
                <w:sz w:val="20"/>
                <w:szCs w:val="20"/>
                <w:lang w:eastAsia="en-GB"/>
              </w:rPr>
            </w:pPr>
          </w:p>
          <w:p w:rsidR="00581361" w:rsidRPr="00581361" w:rsidRDefault="00581361" w:rsidP="00581361">
            <w:pPr>
              <w:rPr>
                <w:rFonts w:ascii="Arial" w:hAnsi="Arial" w:cs="Arial"/>
                <w:sz w:val="20"/>
                <w:szCs w:val="20"/>
                <w:highlight w:val="cyan"/>
                <w:shd w:val="clear" w:color="auto" w:fill="FFFF00"/>
                <w:lang w:eastAsia="en-GB"/>
              </w:rPr>
            </w:pPr>
            <w:r w:rsidRPr="00581361">
              <w:rPr>
                <w:rFonts w:ascii="Arial" w:hAnsi="Arial" w:cs="Arial"/>
                <w:sz w:val="20"/>
                <w:szCs w:val="20"/>
                <w:lang w:eastAsia="en-GB"/>
              </w:rPr>
              <w:t>Then devise suitable discursive questions on the role and responsibilities of directors in limited companies and their responsibility to shareholders for learners to answer as class or homework.</w:t>
            </w:r>
            <w:r w:rsidRPr="00581361">
              <w:rPr>
                <w:rFonts w:ascii="Arial" w:hAnsi="Arial" w:cs="Arial"/>
                <w:b/>
                <w:sz w:val="20"/>
                <w:szCs w:val="20"/>
                <w:lang w:eastAsia="en-GB"/>
              </w:rPr>
              <w:t xml:space="preserve"> (I or H)</w:t>
            </w:r>
            <w:r w:rsidRPr="00581361">
              <w:rPr>
                <w:rFonts w:ascii="Arial" w:hAnsi="Arial" w:cs="Arial"/>
                <w:sz w:val="20"/>
                <w:szCs w:val="20"/>
                <w:lang w:eastAsia="en-GB"/>
              </w:rPr>
              <w:t xml:space="preserve"> </w:t>
            </w:r>
            <w:r w:rsidRPr="00581361">
              <w:rPr>
                <w:rFonts w:ascii="Arial" w:hAnsi="Arial" w:cs="Arial"/>
                <w:b/>
                <w:sz w:val="20"/>
                <w:szCs w:val="20"/>
                <w:lang w:eastAsia="en-GB"/>
              </w:rPr>
              <w:t>(f)</w:t>
            </w:r>
          </w:p>
          <w:p w:rsidR="00581361" w:rsidRPr="00581361" w:rsidRDefault="00581361" w:rsidP="00581361">
            <w:pPr>
              <w:rPr>
                <w:rFonts w:ascii="Arial" w:hAnsi="Arial" w:cs="Arial"/>
                <w:sz w:val="20"/>
                <w:szCs w:val="20"/>
                <w:highlight w:val="cyan"/>
                <w:shd w:val="clear" w:color="auto" w:fill="FFFF00"/>
                <w:lang w:eastAsia="en-GB"/>
              </w:rPr>
            </w:pPr>
          </w:p>
          <w:p w:rsidR="00581361" w:rsidRPr="00581361" w:rsidRDefault="00581361" w:rsidP="00581361">
            <w:pPr>
              <w:rPr>
                <w:rFonts w:ascii="Arial" w:hAnsi="Arial" w:cs="Arial"/>
                <w:sz w:val="20"/>
                <w:szCs w:val="20"/>
              </w:rPr>
            </w:pPr>
            <w:r w:rsidRPr="00581361">
              <w:rPr>
                <w:rFonts w:ascii="Arial" w:hAnsi="Arial" w:cs="Arial"/>
                <w:sz w:val="20"/>
                <w:szCs w:val="20"/>
                <w:lang w:eastAsia="en-GB"/>
              </w:rPr>
              <w:t>Go through afterwards and highlight where errors were made.</w:t>
            </w:r>
            <w:r w:rsidRPr="00581361">
              <w:rPr>
                <w:rFonts w:ascii="Arial" w:hAnsi="Arial" w:cs="Arial"/>
                <w:sz w:val="20"/>
                <w:szCs w:val="20"/>
              </w:rPr>
              <w:t xml:space="preserve"> </w:t>
            </w:r>
            <w:r w:rsidRPr="00581361">
              <w:rPr>
                <w:rFonts w:ascii="Arial" w:hAnsi="Arial" w:cs="Arial"/>
                <w:b/>
                <w:sz w:val="20"/>
                <w:szCs w:val="20"/>
              </w:rPr>
              <w:t>(W)</w:t>
            </w:r>
            <w:r w:rsidRPr="00581361">
              <w:rPr>
                <w:rFonts w:ascii="Arial" w:hAnsi="Arial" w:cs="Arial"/>
                <w:sz w:val="20"/>
                <w:szCs w:val="20"/>
                <w:shd w:val="clear" w:color="auto" w:fill="FFFF00"/>
              </w:rPr>
              <w:t xml:space="preserve"> </w:t>
            </w:r>
          </w:p>
        </w:tc>
        <w:tc>
          <w:tcPr>
            <w:tcW w:w="3678" w:type="dxa"/>
          </w:tcPr>
          <w:p w:rsidR="00581361" w:rsidRPr="00581361" w:rsidRDefault="00581361" w:rsidP="00581361">
            <w:pPr>
              <w:autoSpaceDE w:val="0"/>
              <w:autoSpaceDN w:val="0"/>
              <w:adjustRightInd w:val="0"/>
              <w:ind w:right="-116"/>
              <w:rPr>
                <w:rFonts w:ascii="Arial" w:hAnsi="Arial" w:cs="Arial"/>
                <w:sz w:val="20"/>
                <w:szCs w:val="20"/>
                <w:lang w:eastAsia="en-GB"/>
              </w:rPr>
            </w:pPr>
            <w:r w:rsidRPr="00581361">
              <w:rPr>
                <w:rFonts w:ascii="Arial" w:hAnsi="Arial" w:cs="Arial"/>
                <w:sz w:val="20"/>
                <w:szCs w:val="20"/>
                <w:lang w:eastAsia="en-GB"/>
              </w:rPr>
              <w:t>Recap learning on the Director’s report for the preparation of financial statements for limited companies from the previous section to provide context.</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Give particular attention here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33"/>
              </w:numPr>
              <w:ind w:left="284" w:hanging="284"/>
              <w:rPr>
                <w:rFonts w:cs="Arial"/>
              </w:rPr>
            </w:pPr>
            <w:r w:rsidRPr="00581361">
              <w:rPr>
                <w:rFonts w:cs="Arial"/>
              </w:rPr>
              <w:t>the stewardship role of directors</w:t>
            </w:r>
          </w:p>
          <w:p w:rsidR="00581361" w:rsidRPr="00581361" w:rsidRDefault="00581361" w:rsidP="0058768D">
            <w:pPr>
              <w:pStyle w:val="ListParagraph"/>
              <w:numPr>
                <w:ilvl w:val="0"/>
                <w:numId w:val="33"/>
              </w:numPr>
              <w:ind w:left="284" w:hanging="284"/>
              <w:rPr>
                <w:rFonts w:cs="Arial"/>
              </w:rPr>
            </w:pPr>
            <w:r w:rsidRPr="00581361">
              <w:rPr>
                <w:rFonts w:cs="Arial"/>
              </w:rPr>
              <w:t>the position of trust of directors</w:t>
            </w:r>
          </w:p>
          <w:p w:rsidR="00581361" w:rsidRPr="00581361" w:rsidRDefault="00581361" w:rsidP="0058768D">
            <w:pPr>
              <w:pStyle w:val="ListParagraph"/>
              <w:numPr>
                <w:ilvl w:val="0"/>
                <w:numId w:val="33"/>
              </w:numPr>
              <w:ind w:left="284" w:hanging="284"/>
              <w:rPr>
                <w:rFonts w:cs="Arial"/>
              </w:rPr>
            </w:pPr>
            <w:proofErr w:type="gramStart"/>
            <w:r w:rsidRPr="00581361">
              <w:rPr>
                <w:rFonts w:cs="Arial"/>
              </w:rPr>
              <w:t>the</w:t>
            </w:r>
            <w:proofErr w:type="gramEnd"/>
            <w:r w:rsidRPr="00581361">
              <w:rPr>
                <w:rFonts w:cs="Arial"/>
              </w:rPr>
              <w:t xml:space="preserve"> relationship between the directors and shareholders.</w:t>
            </w:r>
          </w:p>
          <w:p w:rsidR="00581361" w:rsidRPr="00581361" w:rsidRDefault="00581361" w:rsidP="00581361">
            <w:pPr>
              <w:pStyle w:val="ListParagraph"/>
              <w:autoSpaceDE w:val="0"/>
              <w:autoSpaceDN w:val="0"/>
              <w:adjustRightInd w:val="0"/>
              <w:ind w:left="0" w:right="-116"/>
              <w:rPr>
                <w:rFonts w:cs="Arial"/>
              </w:rPr>
            </w:pPr>
          </w:p>
          <w:p w:rsidR="00581361" w:rsidRPr="00581361" w:rsidRDefault="00581361" w:rsidP="00581361">
            <w:pPr>
              <w:pStyle w:val="ListParagraph"/>
              <w:autoSpaceDE w:val="0"/>
              <w:autoSpaceDN w:val="0"/>
              <w:adjustRightInd w:val="0"/>
              <w:ind w:left="0"/>
              <w:rPr>
                <w:rFonts w:cs="Arial"/>
              </w:rPr>
            </w:pPr>
            <w:r w:rsidRPr="00581361">
              <w:rPr>
                <w:rFonts w:cs="Arial"/>
                <w:lang w:eastAsia="en-GB"/>
              </w:rPr>
              <w:t>Make sure you give learners plenty of opportunity to practise answering discursive questions on this topic.</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Consistency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True and Fair View</w:t>
            </w:r>
          </w:p>
        </w:tc>
        <w:tc>
          <w:tcPr>
            <w:tcW w:w="2843" w:type="dxa"/>
          </w:tcPr>
          <w:p w:rsidR="00581361" w:rsidRPr="00581361" w:rsidRDefault="00A17599" w:rsidP="00581361">
            <w:pPr>
              <w:pStyle w:val="Standard"/>
              <w:ind w:right="-179"/>
              <w:rPr>
                <w:rFonts w:ascii="Arial" w:hAnsi="Arial" w:cs="Arial"/>
                <w:sz w:val="20"/>
                <w:szCs w:val="20"/>
              </w:rPr>
            </w:pPr>
            <w:hyperlink r:id="rId92" w:history="1">
              <w:r w:rsidR="00581361" w:rsidRPr="00581361">
                <w:rPr>
                  <w:rStyle w:val="Hyperlink"/>
                  <w:rFonts w:ascii="Arial" w:hAnsi="Arial" w:cs="Arial"/>
                  <w:sz w:val="20"/>
                  <w:szCs w:val="20"/>
                </w:rPr>
                <w:t>www.</w:t>
              </w:r>
              <w:r w:rsidR="00581361" w:rsidRPr="00581361">
                <w:rPr>
                  <w:rStyle w:val="Hyperlink"/>
                  <w:rFonts w:ascii="Arial" w:hAnsi="Arial" w:cs="Arial"/>
                  <w:b/>
                  <w:sz w:val="20"/>
                  <w:szCs w:val="20"/>
                </w:rPr>
                <w:t>youtube</w:t>
              </w:r>
              <w:bookmarkStart w:id="45" w:name="_Hlt393373482"/>
              <w:bookmarkStart w:id="46" w:name="_Hlt393373483"/>
              <w:r w:rsidR="00581361" w:rsidRPr="00581361">
                <w:rPr>
                  <w:rStyle w:val="Hyperlink"/>
                  <w:rFonts w:ascii="Arial" w:hAnsi="Arial" w:cs="Arial"/>
                  <w:sz w:val="20"/>
                  <w:szCs w:val="20"/>
                </w:rPr>
                <w:t>.</w:t>
              </w:r>
              <w:bookmarkEnd w:id="45"/>
              <w:bookmarkEnd w:id="46"/>
              <w:r w:rsidR="00581361" w:rsidRPr="00581361">
                <w:rPr>
                  <w:rStyle w:val="Hyperlink"/>
                  <w:rFonts w:ascii="Arial" w:hAnsi="Arial" w:cs="Arial"/>
                  <w:sz w:val="20"/>
                  <w:szCs w:val="20"/>
                </w:rPr>
                <w:t>com/watch?v=2jhrhwFjdlg</w:t>
              </w:r>
            </w:hyperlink>
            <w:r w:rsidR="00581361" w:rsidRPr="00581361">
              <w:rPr>
                <w:rStyle w:val="Citation"/>
                <w:rFonts w:ascii="Arial" w:hAnsi="Arial" w:cs="Arial"/>
                <w:i w:val="0"/>
                <w:color w:val="006621"/>
                <w:sz w:val="20"/>
                <w:szCs w:val="20"/>
              </w:rPr>
              <w:t xml:space="preserve"> </w:t>
            </w:r>
          </w:p>
          <w:p w:rsidR="00581361" w:rsidRPr="00581361" w:rsidRDefault="00581361" w:rsidP="00581361">
            <w:pPr>
              <w:pStyle w:val="Standard"/>
              <w:ind w:right="-179"/>
              <w:rPr>
                <w:rFonts w:ascii="Arial" w:hAnsi="Arial" w:cs="Arial"/>
                <w:sz w:val="20"/>
                <w:szCs w:val="20"/>
              </w:rPr>
            </w:pPr>
          </w:p>
          <w:p w:rsidR="00581361" w:rsidRPr="00581361" w:rsidRDefault="00581361" w:rsidP="00581361">
            <w:pPr>
              <w:pStyle w:val="BodyText"/>
              <w:rPr>
                <w:rFonts w:cs="Arial"/>
              </w:rPr>
            </w:pPr>
            <w:r w:rsidRPr="00581361">
              <w:rPr>
                <w:rFonts w:cs="Arial"/>
              </w:rPr>
              <w:t>Pre-prepared quiz sheet on the role and responsibilities of company directors. This could include simple Yes/No answers to statements such as:</w:t>
            </w:r>
          </w:p>
          <w:p w:rsidR="00581361" w:rsidRPr="00581361" w:rsidRDefault="00581361" w:rsidP="00581361">
            <w:pPr>
              <w:pStyle w:val="BodyText"/>
              <w:rPr>
                <w:rFonts w:cs="Arial"/>
              </w:rPr>
            </w:pPr>
          </w:p>
          <w:p w:rsidR="00581361" w:rsidRPr="00581361" w:rsidRDefault="00581361" w:rsidP="0058768D">
            <w:pPr>
              <w:numPr>
                <w:ilvl w:val="0"/>
                <w:numId w:val="41"/>
              </w:numPr>
              <w:tabs>
                <w:tab w:val="clear" w:pos="720"/>
              </w:tabs>
              <w:ind w:left="284" w:right="-37" w:hanging="284"/>
              <w:rPr>
                <w:rFonts w:ascii="Arial" w:hAnsi="Arial" w:cs="Arial"/>
                <w:sz w:val="20"/>
                <w:szCs w:val="20"/>
                <w:shd w:val="clear" w:color="auto" w:fill="FFFF00"/>
              </w:rPr>
            </w:pPr>
            <w:proofErr w:type="gramStart"/>
            <w:r w:rsidRPr="00581361">
              <w:rPr>
                <w:rFonts w:ascii="Arial" w:hAnsi="Arial" w:cs="Arial"/>
                <w:sz w:val="20"/>
                <w:szCs w:val="20"/>
              </w:rPr>
              <w:t>do</w:t>
            </w:r>
            <w:proofErr w:type="gramEnd"/>
            <w:r w:rsidRPr="00581361">
              <w:rPr>
                <w:rFonts w:ascii="Arial" w:hAnsi="Arial" w:cs="Arial"/>
                <w:sz w:val="20"/>
                <w:szCs w:val="20"/>
              </w:rPr>
              <w:t xml:space="preserve"> Directors appoint the Auditors?</w:t>
            </w:r>
          </w:p>
          <w:p w:rsidR="00581361" w:rsidRPr="00581361" w:rsidRDefault="00581361" w:rsidP="0058768D">
            <w:pPr>
              <w:numPr>
                <w:ilvl w:val="0"/>
                <w:numId w:val="41"/>
              </w:numPr>
              <w:tabs>
                <w:tab w:val="clear" w:pos="720"/>
              </w:tabs>
              <w:suppressAutoHyphens/>
              <w:ind w:left="284" w:hanging="284"/>
              <w:rPr>
                <w:rFonts w:ascii="Arial" w:hAnsi="Arial" w:cs="Arial"/>
                <w:sz w:val="20"/>
                <w:szCs w:val="20"/>
                <w:shd w:val="clear" w:color="auto" w:fill="FFFF00"/>
              </w:rPr>
            </w:pPr>
            <w:proofErr w:type="gramStart"/>
            <w:r w:rsidRPr="00581361">
              <w:rPr>
                <w:rFonts w:ascii="Arial" w:hAnsi="Arial" w:cs="Arial"/>
                <w:sz w:val="20"/>
                <w:szCs w:val="20"/>
              </w:rPr>
              <w:t>are</w:t>
            </w:r>
            <w:proofErr w:type="gramEnd"/>
            <w:r w:rsidRPr="00581361">
              <w:rPr>
                <w:rFonts w:ascii="Arial" w:hAnsi="Arial" w:cs="Arial"/>
                <w:sz w:val="20"/>
                <w:szCs w:val="20"/>
              </w:rPr>
              <w:t xml:space="preserve"> the Directors the owner of the company?</w:t>
            </w:r>
          </w:p>
          <w:p w:rsidR="00581361" w:rsidRPr="00581361" w:rsidRDefault="00581361" w:rsidP="0058768D">
            <w:pPr>
              <w:numPr>
                <w:ilvl w:val="0"/>
                <w:numId w:val="41"/>
              </w:numPr>
              <w:tabs>
                <w:tab w:val="clear" w:pos="720"/>
              </w:tabs>
              <w:suppressAutoHyphens/>
              <w:ind w:left="284" w:hanging="284"/>
              <w:rPr>
                <w:rFonts w:ascii="Arial" w:hAnsi="Arial" w:cs="Arial"/>
                <w:sz w:val="20"/>
                <w:szCs w:val="20"/>
                <w:shd w:val="clear" w:color="auto" w:fill="FFFF00"/>
              </w:rPr>
            </w:pPr>
            <w:proofErr w:type="gramStart"/>
            <w:r w:rsidRPr="00581361">
              <w:rPr>
                <w:rFonts w:ascii="Arial" w:hAnsi="Arial" w:cs="Arial"/>
                <w:sz w:val="20"/>
                <w:szCs w:val="20"/>
              </w:rPr>
              <w:t>is</w:t>
            </w:r>
            <w:proofErr w:type="gramEnd"/>
            <w:r w:rsidRPr="00581361">
              <w:rPr>
                <w:rFonts w:ascii="Arial" w:hAnsi="Arial" w:cs="Arial"/>
                <w:sz w:val="20"/>
                <w:szCs w:val="20"/>
              </w:rPr>
              <w:t xml:space="preserve"> a Director is also an employee of the </w:t>
            </w:r>
            <w:r w:rsidRPr="00581361">
              <w:rPr>
                <w:rFonts w:ascii="Arial" w:hAnsi="Arial" w:cs="Arial"/>
                <w:sz w:val="20"/>
                <w:szCs w:val="20"/>
              </w:rPr>
              <w:lastRenderedPageBreak/>
              <w:t>company?</w:t>
            </w:r>
          </w:p>
        </w:tc>
      </w:tr>
      <w:tr w:rsidR="00581361" w:rsidRPr="00581361" w:rsidTr="00581361">
        <w:tc>
          <w:tcPr>
            <w:tcW w:w="1985" w:type="dxa"/>
          </w:tcPr>
          <w:p w:rsidR="00581361" w:rsidRPr="00581361" w:rsidRDefault="00581361" w:rsidP="00581361">
            <w:pPr>
              <w:pStyle w:val="BodyText3"/>
              <w:ind w:left="-28"/>
              <w:rPr>
                <w:rFonts w:ascii="Arial" w:hAnsi="Arial" w:cs="Arial"/>
                <w:sz w:val="20"/>
                <w:szCs w:val="20"/>
              </w:rPr>
            </w:pPr>
            <w:r w:rsidRPr="00581361">
              <w:rPr>
                <w:rFonts w:ascii="Arial" w:hAnsi="Arial" w:cs="Arial"/>
                <w:sz w:val="20"/>
                <w:szCs w:val="20"/>
              </w:rPr>
              <w:lastRenderedPageBreak/>
              <w:t>Understand</w:t>
            </w:r>
            <w:r w:rsidRPr="00581361">
              <w:rPr>
                <w:rFonts w:ascii="Arial" w:hAnsi="Arial" w:cs="Arial"/>
                <w:sz w:val="20"/>
                <w:szCs w:val="20"/>
              </w:rPr>
              <w:br/>
              <w:t>the role and responsibilities of shareholders</w:t>
            </w:r>
          </w:p>
        </w:tc>
        <w:tc>
          <w:tcPr>
            <w:tcW w:w="6095" w:type="dxa"/>
          </w:tcPr>
          <w:p w:rsidR="00581361" w:rsidRPr="00581361" w:rsidRDefault="00581361" w:rsidP="00581361">
            <w:pPr>
              <w:ind w:right="-108"/>
              <w:rPr>
                <w:rFonts w:ascii="Arial" w:hAnsi="Arial" w:cs="Arial"/>
                <w:sz w:val="20"/>
                <w:szCs w:val="20"/>
              </w:rPr>
            </w:pPr>
            <w:r w:rsidRPr="00581361">
              <w:rPr>
                <w:rFonts w:ascii="Arial" w:hAnsi="Arial" w:cs="Arial"/>
                <w:sz w:val="20"/>
                <w:szCs w:val="20"/>
              </w:rPr>
              <w:t xml:space="preserve">To provide some useful context for the previous activity on directors’ responsibilities to shareholders, ask learners to research the role and responsibilities shareholders have themselves. </w:t>
            </w:r>
            <w:r w:rsidRPr="00581361">
              <w:rPr>
                <w:rFonts w:ascii="Arial" w:hAnsi="Arial" w:cs="Arial"/>
                <w:b/>
                <w:sz w:val="20"/>
                <w:szCs w:val="20"/>
              </w:rPr>
              <w:t>(I or P</w:t>
            </w:r>
            <w:r w:rsidRPr="00581361">
              <w:rPr>
                <w:rFonts w:ascii="Arial" w:hAnsi="Arial" w:cs="Arial"/>
                <w:sz w:val="20"/>
                <w:szCs w:val="20"/>
              </w:rPr>
              <w:t>)</w:t>
            </w:r>
          </w:p>
          <w:p w:rsidR="00581361" w:rsidRPr="00581361" w:rsidRDefault="00581361" w:rsidP="00581361">
            <w:pPr>
              <w:rPr>
                <w:rFonts w:ascii="Arial" w:hAnsi="Arial" w:cs="Arial"/>
                <w:sz w:val="20"/>
                <w:szCs w:val="20"/>
              </w:rPr>
            </w:pPr>
          </w:p>
          <w:p w:rsidR="00581361" w:rsidRPr="00581361" w:rsidRDefault="00581361" w:rsidP="00581361">
            <w:pPr>
              <w:autoSpaceDE w:val="0"/>
              <w:autoSpaceDN w:val="0"/>
              <w:adjustRightInd w:val="0"/>
              <w:rPr>
                <w:rFonts w:ascii="Arial" w:hAnsi="Arial" w:cs="Arial"/>
                <w:b/>
                <w:sz w:val="20"/>
                <w:szCs w:val="20"/>
              </w:rPr>
            </w:pPr>
            <w:r w:rsidRPr="00581361">
              <w:rPr>
                <w:rFonts w:ascii="Arial" w:hAnsi="Arial" w:cs="Arial"/>
                <w:sz w:val="20"/>
                <w:szCs w:val="20"/>
              </w:rPr>
              <w:t xml:space="preserve">Follow this up with a class discussion and quiz to consolidate learning. </w:t>
            </w:r>
            <w:r w:rsidRPr="00581361">
              <w:rPr>
                <w:rFonts w:ascii="Arial" w:hAnsi="Arial" w:cs="Arial"/>
                <w:b/>
                <w:sz w:val="20"/>
                <w:szCs w:val="20"/>
              </w:rPr>
              <w:t>(W)</w:t>
            </w:r>
          </w:p>
          <w:p w:rsidR="00581361" w:rsidRPr="00581361" w:rsidRDefault="00581361" w:rsidP="00581361">
            <w:pPr>
              <w:pStyle w:val="Standard"/>
              <w:autoSpaceDE w:val="0"/>
              <w:rPr>
                <w:rFonts w:ascii="Arial" w:hAnsi="Arial" w:cs="Arial"/>
                <w:b/>
                <w:sz w:val="20"/>
                <w:szCs w:val="20"/>
                <w:lang w:eastAsia="en-GB"/>
              </w:rPr>
            </w:pPr>
          </w:p>
          <w:p w:rsidR="00581361" w:rsidRPr="00581361" w:rsidRDefault="00581361" w:rsidP="00581361">
            <w:pPr>
              <w:rPr>
                <w:rFonts w:ascii="Arial" w:hAnsi="Arial" w:cs="Arial"/>
                <w:sz w:val="20"/>
                <w:szCs w:val="20"/>
                <w:highlight w:val="cyan"/>
                <w:shd w:val="clear" w:color="auto" w:fill="FFFF00"/>
                <w:lang w:eastAsia="en-GB"/>
              </w:rPr>
            </w:pPr>
            <w:r w:rsidRPr="00581361">
              <w:rPr>
                <w:rFonts w:ascii="Arial" w:hAnsi="Arial" w:cs="Arial"/>
                <w:sz w:val="20"/>
                <w:szCs w:val="20"/>
                <w:lang w:eastAsia="en-GB"/>
              </w:rPr>
              <w:t xml:space="preserve">Then devise suitable discursive questions on the rights and responsibilities of the shareholders in relation to the overall financial stewardship of limited companies for learners to answer as class or homework. </w:t>
            </w:r>
            <w:r w:rsidRPr="00581361">
              <w:rPr>
                <w:rFonts w:ascii="Arial" w:hAnsi="Arial" w:cs="Arial"/>
                <w:b/>
                <w:sz w:val="20"/>
                <w:szCs w:val="20"/>
                <w:lang w:eastAsia="en-GB"/>
              </w:rPr>
              <w:t>(I or H)</w:t>
            </w:r>
            <w:r w:rsidRPr="00581361">
              <w:rPr>
                <w:rFonts w:ascii="Arial" w:hAnsi="Arial" w:cs="Arial"/>
                <w:sz w:val="20"/>
                <w:szCs w:val="20"/>
                <w:lang w:eastAsia="en-GB"/>
              </w:rPr>
              <w:t xml:space="preserve"> </w:t>
            </w:r>
            <w:r w:rsidRPr="00581361">
              <w:rPr>
                <w:rFonts w:ascii="Arial" w:hAnsi="Arial" w:cs="Arial"/>
                <w:b/>
                <w:sz w:val="20"/>
                <w:szCs w:val="20"/>
                <w:lang w:eastAsia="en-GB"/>
              </w:rPr>
              <w:t>(f)</w:t>
            </w:r>
          </w:p>
          <w:p w:rsidR="00581361" w:rsidRPr="00581361" w:rsidRDefault="00581361" w:rsidP="00581361">
            <w:pPr>
              <w:rPr>
                <w:rFonts w:ascii="Arial" w:hAnsi="Arial" w:cs="Arial"/>
                <w:sz w:val="20"/>
                <w:szCs w:val="20"/>
                <w:highlight w:val="cyan"/>
                <w:shd w:val="clear" w:color="auto" w:fill="FFFF00"/>
                <w:lang w:eastAsia="en-GB"/>
              </w:rPr>
            </w:pPr>
          </w:p>
          <w:p w:rsidR="00581361" w:rsidRPr="00581361" w:rsidRDefault="00581361" w:rsidP="00581361">
            <w:pPr>
              <w:rPr>
                <w:rFonts w:ascii="Arial" w:hAnsi="Arial" w:cs="Arial"/>
                <w:sz w:val="20"/>
                <w:szCs w:val="20"/>
              </w:rPr>
            </w:pPr>
            <w:r w:rsidRPr="00581361">
              <w:rPr>
                <w:rFonts w:ascii="Arial" w:hAnsi="Arial" w:cs="Arial"/>
                <w:sz w:val="20"/>
                <w:szCs w:val="20"/>
                <w:lang w:eastAsia="en-GB"/>
              </w:rPr>
              <w:t>Go through afterwards and highlight where errors were made.</w:t>
            </w:r>
            <w:r w:rsidRPr="00581361">
              <w:rPr>
                <w:rFonts w:ascii="Arial" w:hAnsi="Arial" w:cs="Arial"/>
                <w:sz w:val="20"/>
                <w:szCs w:val="20"/>
              </w:rPr>
              <w:t xml:space="preserve"> </w:t>
            </w:r>
            <w:r w:rsidRPr="00581361">
              <w:rPr>
                <w:rFonts w:ascii="Arial" w:hAnsi="Arial" w:cs="Arial"/>
                <w:b/>
                <w:sz w:val="20"/>
                <w:szCs w:val="20"/>
              </w:rPr>
              <w:t>(W)</w:t>
            </w:r>
          </w:p>
        </w:tc>
        <w:tc>
          <w:tcPr>
            <w:tcW w:w="3678" w:type="dxa"/>
          </w:tcPr>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The website links provided offer a few useful starting points for the research task, but also encourage learners to do their own searches.</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rPr>
            </w:pPr>
            <w:r w:rsidRPr="00581361">
              <w:rPr>
                <w:rFonts w:ascii="Arial" w:hAnsi="Arial" w:cs="Arial"/>
                <w:sz w:val="20"/>
                <w:szCs w:val="20"/>
                <w:lang w:eastAsia="en-GB"/>
              </w:rPr>
              <w:t xml:space="preserve">Give particular attention here to </w:t>
            </w:r>
            <w:r w:rsidRPr="00581361">
              <w:rPr>
                <w:rFonts w:ascii="Arial" w:hAnsi="Arial" w:cs="Arial"/>
                <w:sz w:val="20"/>
                <w:szCs w:val="20"/>
              </w:rPr>
              <w:t xml:space="preserve"> the relationship between shareholders, directors and external auditors</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Money Measurement</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Consistency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True and Fair View</w:t>
            </w:r>
          </w:p>
        </w:tc>
        <w:tc>
          <w:tcPr>
            <w:tcW w:w="2843" w:type="dxa"/>
          </w:tcPr>
          <w:p w:rsidR="00581361" w:rsidRPr="00581361" w:rsidRDefault="00A17599" w:rsidP="00581361">
            <w:pPr>
              <w:rPr>
                <w:rFonts w:ascii="Arial" w:hAnsi="Arial" w:cs="Arial"/>
                <w:sz w:val="20"/>
                <w:szCs w:val="20"/>
              </w:rPr>
            </w:pPr>
            <w:hyperlink r:id="rId93" w:history="1">
              <w:r w:rsidR="00581361" w:rsidRPr="00581361">
                <w:rPr>
                  <w:rStyle w:val="Hyperlink"/>
                  <w:rFonts w:ascii="Arial" w:hAnsi="Arial" w:cs="Arial"/>
                  <w:sz w:val="20"/>
                  <w:szCs w:val="20"/>
                </w:rPr>
                <w:t>https://en.wikipedia.org/wiki/Shareholder</w:t>
              </w:r>
            </w:hyperlink>
          </w:p>
          <w:p w:rsidR="00581361" w:rsidRPr="00581361" w:rsidRDefault="00581361" w:rsidP="00581361">
            <w:pPr>
              <w:rPr>
                <w:rFonts w:ascii="Arial" w:hAnsi="Arial" w:cs="Arial"/>
                <w:iCs/>
                <w:sz w:val="20"/>
                <w:szCs w:val="20"/>
                <w:shd w:val="clear" w:color="auto" w:fill="FFFF00"/>
              </w:rPr>
            </w:pPr>
          </w:p>
          <w:p w:rsidR="00581361" w:rsidRPr="00581361" w:rsidRDefault="00A17599" w:rsidP="00581361">
            <w:pPr>
              <w:ind w:right="672"/>
              <w:rPr>
                <w:rFonts w:ascii="Arial" w:hAnsi="Arial" w:cs="Arial"/>
                <w:iCs/>
                <w:sz w:val="20"/>
                <w:szCs w:val="20"/>
                <w:shd w:val="clear" w:color="auto" w:fill="FFFF00"/>
              </w:rPr>
            </w:pPr>
            <w:hyperlink r:id="rId94" w:history="1">
              <w:r w:rsidR="00581361" w:rsidRPr="00581361">
                <w:rPr>
                  <w:rStyle w:val="Hyperlink"/>
                  <w:rFonts w:ascii="Arial" w:hAnsi="Arial" w:cs="Arial"/>
                  <w:iCs/>
                  <w:sz w:val="20"/>
                  <w:szCs w:val="20"/>
                </w:rPr>
                <w:t>www.investopedia.com/terms/s/shareholder.asp</w:t>
              </w:r>
            </w:hyperlink>
          </w:p>
          <w:p w:rsidR="00581361" w:rsidRPr="00581361" w:rsidRDefault="00581361" w:rsidP="00581361">
            <w:pPr>
              <w:rPr>
                <w:rFonts w:ascii="Arial" w:hAnsi="Arial" w:cs="Arial"/>
                <w:iCs/>
                <w:sz w:val="20"/>
                <w:szCs w:val="20"/>
                <w:shd w:val="clear" w:color="auto" w:fill="FFFF00"/>
              </w:rPr>
            </w:pPr>
          </w:p>
          <w:p w:rsidR="00581361" w:rsidRPr="00581361" w:rsidRDefault="00A17599" w:rsidP="00581361">
            <w:pPr>
              <w:rPr>
                <w:rFonts w:ascii="Arial" w:hAnsi="Arial" w:cs="Arial"/>
                <w:iCs/>
                <w:sz w:val="20"/>
                <w:szCs w:val="20"/>
                <w:shd w:val="clear" w:color="auto" w:fill="FFFF00"/>
              </w:rPr>
            </w:pPr>
            <w:hyperlink r:id="rId95" w:history="1">
              <w:r w:rsidR="00581361" w:rsidRPr="00581361">
                <w:rPr>
                  <w:rStyle w:val="Hyperlink"/>
                  <w:rFonts w:ascii="Arial" w:hAnsi="Arial" w:cs="Arial"/>
                  <w:iCs/>
                  <w:sz w:val="20"/>
                  <w:szCs w:val="20"/>
                </w:rPr>
                <w:t>www.uksa.org.uk/</w:t>
              </w:r>
            </w:hyperlink>
          </w:p>
          <w:p w:rsidR="00581361" w:rsidRPr="00581361" w:rsidRDefault="00581361" w:rsidP="00581361">
            <w:pPr>
              <w:rPr>
                <w:rFonts w:ascii="Arial" w:hAnsi="Arial" w:cs="Arial"/>
                <w:iCs/>
                <w:sz w:val="20"/>
                <w:szCs w:val="20"/>
                <w:shd w:val="clear" w:color="auto" w:fill="FFFF00"/>
              </w:rPr>
            </w:pPr>
          </w:p>
          <w:p w:rsidR="00581361" w:rsidRPr="00581361" w:rsidRDefault="00581361" w:rsidP="00581361">
            <w:pPr>
              <w:ind w:right="-37"/>
              <w:rPr>
                <w:rFonts w:ascii="Arial" w:hAnsi="Arial" w:cs="Arial"/>
                <w:sz w:val="20"/>
                <w:szCs w:val="20"/>
              </w:rPr>
            </w:pPr>
            <w:r w:rsidRPr="00581361">
              <w:rPr>
                <w:rFonts w:ascii="Arial" w:hAnsi="Arial" w:cs="Arial"/>
                <w:sz w:val="20"/>
                <w:szCs w:val="20"/>
              </w:rPr>
              <w:t>Pre-prepared quiz sheet on the role and responsibilities of shareholders with simple Yes/No questions such as:</w:t>
            </w:r>
          </w:p>
          <w:p w:rsidR="00581361" w:rsidRPr="00581361" w:rsidRDefault="00581361" w:rsidP="00581361">
            <w:pPr>
              <w:ind w:right="-37"/>
              <w:rPr>
                <w:rFonts w:ascii="Arial" w:hAnsi="Arial" w:cs="Arial"/>
                <w:i/>
                <w:sz w:val="20"/>
                <w:szCs w:val="20"/>
                <w:highlight w:val="yellow"/>
              </w:rPr>
            </w:pPr>
          </w:p>
          <w:p w:rsidR="00581361" w:rsidRPr="00581361" w:rsidRDefault="00581361" w:rsidP="0058768D">
            <w:pPr>
              <w:numPr>
                <w:ilvl w:val="0"/>
                <w:numId w:val="42"/>
              </w:numPr>
              <w:tabs>
                <w:tab w:val="clear" w:pos="720"/>
              </w:tabs>
              <w:suppressAutoHyphens/>
              <w:ind w:left="284" w:right="-40" w:hanging="284"/>
              <w:rPr>
                <w:rFonts w:ascii="Arial" w:hAnsi="Arial" w:cs="Arial"/>
                <w:sz w:val="20"/>
                <w:szCs w:val="20"/>
                <w:shd w:val="clear" w:color="auto" w:fill="FFFF00"/>
              </w:rPr>
            </w:pPr>
            <w:proofErr w:type="gramStart"/>
            <w:r w:rsidRPr="00581361">
              <w:rPr>
                <w:rFonts w:ascii="Arial" w:hAnsi="Arial" w:cs="Arial"/>
                <w:sz w:val="20"/>
                <w:szCs w:val="20"/>
              </w:rPr>
              <w:t>are</w:t>
            </w:r>
            <w:proofErr w:type="gramEnd"/>
            <w:r w:rsidRPr="00581361">
              <w:rPr>
                <w:rFonts w:ascii="Arial" w:hAnsi="Arial" w:cs="Arial"/>
                <w:sz w:val="20"/>
                <w:szCs w:val="20"/>
              </w:rPr>
              <w:t xml:space="preserve"> shareholders managers of the company?</w:t>
            </w:r>
          </w:p>
          <w:p w:rsidR="00581361" w:rsidRPr="00581361" w:rsidRDefault="00581361" w:rsidP="0058768D">
            <w:pPr>
              <w:numPr>
                <w:ilvl w:val="0"/>
                <w:numId w:val="42"/>
              </w:numPr>
              <w:tabs>
                <w:tab w:val="clear" w:pos="720"/>
              </w:tabs>
              <w:suppressAutoHyphens/>
              <w:ind w:left="284" w:right="-179" w:hanging="284"/>
              <w:rPr>
                <w:rFonts w:ascii="Arial" w:hAnsi="Arial" w:cs="Arial"/>
                <w:sz w:val="20"/>
                <w:szCs w:val="20"/>
                <w:shd w:val="clear" w:color="auto" w:fill="FFFF00"/>
              </w:rPr>
            </w:pPr>
            <w:proofErr w:type="gramStart"/>
            <w:r w:rsidRPr="00581361">
              <w:rPr>
                <w:rFonts w:ascii="Arial" w:hAnsi="Arial" w:cs="Arial"/>
                <w:sz w:val="20"/>
                <w:szCs w:val="20"/>
              </w:rPr>
              <w:t>are</w:t>
            </w:r>
            <w:proofErr w:type="gramEnd"/>
            <w:r w:rsidRPr="00581361">
              <w:rPr>
                <w:rFonts w:ascii="Arial" w:hAnsi="Arial" w:cs="Arial"/>
                <w:sz w:val="20"/>
                <w:szCs w:val="20"/>
              </w:rPr>
              <w:t xml:space="preserve"> shareholders owners of the company?</w:t>
            </w:r>
          </w:p>
          <w:p w:rsidR="00581361" w:rsidRPr="00581361" w:rsidRDefault="00581361" w:rsidP="0058768D">
            <w:pPr>
              <w:numPr>
                <w:ilvl w:val="0"/>
                <w:numId w:val="42"/>
              </w:numPr>
              <w:tabs>
                <w:tab w:val="clear" w:pos="720"/>
              </w:tabs>
              <w:suppressAutoHyphens/>
              <w:ind w:left="284" w:right="-179" w:hanging="284"/>
              <w:rPr>
                <w:rFonts w:ascii="Arial" w:hAnsi="Arial" w:cs="Arial"/>
                <w:sz w:val="20"/>
                <w:szCs w:val="20"/>
              </w:rPr>
            </w:pPr>
            <w:proofErr w:type="gramStart"/>
            <w:r w:rsidRPr="00581361">
              <w:rPr>
                <w:rFonts w:ascii="Arial" w:hAnsi="Arial" w:cs="Arial"/>
                <w:sz w:val="20"/>
                <w:szCs w:val="20"/>
              </w:rPr>
              <w:t>do</w:t>
            </w:r>
            <w:proofErr w:type="gramEnd"/>
            <w:r w:rsidRPr="00581361">
              <w:rPr>
                <w:rFonts w:ascii="Arial" w:hAnsi="Arial" w:cs="Arial"/>
                <w:sz w:val="20"/>
                <w:szCs w:val="20"/>
              </w:rPr>
              <w:t xml:space="preserve"> shareholders appoint the auditors?</w:t>
            </w:r>
          </w:p>
        </w:tc>
      </w:tr>
    </w:tbl>
    <w:p w:rsidR="00581361" w:rsidRDefault="00581361" w:rsidP="00581361">
      <w:pPr>
        <w:ind w:right="43"/>
        <w:rPr>
          <w:rFonts w:ascii="Arial" w:hAnsi="Arial" w:cs="Arial"/>
          <w:bCs/>
          <w:sz w:val="20"/>
          <w:szCs w:val="20"/>
        </w:rPr>
      </w:pPr>
    </w:p>
    <w:p w:rsidR="00581361" w:rsidRDefault="00581361" w:rsidP="00581361">
      <w:pPr>
        <w:ind w:right="43"/>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581361" w:rsidRPr="00581361" w:rsidTr="00581361">
        <w:trPr>
          <w:cantSplit/>
          <w:trHeight w:hRule="exact" w:val="680"/>
          <w:tblHeader/>
        </w:trPr>
        <w:tc>
          <w:tcPr>
            <w:tcW w:w="1985"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lastRenderedPageBreak/>
              <w:t>Learning objectives</w:t>
            </w:r>
          </w:p>
        </w:tc>
        <w:tc>
          <w:tcPr>
            <w:tcW w:w="6095"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Suggested teaching activities</w:t>
            </w:r>
          </w:p>
        </w:tc>
        <w:tc>
          <w:tcPr>
            <w:tcW w:w="3678" w:type="dxa"/>
            <w:shd w:val="clear" w:color="auto" w:fill="C30045"/>
            <w:vAlign w:val="center"/>
          </w:tcPr>
          <w:p w:rsidR="00581361" w:rsidRPr="00581361" w:rsidRDefault="00581361" w:rsidP="00581361">
            <w:pPr>
              <w:ind w:right="878"/>
              <w:rPr>
                <w:rFonts w:ascii="Arial" w:hAnsi="Arial" w:cs="Arial"/>
                <w:b/>
                <w:color w:val="FFFFFF"/>
                <w:sz w:val="20"/>
                <w:szCs w:val="20"/>
              </w:rPr>
            </w:pPr>
            <w:r w:rsidRPr="00581361">
              <w:rPr>
                <w:rFonts w:ascii="Arial" w:hAnsi="Arial" w:cs="Arial"/>
                <w:b/>
                <w:color w:val="FFFFFF"/>
                <w:sz w:val="20"/>
                <w:szCs w:val="20"/>
              </w:rPr>
              <w:t>Teacher guidance notes and key concepts</w:t>
            </w:r>
          </w:p>
        </w:tc>
        <w:tc>
          <w:tcPr>
            <w:tcW w:w="2843"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Learning resources</w:t>
            </w:r>
          </w:p>
        </w:tc>
      </w:tr>
      <w:tr w:rsidR="00581361" w:rsidRPr="00581361" w:rsidTr="00581361">
        <w:tc>
          <w:tcPr>
            <w:tcW w:w="14601" w:type="dxa"/>
            <w:gridSpan w:val="4"/>
          </w:tcPr>
          <w:p w:rsidR="00581361" w:rsidRPr="00581361" w:rsidRDefault="00581361" w:rsidP="00581361">
            <w:pPr>
              <w:ind w:right="45"/>
              <w:rPr>
                <w:rFonts w:ascii="Arial" w:hAnsi="Arial" w:cs="Arial"/>
                <w:sz w:val="20"/>
                <w:szCs w:val="20"/>
              </w:rPr>
            </w:pPr>
            <w:r w:rsidRPr="00581361">
              <w:rPr>
                <w:rFonts w:ascii="Arial" w:hAnsi="Arial" w:cs="Arial"/>
                <w:b/>
                <w:sz w:val="20"/>
                <w:szCs w:val="20"/>
              </w:rPr>
              <w:t>Business purchase and merger</w:t>
            </w:r>
          </w:p>
        </w:tc>
      </w:tr>
      <w:tr w:rsidR="00581361" w:rsidRPr="00581361" w:rsidTr="00581361">
        <w:tc>
          <w:tcPr>
            <w:tcW w:w="1985" w:type="dxa"/>
          </w:tcPr>
          <w:p w:rsidR="00581361" w:rsidRPr="00581361" w:rsidRDefault="00581361" w:rsidP="00581361">
            <w:pPr>
              <w:autoSpaceDE w:val="0"/>
              <w:autoSpaceDN w:val="0"/>
              <w:adjustRightInd w:val="0"/>
              <w:ind w:left="-28" w:right="-113"/>
              <w:rPr>
                <w:rFonts w:ascii="Arial" w:hAnsi="Arial" w:cs="Arial"/>
                <w:sz w:val="20"/>
                <w:szCs w:val="20"/>
                <w:lang w:eastAsia="en-GB"/>
              </w:rPr>
            </w:pPr>
            <w:r w:rsidRPr="00581361">
              <w:rPr>
                <w:rFonts w:ascii="Arial" w:hAnsi="Arial" w:cs="Arial"/>
                <w:sz w:val="20"/>
                <w:szCs w:val="20"/>
                <w:lang w:eastAsia="en-GB"/>
              </w:rPr>
              <w:t>Understand the different types of business purchase and merger, their advantages/ disadvantages, and how to prepare ledger accounts, income statements</w:t>
            </w:r>
            <w:r w:rsidRPr="00581361">
              <w:rPr>
                <w:rFonts w:ascii="Arial" w:hAnsi="Arial" w:cs="Arial"/>
                <w:sz w:val="20"/>
                <w:szCs w:val="20"/>
                <w:lang w:eastAsia="en-GB"/>
              </w:rPr>
              <w:br/>
              <w:t>and statements of financial position</w:t>
            </w:r>
          </w:p>
        </w:tc>
        <w:tc>
          <w:tcPr>
            <w:tcW w:w="6095" w:type="dxa"/>
          </w:tcPr>
          <w:p w:rsidR="00581361" w:rsidRPr="00581361" w:rsidRDefault="00581361" w:rsidP="00581361">
            <w:pPr>
              <w:autoSpaceDE w:val="0"/>
              <w:autoSpaceDN w:val="0"/>
              <w:adjustRightInd w:val="0"/>
              <w:ind w:right="-57"/>
              <w:rPr>
                <w:rFonts w:ascii="Arial" w:hAnsi="Arial" w:cs="Arial"/>
                <w:b/>
                <w:sz w:val="20"/>
                <w:szCs w:val="20"/>
                <w:lang w:eastAsia="en-GB"/>
              </w:rPr>
            </w:pPr>
            <w:r w:rsidRPr="00581361">
              <w:rPr>
                <w:rFonts w:ascii="Arial" w:hAnsi="Arial" w:cs="Arial"/>
                <w:sz w:val="20"/>
                <w:szCs w:val="20"/>
                <w:lang w:eastAsia="en-GB"/>
              </w:rPr>
              <w:t xml:space="preserve">Start with a quiz on the different types of mergers which can occur and the advantages and disadvantages of each. </w:t>
            </w:r>
            <w:r w:rsidRPr="00581361">
              <w:rPr>
                <w:rFonts w:ascii="Arial" w:hAnsi="Arial" w:cs="Arial"/>
                <w:b/>
                <w:sz w:val="20"/>
                <w:szCs w:val="20"/>
                <w:lang w:eastAsia="en-GB"/>
              </w:rPr>
              <w:t>(W)</w:t>
            </w:r>
          </w:p>
          <w:p w:rsidR="00581361" w:rsidRPr="00581361" w:rsidRDefault="00581361" w:rsidP="00581361">
            <w:pPr>
              <w:autoSpaceDE w:val="0"/>
              <w:autoSpaceDN w:val="0"/>
              <w:adjustRightInd w:val="0"/>
              <w:ind w:right="-57"/>
              <w:rPr>
                <w:rFonts w:ascii="Arial" w:hAnsi="Arial" w:cs="Arial"/>
                <w:sz w:val="20"/>
                <w:szCs w:val="20"/>
                <w:lang w:eastAsia="en-GB"/>
              </w:rPr>
            </w:pPr>
          </w:p>
          <w:p w:rsidR="00581361" w:rsidRPr="00581361" w:rsidRDefault="00581361" w:rsidP="00581361">
            <w:pPr>
              <w:autoSpaceDE w:val="0"/>
              <w:autoSpaceDN w:val="0"/>
              <w:adjustRightInd w:val="0"/>
              <w:ind w:right="-108"/>
              <w:rPr>
                <w:rFonts w:ascii="Arial" w:hAnsi="Arial" w:cs="Arial"/>
                <w:sz w:val="20"/>
                <w:szCs w:val="20"/>
                <w:lang w:eastAsia="en-GB"/>
              </w:rPr>
            </w:pPr>
            <w:r w:rsidRPr="00581361">
              <w:rPr>
                <w:rFonts w:ascii="Arial" w:hAnsi="Arial" w:cs="Arial"/>
                <w:sz w:val="20"/>
                <w:szCs w:val="20"/>
                <w:lang w:eastAsia="en-GB"/>
              </w:rPr>
              <w:t>Then recap the learning on goodwill undertaken at AS Level – how it arises and how it is treated (distinguish here between purchased and non-purchased goodwill). Follow with a class discussion on:</w:t>
            </w:r>
          </w:p>
          <w:p w:rsidR="00581361" w:rsidRPr="00581361" w:rsidRDefault="00581361" w:rsidP="00581361">
            <w:pPr>
              <w:autoSpaceDE w:val="0"/>
              <w:autoSpaceDN w:val="0"/>
              <w:adjustRightInd w:val="0"/>
              <w:ind w:right="-108"/>
              <w:rPr>
                <w:rFonts w:ascii="Arial" w:hAnsi="Arial" w:cs="Arial"/>
                <w:sz w:val="20"/>
                <w:szCs w:val="20"/>
                <w:lang w:eastAsia="en-GB"/>
              </w:rPr>
            </w:pP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lang w:eastAsia="en-GB"/>
              </w:rPr>
              <w:t>the difference between the purchase of a business and the purchase of the assets of a business</w:t>
            </w: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proofErr w:type="gramStart"/>
            <w:r w:rsidRPr="00581361">
              <w:rPr>
                <w:rFonts w:cs="Arial"/>
                <w:lang w:eastAsia="en-GB"/>
              </w:rPr>
              <w:t>what</w:t>
            </w:r>
            <w:proofErr w:type="gramEnd"/>
            <w:r w:rsidRPr="00581361">
              <w:rPr>
                <w:rFonts w:cs="Arial"/>
                <w:lang w:eastAsia="en-GB"/>
              </w:rPr>
              <w:t xml:space="preserve"> are the effects on the business purchased as opposed to the business selling its assets?</w:t>
            </w:r>
          </w:p>
          <w:p w:rsidR="00581361" w:rsidRPr="00581361" w:rsidRDefault="00581361" w:rsidP="0058768D">
            <w:pPr>
              <w:pStyle w:val="ListParagraph"/>
              <w:numPr>
                <w:ilvl w:val="0"/>
                <w:numId w:val="27"/>
              </w:numPr>
              <w:autoSpaceDE w:val="0"/>
              <w:autoSpaceDN w:val="0"/>
              <w:adjustRightInd w:val="0"/>
              <w:ind w:left="284" w:hanging="284"/>
              <w:rPr>
                <w:rFonts w:cs="Arial"/>
                <w:lang w:eastAsia="en-GB"/>
              </w:rPr>
            </w:pPr>
            <w:proofErr w:type="gramStart"/>
            <w:r w:rsidRPr="00581361">
              <w:rPr>
                <w:rFonts w:cs="Arial"/>
                <w:lang w:eastAsia="en-GB"/>
              </w:rPr>
              <w:t>how</w:t>
            </w:r>
            <w:proofErr w:type="gramEnd"/>
            <w:r w:rsidRPr="00581361">
              <w:rPr>
                <w:rFonts w:cs="Arial"/>
                <w:lang w:eastAsia="en-GB"/>
              </w:rPr>
              <w:t xml:space="preserve"> is goodwill measured? What is the opposite of goodwill? How is it calculated and treated in the accounts of the acquiring business? </w:t>
            </w:r>
            <w:r w:rsidRPr="00581361">
              <w:rPr>
                <w:rFonts w:cs="Arial"/>
                <w:b/>
                <w:lang w:eastAsia="en-GB"/>
              </w:rPr>
              <w:t>(W)</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rPr>
                <w:rFonts w:ascii="Arial" w:hAnsi="Arial" w:cs="Arial"/>
                <w:sz w:val="20"/>
                <w:szCs w:val="20"/>
                <w:lang w:eastAsia="en-GB"/>
              </w:rPr>
            </w:pPr>
            <w:r w:rsidRPr="00581361">
              <w:rPr>
                <w:rFonts w:ascii="Arial" w:hAnsi="Arial" w:cs="Arial"/>
                <w:sz w:val="20"/>
                <w:szCs w:val="20"/>
                <w:lang w:eastAsia="en-GB"/>
              </w:rPr>
              <w:t>Then put a statement of financial position from a sole trader/ partnership on the board and put learners into pairs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lang w:eastAsia="en-GB"/>
              </w:rPr>
              <w:t>identify which assets and liabilities can be transferred to the acquiring company</w:t>
            </w: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bCs/>
                <w:lang w:eastAsia="en-GB"/>
              </w:rPr>
              <w:t xml:space="preserve">answer questions such as those in Randall &amp; Hopkins Chapter 26 Additional Exercises on how to record </w:t>
            </w:r>
            <w:r w:rsidRPr="00581361">
              <w:rPr>
                <w:rFonts w:cs="Arial"/>
                <w:lang w:eastAsia="en-GB"/>
              </w:rPr>
              <w:t>the closing of the accounts of the business being sold</w:t>
            </w:r>
            <w:r w:rsidRPr="00581361">
              <w:rPr>
                <w:rFonts w:cs="Arial"/>
                <w:bCs/>
                <w:lang w:eastAsia="en-GB"/>
              </w:rPr>
              <w:t xml:space="preserve"> </w:t>
            </w:r>
            <w:r w:rsidRPr="00581361">
              <w:rPr>
                <w:rFonts w:cs="Arial"/>
                <w:b/>
                <w:lang w:eastAsia="en-GB"/>
              </w:rPr>
              <w:t>(P)</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ind w:right="-108"/>
              <w:rPr>
                <w:rFonts w:ascii="Arial" w:hAnsi="Arial" w:cs="Arial"/>
                <w:sz w:val="20"/>
                <w:szCs w:val="20"/>
                <w:lang w:eastAsia="en-GB"/>
              </w:rPr>
            </w:pPr>
            <w:r w:rsidRPr="00581361">
              <w:rPr>
                <w:rFonts w:ascii="Arial" w:hAnsi="Arial" w:cs="Arial"/>
                <w:sz w:val="20"/>
                <w:szCs w:val="20"/>
                <w:lang w:eastAsia="en-GB"/>
              </w:rPr>
              <w:t xml:space="preserve">Go through errors, and follow with a quiz on the accounts required to close the accounts of the business being sold/acquired. </w:t>
            </w:r>
            <w:r w:rsidRPr="00581361">
              <w:rPr>
                <w:rFonts w:ascii="Arial" w:hAnsi="Arial" w:cs="Arial"/>
                <w:b/>
                <w:sz w:val="20"/>
                <w:szCs w:val="20"/>
                <w:lang w:eastAsia="en-GB"/>
              </w:rPr>
              <w:t>(W)</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pStyle w:val="BodyText"/>
              <w:ind w:right="-108"/>
              <w:rPr>
                <w:rFonts w:cs="Arial"/>
              </w:rPr>
            </w:pPr>
            <w:r w:rsidRPr="00581361">
              <w:rPr>
                <w:rFonts w:cs="Arial"/>
              </w:rPr>
              <w:t>Then put the class back into pairs and:</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27"/>
              </w:numPr>
              <w:autoSpaceDE w:val="0"/>
              <w:autoSpaceDN w:val="0"/>
              <w:adjustRightInd w:val="0"/>
              <w:ind w:left="284" w:hanging="284"/>
              <w:rPr>
                <w:rFonts w:cs="Arial"/>
                <w:bCs/>
                <w:lang w:eastAsia="en-GB"/>
              </w:rPr>
            </w:pPr>
            <w:r w:rsidRPr="00581361">
              <w:rPr>
                <w:rFonts w:cs="Arial"/>
                <w:lang w:eastAsia="en-GB"/>
              </w:rPr>
              <w:t>hand out suitable questions for them to answer</w:t>
            </w:r>
            <w:r w:rsidRPr="00581361">
              <w:rPr>
                <w:rFonts w:cs="Arial"/>
                <w:bCs/>
                <w:lang w:eastAsia="en-GB"/>
              </w:rPr>
              <w:t xml:space="preserve"> on </w:t>
            </w:r>
            <w:r w:rsidRPr="00581361">
              <w:rPr>
                <w:rFonts w:cs="Arial"/>
                <w:lang w:eastAsia="en-GB"/>
              </w:rPr>
              <w:t xml:space="preserve">the statement of financial position immediately after a merger has taken place or the assets of the business have been acquired </w:t>
            </w:r>
            <w:r w:rsidRPr="00581361">
              <w:rPr>
                <w:rFonts w:cs="Arial"/>
                <w:lang w:eastAsia="en-GB"/>
              </w:rPr>
              <w:lastRenderedPageBreak/>
              <w:t>(typically Question 1 or 2 in Past Papers 41–43)</w:t>
            </w:r>
          </w:p>
          <w:p w:rsidR="00581361" w:rsidRPr="00581361" w:rsidRDefault="00581361" w:rsidP="0058768D">
            <w:pPr>
              <w:pStyle w:val="ListParagraph"/>
              <w:numPr>
                <w:ilvl w:val="0"/>
                <w:numId w:val="27"/>
              </w:numPr>
              <w:autoSpaceDE w:val="0"/>
              <w:autoSpaceDN w:val="0"/>
              <w:adjustRightInd w:val="0"/>
              <w:ind w:left="284" w:right="-108" w:hanging="284"/>
              <w:rPr>
                <w:rFonts w:cs="Arial"/>
                <w:bCs/>
                <w:lang w:eastAsia="en-GB"/>
              </w:rPr>
            </w:pPr>
            <w:proofErr w:type="gramStart"/>
            <w:r w:rsidRPr="00581361">
              <w:rPr>
                <w:rFonts w:cs="Arial"/>
                <w:lang w:eastAsia="en-GB"/>
              </w:rPr>
              <w:t>from</w:t>
            </w:r>
            <w:proofErr w:type="gramEnd"/>
            <w:r w:rsidRPr="00581361">
              <w:rPr>
                <w:rFonts w:cs="Arial"/>
                <w:lang w:eastAsia="en-GB"/>
              </w:rPr>
              <w:t xml:space="preserve"> given data, ask them to prepare income statements and statements of financial position for a newly formed business created by a limited company acquiring a partnership. </w:t>
            </w:r>
            <w:r w:rsidRPr="00581361">
              <w:rPr>
                <w:rFonts w:cs="Arial"/>
                <w:b/>
                <w:bCs/>
                <w:lang w:eastAsia="en-GB"/>
              </w:rPr>
              <w:t xml:space="preserve">(P) </w:t>
            </w:r>
            <w:r w:rsidRPr="00581361">
              <w:rPr>
                <w:rFonts w:cs="Arial"/>
                <w:b/>
                <w:lang w:eastAsia="en-GB"/>
              </w:rPr>
              <w:t>(f)</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1361">
            <w:pPr>
              <w:autoSpaceDE w:val="0"/>
              <w:autoSpaceDN w:val="0"/>
              <w:adjustRightInd w:val="0"/>
              <w:ind w:right="-108"/>
              <w:rPr>
                <w:rFonts w:ascii="Arial" w:hAnsi="Arial" w:cs="Arial"/>
                <w:i/>
                <w:sz w:val="20"/>
                <w:szCs w:val="20"/>
              </w:rPr>
            </w:pPr>
            <w:r w:rsidRPr="00581361">
              <w:rPr>
                <w:rFonts w:ascii="Arial" w:hAnsi="Arial" w:cs="Arial"/>
                <w:sz w:val="20"/>
                <w:szCs w:val="20"/>
                <w:lang w:eastAsia="en-GB"/>
              </w:rPr>
              <w:t xml:space="preserve">Go through afterwards and highlight where errors were made. </w:t>
            </w:r>
            <w:r w:rsidRPr="00581361">
              <w:rPr>
                <w:rFonts w:ascii="Arial" w:hAnsi="Arial" w:cs="Arial"/>
                <w:b/>
                <w:sz w:val="20"/>
                <w:szCs w:val="20"/>
                <w:lang w:eastAsia="en-GB"/>
              </w:rPr>
              <w:t>(W)</w:t>
            </w:r>
          </w:p>
        </w:tc>
        <w:tc>
          <w:tcPr>
            <w:tcW w:w="3678" w:type="dxa"/>
          </w:tcPr>
          <w:p w:rsidR="00581361" w:rsidRPr="00581361" w:rsidRDefault="00581361" w:rsidP="00581361">
            <w:pPr>
              <w:autoSpaceDE w:val="0"/>
              <w:autoSpaceDN w:val="0"/>
              <w:adjustRightInd w:val="0"/>
              <w:ind w:right="-57"/>
              <w:rPr>
                <w:rFonts w:ascii="Arial" w:hAnsi="Arial" w:cs="Arial"/>
                <w:sz w:val="20"/>
                <w:szCs w:val="20"/>
                <w:lang w:eastAsia="en-GB"/>
              </w:rPr>
            </w:pPr>
            <w:r w:rsidRPr="00581361">
              <w:rPr>
                <w:rFonts w:ascii="Arial" w:hAnsi="Arial" w:cs="Arial"/>
                <w:sz w:val="20"/>
                <w:szCs w:val="20"/>
              </w:rPr>
              <w:lastRenderedPageBreak/>
              <w:t xml:space="preserve">This is a challenging and important </w:t>
            </w:r>
            <w:proofErr w:type="gramStart"/>
            <w:r w:rsidRPr="00581361">
              <w:rPr>
                <w:rFonts w:ascii="Arial" w:hAnsi="Arial" w:cs="Arial"/>
                <w:sz w:val="20"/>
                <w:szCs w:val="20"/>
              </w:rPr>
              <w:t xml:space="preserve">topic </w:t>
            </w:r>
            <w:r w:rsidRPr="00581361">
              <w:rPr>
                <w:rFonts w:ascii="Arial" w:hAnsi="Arial" w:cs="Arial"/>
                <w:sz w:val="20"/>
                <w:szCs w:val="20"/>
              </w:rPr>
              <w:sym w:font="Symbol" w:char="F02D"/>
            </w:r>
            <w:r w:rsidRPr="00581361">
              <w:rPr>
                <w:rFonts w:ascii="Arial" w:hAnsi="Arial" w:cs="Arial"/>
                <w:sz w:val="20"/>
                <w:szCs w:val="20"/>
              </w:rPr>
              <w:t xml:space="preserve"> make</w:t>
            </w:r>
            <w:proofErr w:type="gramEnd"/>
            <w:r w:rsidRPr="00581361">
              <w:rPr>
                <w:rFonts w:ascii="Arial" w:hAnsi="Arial" w:cs="Arial"/>
                <w:sz w:val="20"/>
                <w:szCs w:val="20"/>
              </w:rPr>
              <w:t xml:space="preserve"> sure learners have a thorough understanding before moving on. </w:t>
            </w:r>
            <w:r w:rsidRPr="00581361">
              <w:rPr>
                <w:rFonts w:ascii="Arial" w:hAnsi="Arial" w:cs="Arial"/>
                <w:sz w:val="20"/>
                <w:szCs w:val="20"/>
                <w:lang w:eastAsia="en-GB"/>
              </w:rPr>
              <w:t>Give particular attention here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34"/>
              </w:numPr>
              <w:autoSpaceDE w:val="0"/>
              <w:autoSpaceDN w:val="0"/>
              <w:adjustRightInd w:val="0"/>
              <w:ind w:left="284" w:hanging="284"/>
              <w:rPr>
                <w:rFonts w:cs="Arial"/>
                <w:lang w:eastAsia="en-GB"/>
              </w:rPr>
            </w:pPr>
            <w:r w:rsidRPr="00581361">
              <w:rPr>
                <w:rFonts w:cs="Arial"/>
                <w:lang w:eastAsia="en-GB"/>
              </w:rPr>
              <w:t>the definition and accounting treatment of goodwill</w:t>
            </w:r>
          </w:p>
          <w:p w:rsidR="00581361" w:rsidRPr="00581361" w:rsidRDefault="00581361" w:rsidP="0058768D">
            <w:pPr>
              <w:pStyle w:val="ListParagraph"/>
              <w:numPr>
                <w:ilvl w:val="0"/>
                <w:numId w:val="34"/>
              </w:numPr>
              <w:autoSpaceDE w:val="0"/>
              <w:autoSpaceDN w:val="0"/>
              <w:adjustRightInd w:val="0"/>
              <w:ind w:left="284" w:hanging="284"/>
              <w:rPr>
                <w:rFonts w:cs="Arial"/>
                <w:lang w:eastAsia="en-GB"/>
              </w:rPr>
            </w:pPr>
            <w:r w:rsidRPr="00581361">
              <w:rPr>
                <w:rFonts w:cs="Arial"/>
                <w:lang w:eastAsia="en-GB"/>
              </w:rPr>
              <w:t>why goodwill does not arise when only the assets of a business are being purchased</w:t>
            </w:r>
          </w:p>
          <w:p w:rsidR="00581361" w:rsidRPr="00581361" w:rsidRDefault="00581361" w:rsidP="0058768D">
            <w:pPr>
              <w:pStyle w:val="ListParagraph"/>
              <w:numPr>
                <w:ilvl w:val="0"/>
                <w:numId w:val="34"/>
              </w:numPr>
              <w:autoSpaceDE w:val="0"/>
              <w:autoSpaceDN w:val="0"/>
              <w:adjustRightInd w:val="0"/>
              <w:ind w:left="284" w:hanging="284"/>
              <w:rPr>
                <w:rFonts w:cs="Arial"/>
                <w:lang w:eastAsia="en-GB"/>
              </w:rPr>
            </w:pPr>
            <w:proofErr w:type="gramStart"/>
            <w:r w:rsidRPr="00581361">
              <w:rPr>
                <w:rFonts w:cs="Arial"/>
                <w:lang w:eastAsia="en-GB"/>
              </w:rPr>
              <w:t>the</w:t>
            </w:r>
            <w:proofErr w:type="gramEnd"/>
            <w:r w:rsidRPr="00581361">
              <w:rPr>
                <w:rFonts w:cs="Arial"/>
                <w:lang w:eastAsia="en-GB"/>
              </w:rPr>
              <w:t xml:space="preserve"> preparation of journal entries in the books of the purchasing company (an area many learners find difficult).</w:t>
            </w:r>
          </w:p>
          <w:p w:rsidR="00581361" w:rsidRPr="00581361" w:rsidRDefault="00581361" w:rsidP="00581361">
            <w:pPr>
              <w:pStyle w:val="ListParagraph"/>
              <w:autoSpaceDE w:val="0"/>
              <w:autoSpaceDN w:val="0"/>
              <w:adjustRightInd w:val="0"/>
              <w:ind w:left="0"/>
              <w:rPr>
                <w:rFonts w:cs="Arial"/>
                <w:lang w:eastAsia="en-GB"/>
              </w:rPr>
            </w:pPr>
          </w:p>
          <w:p w:rsidR="00581361" w:rsidRPr="00581361" w:rsidRDefault="00581361" w:rsidP="00581361">
            <w:pPr>
              <w:pStyle w:val="ListParagraph"/>
              <w:autoSpaceDE w:val="0"/>
              <w:autoSpaceDN w:val="0"/>
              <w:adjustRightInd w:val="0"/>
              <w:ind w:left="0"/>
              <w:rPr>
                <w:rFonts w:cs="Arial"/>
                <w:lang w:eastAsia="en-GB"/>
              </w:rPr>
            </w:pPr>
            <w:r w:rsidRPr="00581361">
              <w:rPr>
                <w:rFonts w:cs="Arial"/>
                <w:lang w:eastAsia="en-GB"/>
              </w:rPr>
              <w:t>For the final task, you can choose different types of merger scenario or repeat with other mergers as required.</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tc>
        <w:tc>
          <w:tcPr>
            <w:tcW w:w="2843" w:type="dxa"/>
          </w:tcPr>
          <w:p w:rsidR="00581361" w:rsidRPr="00581361" w:rsidRDefault="00581361" w:rsidP="00581361">
            <w:pPr>
              <w:rPr>
                <w:rFonts w:ascii="Arial" w:hAnsi="Arial" w:cs="Arial"/>
                <w:sz w:val="20"/>
                <w:szCs w:val="20"/>
              </w:rPr>
            </w:pPr>
            <w:r w:rsidRPr="00581361">
              <w:rPr>
                <w:rFonts w:ascii="Arial" w:hAnsi="Arial" w:cs="Arial"/>
                <w:sz w:val="20"/>
                <w:szCs w:val="20"/>
              </w:rPr>
              <w:t xml:space="preserve">Randall &amp; Hopkins, </w:t>
            </w:r>
            <w:proofErr w:type="spellStart"/>
            <w:r w:rsidRPr="00581361">
              <w:rPr>
                <w:rFonts w:ascii="Arial" w:hAnsi="Arial" w:cs="Arial"/>
                <w:sz w:val="20"/>
                <w:szCs w:val="20"/>
              </w:rPr>
              <w:t>ch</w:t>
            </w:r>
            <w:proofErr w:type="spellEnd"/>
            <w:r w:rsidRPr="00581361">
              <w:rPr>
                <w:rFonts w:ascii="Arial" w:hAnsi="Arial" w:cs="Arial"/>
                <w:sz w:val="20"/>
                <w:szCs w:val="20"/>
              </w:rPr>
              <w:t xml:space="preserve"> 26</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Wood &amp; Sangster </w:t>
            </w:r>
            <w:proofErr w:type="spellStart"/>
            <w:r w:rsidRPr="00581361">
              <w:rPr>
                <w:rFonts w:ascii="Arial" w:hAnsi="Arial" w:cs="Arial"/>
                <w:sz w:val="20"/>
                <w:szCs w:val="20"/>
              </w:rPr>
              <w:t>Vol</w:t>
            </w:r>
            <w:proofErr w:type="spellEnd"/>
            <w:r w:rsidRPr="00581361">
              <w:rPr>
                <w:rFonts w:ascii="Arial" w:hAnsi="Arial" w:cs="Arial"/>
                <w:sz w:val="20"/>
                <w:szCs w:val="20"/>
              </w:rPr>
              <w:t xml:space="preserve"> 1, </w:t>
            </w:r>
            <w:proofErr w:type="spellStart"/>
            <w:r w:rsidRPr="00581361">
              <w:rPr>
                <w:rFonts w:ascii="Arial" w:hAnsi="Arial" w:cs="Arial"/>
                <w:sz w:val="20"/>
                <w:szCs w:val="20"/>
              </w:rPr>
              <w:t>ch</w:t>
            </w:r>
            <w:proofErr w:type="spellEnd"/>
            <w:r w:rsidRPr="00581361">
              <w:rPr>
                <w:rFonts w:ascii="Arial" w:hAnsi="Arial" w:cs="Arial"/>
                <w:sz w:val="20"/>
                <w:szCs w:val="20"/>
              </w:rPr>
              <w:t xml:space="preserve"> 46</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Pre-prepared quiz sheet on the pros and cons of different types of merger</w:t>
            </w:r>
          </w:p>
          <w:p w:rsidR="00581361" w:rsidRPr="00581361" w:rsidRDefault="00581361" w:rsidP="00581361">
            <w:pPr>
              <w:rPr>
                <w:rFonts w:ascii="Arial" w:hAnsi="Arial" w:cs="Arial"/>
                <w:sz w:val="20"/>
                <w:szCs w:val="20"/>
              </w:rPr>
            </w:pPr>
          </w:p>
          <w:p w:rsidR="00581361" w:rsidRPr="00581361" w:rsidRDefault="00581361" w:rsidP="00581361">
            <w:pPr>
              <w:ind w:right="-179"/>
              <w:rPr>
                <w:rFonts w:ascii="Arial" w:hAnsi="Arial" w:cs="Arial"/>
                <w:i/>
                <w:sz w:val="20"/>
                <w:szCs w:val="20"/>
                <w:highlight w:val="yellow"/>
              </w:rPr>
            </w:pPr>
            <w:r w:rsidRPr="00581361">
              <w:rPr>
                <w:rFonts w:ascii="Arial" w:hAnsi="Arial" w:cs="Arial"/>
                <w:sz w:val="20"/>
                <w:szCs w:val="20"/>
              </w:rPr>
              <w:t>Downloaded statement of financial position for a sole trader/partnership</w:t>
            </w:r>
          </w:p>
          <w:p w:rsidR="00581361" w:rsidRPr="00581361" w:rsidRDefault="00581361" w:rsidP="00581361">
            <w:pPr>
              <w:rPr>
                <w:rFonts w:ascii="Arial" w:hAnsi="Arial" w:cs="Arial"/>
                <w:sz w:val="20"/>
                <w:szCs w:val="20"/>
                <w:highlight w:val="yellow"/>
              </w:rPr>
            </w:pPr>
          </w:p>
          <w:p w:rsidR="00581361" w:rsidRPr="00581361" w:rsidRDefault="00581361" w:rsidP="00581361">
            <w:pPr>
              <w:rPr>
                <w:rFonts w:ascii="Arial" w:hAnsi="Arial" w:cs="Arial"/>
                <w:sz w:val="20"/>
                <w:szCs w:val="20"/>
              </w:rPr>
            </w:pPr>
            <w:r w:rsidRPr="00581361">
              <w:rPr>
                <w:rFonts w:ascii="Arial" w:hAnsi="Arial" w:cs="Arial"/>
                <w:sz w:val="20"/>
                <w:szCs w:val="20"/>
              </w:rPr>
              <w:t>Pre-prepared quiz on how to close the accounts of a business sold/acquired</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Pre-prepared data to enable the preparation of income statements and statements of financial position for one or more types of merger</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Cambridge Past Papers and accompanying mark schemes are available at </w:t>
            </w:r>
            <w:hyperlink r:id="rId96" w:history="1">
              <w:r w:rsidRPr="00581361">
                <w:rPr>
                  <w:rStyle w:val="Hyperlink"/>
                  <w:rFonts w:ascii="Arial" w:hAnsi="Arial" w:cs="Arial"/>
                  <w:sz w:val="20"/>
                  <w:szCs w:val="20"/>
                </w:rPr>
                <w:t>teachers.cie.org.uk</w:t>
              </w:r>
            </w:hyperlink>
          </w:p>
        </w:tc>
      </w:tr>
    </w:tbl>
    <w:p w:rsidR="00581361" w:rsidRDefault="00581361" w:rsidP="00581361">
      <w:pPr>
        <w:ind w:right="43"/>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581361" w:rsidRPr="00581361" w:rsidTr="00581361">
        <w:trPr>
          <w:cantSplit/>
          <w:trHeight w:hRule="exact" w:val="680"/>
          <w:tblHeader/>
        </w:trPr>
        <w:tc>
          <w:tcPr>
            <w:tcW w:w="1985"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Learning objectives</w:t>
            </w:r>
          </w:p>
        </w:tc>
        <w:tc>
          <w:tcPr>
            <w:tcW w:w="6095"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Suggested teaching activities</w:t>
            </w:r>
          </w:p>
        </w:tc>
        <w:tc>
          <w:tcPr>
            <w:tcW w:w="3678" w:type="dxa"/>
            <w:shd w:val="clear" w:color="auto" w:fill="C30045"/>
            <w:vAlign w:val="center"/>
          </w:tcPr>
          <w:p w:rsidR="00581361" w:rsidRPr="00581361" w:rsidRDefault="00581361" w:rsidP="00581361">
            <w:pPr>
              <w:ind w:right="878"/>
              <w:rPr>
                <w:rFonts w:ascii="Arial" w:hAnsi="Arial" w:cs="Arial"/>
                <w:b/>
                <w:color w:val="FFFFFF"/>
                <w:sz w:val="20"/>
                <w:szCs w:val="20"/>
              </w:rPr>
            </w:pPr>
            <w:r w:rsidRPr="00581361">
              <w:rPr>
                <w:rFonts w:ascii="Arial" w:hAnsi="Arial" w:cs="Arial"/>
                <w:b/>
                <w:color w:val="FFFFFF"/>
                <w:sz w:val="20"/>
                <w:szCs w:val="20"/>
              </w:rPr>
              <w:t>Teacher guidance notes and key concepts</w:t>
            </w:r>
          </w:p>
        </w:tc>
        <w:tc>
          <w:tcPr>
            <w:tcW w:w="2843" w:type="dxa"/>
            <w:shd w:val="clear" w:color="auto" w:fill="C30045"/>
            <w:vAlign w:val="center"/>
          </w:tcPr>
          <w:p w:rsidR="00581361" w:rsidRPr="00581361" w:rsidRDefault="00581361" w:rsidP="00581361">
            <w:pPr>
              <w:rPr>
                <w:rFonts w:ascii="Arial" w:hAnsi="Arial" w:cs="Arial"/>
                <w:b/>
                <w:color w:val="FFFFFF"/>
                <w:sz w:val="20"/>
                <w:szCs w:val="20"/>
              </w:rPr>
            </w:pPr>
            <w:r w:rsidRPr="00581361">
              <w:rPr>
                <w:rFonts w:ascii="Arial" w:hAnsi="Arial" w:cs="Arial"/>
                <w:b/>
                <w:color w:val="FFFFFF"/>
                <w:sz w:val="20"/>
                <w:szCs w:val="20"/>
              </w:rPr>
              <w:t>Learning resources</w:t>
            </w:r>
          </w:p>
        </w:tc>
      </w:tr>
      <w:tr w:rsidR="00581361" w:rsidRPr="00581361" w:rsidTr="00581361">
        <w:tc>
          <w:tcPr>
            <w:tcW w:w="14601" w:type="dxa"/>
            <w:gridSpan w:val="4"/>
          </w:tcPr>
          <w:p w:rsidR="00581361" w:rsidRPr="00581361" w:rsidRDefault="00581361" w:rsidP="00581361">
            <w:pPr>
              <w:ind w:right="45"/>
              <w:rPr>
                <w:rFonts w:ascii="Arial" w:hAnsi="Arial" w:cs="Arial"/>
                <w:sz w:val="20"/>
                <w:szCs w:val="20"/>
              </w:rPr>
            </w:pPr>
            <w:r w:rsidRPr="00581361">
              <w:rPr>
                <w:rFonts w:ascii="Arial" w:hAnsi="Arial" w:cs="Arial"/>
                <w:b/>
                <w:sz w:val="20"/>
                <w:szCs w:val="20"/>
              </w:rPr>
              <w:t>Consignment and joint venture accounts</w:t>
            </w:r>
          </w:p>
        </w:tc>
      </w:tr>
      <w:tr w:rsidR="00581361" w:rsidRPr="00581361" w:rsidTr="00581361">
        <w:tc>
          <w:tcPr>
            <w:tcW w:w="1985" w:type="dxa"/>
          </w:tcPr>
          <w:p w:rsidR="00581361" w:rsidRPr="00581361" w:rsidRDefault="00581361" w:rsidP="00581361">
            <w:pPr>
              <w:pStyle w:val="BodyText"/>
              <w:ind w:left="-28" w:right="-108"/>
              <w:rPr>
                <w:rFonts w:cs="Arial"/>
                <w:i/>
                <w:iCs/>
              </w:rPr>
            </w:pPr>
            <w:r w:rsidRPr="00581361">
              <w:rPr>
                <w:rFonts w:cs="Arial"/>
              </w:rPr>
              <w:t>Understand what consignments are and how to prepare ledger accounts for consignment transactions</w:t>
            </w:r>
          </w:p>
        </w:tc>
        <w:tc>
          <w:tcPr>
            <w:tcW w:w="6095" w:type="dxa"/>
          </w:tcPr>
          <w:p w:rsidR="00581361" w:rsidRPr="00581361" w:rsidRDefault="00581361" w:rsidP="00581361">
            <w:pPr>
              <w:rPr>
                <w:rFonts w:ascii="Arial" w:hAnsi="Arial" w:cs="Arial"/>
                <w:sz w:val="20"/>
                <w:szCs w:val="20"/>
              </w:rPr>
            </w:pPr>
            <w:r w:rsidRPr="00581361">
              <w:rPr>
                <w:rFonts w:ascii="Arial" w:hAnsi="Arial" w:cs="Arial"/>
                <w:sz w:val="20"/>
                <w:szCs w:val="20"/>
                <w:lang w:eastAsia="en-GB"/>
              </w:rPr>
              <w:t xml:space="preserve">Ask learners individually or in pairs to research </w:t>
            </w:r>
            <w:r w:rsidRPr="00581361">
              <w:rPr>
                <w:rFonts w:ascii="Arial" w:hAnsi="Arial" w:cs="Arial"/>
                <w:sz w:val="20"/>
                <w:szCs w:val="20"/>
              </w:rPr>
              <w:t xml:space="preserve">what a consignment is, the environment in which it operates and how it is accounted for. </w:t>
            </w:r>
            <w:r w:rsidRPr="00581361">
              <w:rPr>
                <w:rFonts w:ascii="Arial" w:hAnsi="Arial" w:cs="Arial"/>
                <w:b/>
                <w:sz w:val="20"/>
                <w:szCs w:val="20"/>
              </w:rPr>
              <w:t>(I or P)</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Go through the key points in class and issue a class quiz on how to account for consignments to ensure learners have grasped the key points. </w:t>
            </w:r>
            <w:r w:rsidRPr="00581361">
              <w:rPr>
                <w:rFonts w:ascii="Arial" w:hAnsi="Arial" w:cs="Arial"/>
                <w:b/>
                <w:sz w:val="20"/>
                <w:szCs w:val="20"/>
              </w:rPr>
              <w:t>(W)</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Then hand out and explain a pre-prepared worksheet containing the relevant data on a consignment between two firms in different countries </w:t>
            </w:r>
            <w:r w:rsidRPr="00581361">
              <w:rPr>
                <w:rFonts w:ascii="Arial" w:hAnsi="Arial" w:cs="Arial"/>
                <w:bCs/>
                <w:sz w:val="20"/>
                <w:szCs w:val="20"/>
                <w:lang w:eastAsia="en-GB"/>
              </w:rPr>
              <w:t xml:space="preserve">for learners to complete </w:t>
            </w:r>
            <w:r w:rsidRPr="00581361">
              <w:rPr>
                <w:rFonts w:ascii="Arial" w:hAnsi="Arial" w:cs="Arial"/>
                <w:sz w:val="20"/>
                <w:szCs w:val="20"/>
              </w:rPr>
              <w:t xml:space="preserve">individually or in pairs. </w:t>
            </w:r>
            <w:r w:rsidRPr="00581361">
              <w:rPr>
                <w:rFonts w:ascii="Arial" w:hAnsi="Arial" w:cs="Arial"/>
                <w:b/>
                <w:sz w:val="20"/>
                <w:szCs w:val="20"/>
              </w:rPr>
              <w:t>(I or P)</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b/>
                <w:sz w:val="20"/>
                <w:szCs w:val="20"/>
              </w:rPr>
            </w:pPr>
            <w:r w:rsidRPr="00581361">
              <w:rPr>
                <w:rFonts w:ascii="Arial" w:hAnsi="Arial" w:cs="Arial"/>
                <w:sz w:val="20"/>
                <w:szCs w:val="20"/>
              </w:rPr>
              <w:t xml:space="preserve">On completion, go through and highlight where errors arose. </w:t>
            </w:r>
            <w:r w:rsidRPr="00581361">
              <w:rPr>
                <w:rFonts w:ascii="Arial" w:hAnsi="Arial" w:cs="Arial"/>
                <w:b/>
                <w:sz w:val="20"/>
                <w:szCs w:val="20"/>
              </w:rPr>
              <w:t>(W)</w:t>
            </w:r>
          </w:p>
          <w:p w:rsidR="00581361" w:rsidRPr="00581361" w:rsidRDefault="00581361" w:rsidP="00581361">
            <w:pPr>
              <w:pStyle w:val="Standard"/>
              <w:rPr>
                <w:rFonts w:ascii="Arial" w:hAnsi="Arial" w:cs="Arial"/>
                <w:sz w:val="20"/>
                <w:szCs w:val="20"/>
              </w:rPr>
            </w:pPr>
          </w:p>
          <w:p w:rsidR="00581361" w:rsidRPr="00581361" w:rsidRDefault="00581361" w:rsidP="00581361">
            <w:pPr>
              <w:rPr>
                <w:rFonts w:ascii="Arial" w:hAnsi="Arial" w:cs="Arial"/>
                <w:b/>
                <w:sz w:val="20"/>
                <w:szCs w:val="20"/>
                <w:shd w:val="clear" w:color="auto" w:fill="FFFF00"/>
              </w:rPr>
            </w:pPr>
            <w:r w:rsidRPr="00581361">
              <w:rPr>
                <w:rFonts w:ascii="Arial" w:hAnsi="Arial" w:cs="Arial"/>
                <w:sz w:val="20"/>
                <w:szCs w:val="20"/>
                <w:lang w:eastAsia="en-GB"/>
              </w:rPr>
              <w:t>Consolidate learning by setting questions on</w:t>
            </w:r>
            <w:r w:rsidRPr="00581361">
              <w:rPr>
                <w:rFonts w:ascii="Arial" w:hAnsi="Arial" w:cs="Arial"/>
                <w:sz w:val="20"/>
                <w:szCs w:val="20"/>
              </w:rPr>
              <w:t xml:space="preserve"> preparing the ledger account, calculating the closing inventory valuation and calculating the profit on consignments</w:t>
            </w:r>
            <w:r w:rsidRPr="00581361">
              <w:rPr>
                <w:rFonts w:ascii="Arial" w:hAnsi="Arial" w:cs="Arial"/>
                <w:sz w:val="20"/>
                <w:szCs w:val="20"/>
                <w:lang w:eastAsia="en-GB"/>
              </w:rPr>
              <w:t xml:space="preserve"> such as those in Wood &amp; Sangster </w:t>
            </w:r>
            <w:proofErr w:type="spellStart"/>
            <w:r w:rsidRPr="00581361">
              <w:rPr>
                <w:rFonts w:ascii="Arial" w:hAnsi="Arial" w:cs="Arial"/>
                <w:sz w:val="20"/>
                <w:szCs w:val="20"/>
                <w:lang w:eastAsia="en-GB"/>
              </w:rPr>
              <w:t>Vol</w:t>
            </w:r>
            <w:proofErr w:type="spellEnd"/>
            <w:r w:rsidRPr="00581361">
              <w:rPr>
                <w:rFonts w:ascii="Arial" w:hAnsi="Arial" w:cs="Arial"/>
                <w:sz w:val="20"/>
                <w:szCs w:val="20"/>
                <w:lang w:eastAsia="en-GB"/>
              </w:rPr>
              <w:t xml:space="preserve"> 1 Chapter 40</w:t>
            </w:r>
            <w:r w:rsidRPr="00581361">
              <w:rPr>
                <w:rFonts w:ascii="Arial" w:hAnsi="Arial" w:cs="Arial"/>
                <w:sz w:val="20"/>
                <w:szCs w:val="20"/>
              </w:rPr>
              <w:t xml:space="preserve">. </w:t>
            </w:r>
            <w:r w:rsidRPr="00581361">
              <w:rPr>
                <w:rFonts w:ascii="Arial" w:hAnsi="Arial" w:cs="Arial"/>
                <w:b/>
                <w:sz w:val="20"/>
                <w:szCs w:val="20"/>
              </w:rPr>
              <w:t>(I or H</w:t>
            </w:r>
            <w:r w:rsidRPr="00581361">
              <w:rPr>
                <w:rFonts w:ascii="Arial" w:hAnsi="Arial" w:cs="Arial"/>
                <w:sz w:val="20"/>
                <w:szCs w:val="20"/>
              </w:rPr>
              <w:t xml:space="preserve">) </w:t>
            </w:r>
            <w:r w:rsidRPr="00581361">
              <w:rPr>
                <w:rFonts w:ascii="Arial" w:hAnsi="Arial" w:cs="Arial"/>
                <w:b/>
                <w:sz w:val="20"/>
                <w:szCs w:val="20"/>
              </w:rPr>
              <w:t>(f)</w:t>
            </w:r>
          </w:p>
          <w:p w:rsidR="00581361" w:rsidRPr="00581361" w:rsidRDefault="00581361" w:rsidP="00581361">
            <w:pPr>
              <w:rPr>
                <w:rFonts w:ascii="Arial" w:hAnsi="Arial" w:cs="Arial"/>
                <w:b/>
                <w:sz w:val="20"/>
                <w:szCs w:val="20"/>
                <w:highlight w:val="cyan"/>
                <w:shd w:val="clear" w:color="auto" w:fill="FFFF00"/>
              </w:rPr>
            </w:pPr>
          </w:p>
          <w:p w:rsidR="00581361" w:rsidRPr="00581361" w:rsidRDefault="00581361" w:rsidP="00581361">
            <w:pPr>
              <w:rPr>
                <w:rFonts w:ascii="Arial" w:hAnsi="Arial" w:cs="Arial"/>
                <w:b/>
                <w:sz w:val="20"/>
                <w:szCs w:val="20"/>
                <w:shd w:val="clear" w:color="auto" w:fill="FFFF00"/>
              </w:rPr>
            </w:pPr>
            <w:r w:rsidRPr="00581361">
              <w:rPr>
                <w:rFonts w:ascii="Arial" w:hAnsi="Arial" w:cs="Arial"/>
                <w:sz w:val="20"/>
                <w:szCs w:val="20"/>
                <w:lang w:eastAsia="en-GB"/>
              </w:rPr>
              <w:t>Go through afterwards and highlight where errors were made.</w:t>
            </w:r>
            <w:r w:rsidRPr="00581361">
              <w:rPr>
                <w:rFonts w:ascii="Arial" w:hAnsi="Arial" w:cs="Arial"/>
                <w:sz w:val="20"/>
                <w:szCs w:val="20"/>
              </w:rPr>
              <w:t xml:space="preserve"> </w:t>
            </w:r>
            <w:r w:rsidRPr="00581361">
              <w:rPr>
                <w:rFonts w:ascii="Arial" w:hAnsi="Arial" w:cs="Arial"/>
                <w:b/>
                <w:sz w:val="20"/>
                <w:szCs w:val="20"/>
              </w:rPr>
              <w:t>(W)</w:t>
            </w:r>
          </w:p>
        </w:tc>
        <w:tc>
          <w:tcPr>
            <w:tcW w:w="3678" w:type="dxa"/>
          </w:tcPr>
          <w:p w:rsidR="00581361" w:rsidRPr="00581361" w:rsidRDefault="00581361" w:rsidP="00581361">
            <w:pPr>
              <w:rPr>
                <w:rFonts w:ascii="Arial" w:hAnsi="Arial" w:cs="Arial"/>
                <w:sz w:val="20"/>
                <w:szCs w:val="20"/>
              </w:rPr>
            </w:pPr>
            <w:r w:rsidRPr="00581361">
              <w:rPr>
                <w:rFonts w:ascii="Arial" w:hAnsi="Arial" w:cs="Arial"/>
                <w:sz w:val="20"/>
                <w:szCs w:val="20"/>
              </w:rPr>
              <w:t>This is a new syllabus topic and learners will benefit from being able to practise this thoroughly.</w:t>
            </w:r>
          </w:p>
          <w:p w:rsidR="00581361" w:rsidRPr="00581361" w:rsidRDefault="00581361" w:rsidP="00581361">
            <w:pPr>
              <w:rPr>
                <w:rFonts w:ascii="Arial" w:hAnsi="Arial" w:cs="Arial"/>
                <w:sz w:val="20"/>
                <w:szCs w:val="20"/>
              </w:rPr>
            </w:pPr>
          </w:p>
          <w:p w:rsidR="00581361" w:rsidRPr="00581361" w:rsidRDefault="00581361" w:rsidP="00581361">
            <w:pPr>
              <w:ind w:right="-116"/>
              <w:rPr>
                <w:rFonts w:ascii="Arial" w:hAnsi="Arial" w:cs="Arial"/>
                <w:sz w:val="20"/>
                <w:szCs w:val="20"/>
                <w:lang w:eastAsia="en-GB"/>
              </w:rPr>
            </w:pPr>
            <w:r w:rsidRPr="00581361">
              <w:rPr>
                <w:rFonts w:ascii="Arial" w:hAnsi="Arial" w:cs="Arial"/>
                <w:sz w:val="20"/>
                <w:szCs w:val="20"/>
              </w:rPr>
              <w:t xml:space="preserve">Due to the similarity in approach between consignment and join venture accounts, the activities provided for these two topics </w:t>
            </w:r>
            <w:r w:rsidRPr="00581361">
              <w:rPr>
                <w:rFonts w:ascii="Arial" w:hAnsi="Arial" w:cs="Arial"/>
                <w:sz w:val="20"/>
                <w:szCs w:val="20"/>
                <w:lang w:eastAsia="en-GB"/>
              </w:rPr>
              <w:t>follow a similar format to help embed the overall approach</w:t>
            </w:r>
            <w:r w:rsidRPr="00581361">
              <w:rPr>
                <w:rFonts w:ascii="Arial" w:hAnsi="Arial" w:cs="Arial"/>
                <w:sz w:val="20"/>
                <w:szCs w:val="20"/>
              </w:rPr>
              <w:t>.</w:t>
            </w:r>
          </w:p>
          <w:p w:rsidR="00581361" w:rsidRPr="00581361" w:rsidRDefault="00581361" w:rsidP="00581361">
            <w:pPr>
              <w:ind w:right="-116"/>
              <w:rPr>
                <w:rFonts w:ascii="Arial" w:hAnsi="Arial" w:cs="Arial"/>
                <w:sz w:val="20"/>
                <w:szCs w:val="20"/>
              </w:rPr>
            </w:pPr>
          </w:p>
          <w:p w:rsidR="00581361" w:rsidRPr="00581361" w:rsidRDefault="00581361" w:rsidP="00581361">
            <w:pPr>
              <w:ind w:right="-116"/>
              <w:rPr>
                <w:rFonts w:ascii="Arial" w:hAnsi="Arial" w:cs="Arial"/>
                <w:sz w:val="20"/>
                <w:szCs w:val="20"/>
              </w:rPr>
            </w:pPr>
            <w:r w:rsidRPr="00581361">
              <w:rPr>
                <w:rFonts w:ascii="Arial" w:hAnsi="Arial" w:cs="Arial"/>
                <w:sz w:val="20"/>
                <w:szCs w:val="20"/>
              </w:rPr>
              <w:t>The Future Accountant website link on consignment accounting is a good starting point for the research task.</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lang w:eastAsia="en-GB"/>
              </w:rPr>
              <w:t>Give particular attention here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35"/>
              </w:numPr>
              <w:ind w:left="284" w:hanging="284"/>
              <w:rPr>
                <w:rFonts w:cs="Arial"/>
              </w:rPr>
            </w:pPr>
            <w:r w:rsidRPr="00581361">
              <w:rPr>
                <w:rFonts w:cs="Arial"/>
              </w:rPr>
              <w:t>the nature of consignments and the environment in which they operate</w:t>
            </w:r>
          </w:p>
          <w:p w:rsidR="00581361" w:rsidRPr="00581361" w:rsidRDefault="00581361" w:rsidP="0058768D">
            <w:pPr>
              <w:pStyle w:val="ListParagraph"/>
              <w:numPr>
                <w:ilvl w:val="0"/>
                <w:numId w:val="35"/>
              </w:numPr>
              <w:ind w:left="284" w:hanging="284"/>
              <w:rPr>
                <w:rFonts w:cs="Arial"/>
              </w:rPr>
            </w:pPr>
            <w:r w:rsidRPr="00581361">
              <w:rPr>
                <w:rFonts w:cs="Arial"/>
              </w:rPr>
              <w:t>how to prepare the ledger accounts for consignments</w:t>
            </w:r>
          </w:p>
          <w:p w:rsidR="00581361" w:rsidRPr="00581361" w:rsidRDefault="00581361" w:rsidP="0058768D">
            <w:pPr>
              <w:pStyle w:val="ListParagraph"/>
              <w:numPr>
                <w:ilvl w:val="0"/>
                <w:numId w:val="35"/>
              </w:numPr>
              <w:ind w:left="284" w:hanging="284"/>
              <w:rPr>
                <w:rFonts w:cs="Arial"/>
              </w:rPr>
            </w:pPr>
            <w:r w:rsidRPr="00581361">
              <w:rPr>
                <w:rFonts w:cs="Arial"/>
              </w:rPr>
              <w:lastRenderedPageBreak/>
              <w:t>the valuation of the closing inventory of a consignment</w:t>
            </w:r>
          </w:p>
          <w:p w:rsidR="00581361" w:rsidRPr="00581361" w:rsidRDefault="00581361" w:rsidP="0058768D">
            <w:pPr>
              <w:pStyle w:val="ListParagraph"/>
              <w:numPr>
                <w:ilvl w:val="0"/>
                <w:numId w:val="35"/>
              </w:numPr>
              <w:ind w:left="284" w:hanging="284"/>
              <w:rPr>
                <w:rFonts w:cs="Arial"/>
              </w:rPr>
            </w:pPr>
            <w:proofErr w:type="gramStart"/>
            <w:r w:rsidRPr="00581361">
              <w:rPr>
                <w:rFonts w:cs="Arial"/>
              </w:rPr>
              <w:t>the</w:t>
            </w:r>
            <w:proofErr w:type="gramEnd"/>
            <w:r w:rsidRPr="00581361">
              <w:rPr>
                <w:rFonts w:cs="Arial"/>
              </w:rPr>
              <w:t xml:space="preserve"> calculation of profit (or loss) on a consignment.</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p w:rsidR="00581361" w:rsidRPr="00581361" w:rsidRDefault="00581361" w:rsidP="00581361">
            <w:pPr>
              <w:ind w:right="-116"/>
              <w:rPr>
                <w:rFonts w:ascii="Arial" w:hAnsi="Arial" w:cs="Arial"/>
                <w:b/>
                <w:sz w:val="20"/>
                <w:szCs w:val="20"/>
              </w:rPr>
            </w:pPr>
          </w:p>
          <w:p w:rsidR="00581361" w:rsidRPr="00581361" w:rsidRDefault="00581361" w:rsidP="00581361">
            <w:pPr>
              <w:ind w:right="-116"/>
              <w:rPr>
                <w:rFonts w:ascii="Arial" w:hAnsi="Arial" w:cs="Arial"/>
                <w:sz w:val="20"/>
                <w:szCs w:val="20"/>
                <w:lang w:eastAsia="en-GB"/>
              </w:rPr>
            </w:pPr>
            <w:r w:rsidRPr="00581361">
              <w:rPr>
                <w:rFonts w:ascii="Arial" w:hAnsi="Arial" w:cs="Arial"/>
                <w:sz w:val="20"/>
                <w:szCs w:val="20"/>
              </w:rPr>
              <w:t>This activity can also links with the wider accounting principle of prudence</w:t>
            </w:r>
            <w:r w:rsidRPr="00581361">
              <w:rPr>
                <w:rFonts w:ascii="Arial" w:hAnsi="Arial" w:cs="Arial"/>
                <w:sz w:val="20"/>
                <w:szCs w:val="20"/>
                <w:lang w:eastAsia="en-GB"/>
              </w:rPr>
              <w:t>.</w:t>
            </w:r>
          </w:p>
          <w:p w:rsidR="00581361" w:rsidRPr="00581361" w:rsidRDefault="00581361" w:rsidP="00581361">
            <w:pPr>
              <w:ind w:right="-116"/>
              <w:rPr>
                <w:rFonts w:ascii="Arial" w:hAnsi="Arial" w:cs="Arial"/>
                <w:sz w:val="20"/>
                <w:szCs w:val="20"/>
              </w:rPr>
            </w:pPr>
          </w:p>
        </w:tc>
        <w:tc>
          <w:tcPr>
            <w:tcW w:w="2843" w:type="dxa"/>
          </w:tcPr>
          <w:p w:rsidR="00581361" w:rsidRPr="00581361" w:rsidRDefault="00581361" w:rsidP="00581361">
            <w:pPr>
              <w:rPr>
                <w:rFonts w:ascii="Arial" w:hAnsi="Arial" w:cs="Arial"/>
                <w:sz w:val="20"/>
                <w:szCs w:val="20"/>
                <w:shd w:val="clear" w:color="auto" w:fill="FFFF00"/>
              </w:rPr>
            </w:pPr>
            <w:r w:rsidRPr="00581361">
              <w:rPr>
                <w:rFonts w:ascii="Arial" w:hAnsi="Arial" w:cs="Arial"/>
                <w:sz w:val="20"/>
                <w:szCs w:val="20"/>
              </w:rPr>
              <w:lastRenderedPageBreak/>
              <w:t xml:space="preserve">Wood &amp; Sangster </w:t>
            </w:r>
            <w:proofErr w:type="spellStart"/>
            <w:r w:rsidRPr="00581361">
              <w:rPr>
                <w:rFonts w:ascii="Arial" w:hAnsi="Arial" w:cs="Arial"/>
                <w:sz w:val="20"/>
                <w:szCs w:val="20"/>
              </w:rPr>
              <w:t>Vol</w:t>
            </w:r>
            <w:proofErr w:type="spellEnd"/>
            <w:r w:rsidRPr="00581361">
              <w:rPr>
                <w:rFonts w:ascii="Arial" w:hAnsi="Arial" w:cs="Arial"/>
                <w:sz w:val="20"/>
                <w:szCs w:val="20"/>
              </w:rPr>
              <w:t xml:space="preserve"> 1, </w:t>
            </w:r>
            <w:proofErr w:type="spellStart"/>
            <w:r w:rsidRPr="00581361">
              <w:rPr>
                <w:rFonts w:ascii="Arial" w:hAnsi="Arial" w:cs="Arial"/>
                <w:sz w:val="20"/>
                <w:szCs w:val="20"/>
              </w:rPr>
              <w:t>ch</w:t>
            </w:r>
            <w:proofErr w:type="spellEnd"/>
            <w:r w:rsidRPr="00581361">
              <w:rPr>
                <w:rFonts w:ascii="Arial" w:hAnsi="Arial" w:cs="Arial"/>
                <w:sz w:val="20"/>
                <w:szCs w:val="20"/>
              </w:rPr>
              <w:t xml:space="preserve"> 40</w:t>
            </w:r>
          </w:p>
          <w:p w:rsidR="00581361" w:rsidRPr="00581361" w:rsidRDefault="00581361" w:rsidP="00581361">
            <w:pPr>
              <w:rPr>
                <w:rFonts w:ascii="Arial" w:hAnsi="Arial" w:cs="Arial"/>
                <w:sz w:val="20"/>
                <w:szCs w:val="20"/>
                <w:highlight w:val="yellow"/>
              </w:rPr>
            </w:pPr>
          </w:p>
          <w:p w:rsidR="00581361" w:rsidRPr="00581361" w:rsidRDefault="00A17599" w:rsidP="00581361">
            <w:pPr>
              <w:rPr>
                <w:rStyle w:val="Hyperlink"/>
                <w:rFonts w:ascii="Arial" w:hAnsi="Arial" w:cs="Arial"/>
                <w:color w:val="auto"/>
                <w:sz w:val="20"/>
                <w:szCs w:val="20"/>
              </w:rPr>
            </w:pPr>
            <w:hyperlink r:id="rId97" w:history="1">
              <w:r w:rsidR="00581361" w:rsidRPr="00581361">
                <w:rPr>
                  <w:rStyle w:val="Hyperlink"/>
                  <w:rFonts w:ascii="Arial" w:hAnsi="Arial" w:cs="Arial"/>
                  <w:sz w:val="20"/>
                  <w:szCs w:val="20"/>
                </w:rPr>
                <w:t>www.futureaccountant.com/consignment-accounting</w:t>
              </w:r>
            </w:hyperlink>
          </w:p>
          <w:p w:rsidR="00581361" w:rsidRPr="00581361" w:rsidRDefault="00581361" w:rsidP="00581361">
            <w:pPr>
              <w:rPr>
                <w:rStyle w:val="Hyperlink"/>
                <w:rFonts w:ascii="Arial" w:hAnsi="Arial" w:cs="Arial"/>
                <w:b/>
                <w:color w:val="auto"/>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Pre-prepared quiz on consignment and how it is accounted for</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Pre-prepared worksheet containing the relevant data on a consignment between two firms in different countries</w:t>
            </w:r>
          </w:p>
        </w:tc>
      </w:tr>
      <w:tr w:rsidR="00581361" w:rsidRPr="00581361" w:rsidTr="00581361">
        <w:tc>
          <w:tcPr>
            <w:tcW w:w="1985" w:type="dxa"/>
          </w:tcPr>
          <w:p w:rsidR="00581361" w:rsidRPr="00581361" w:rsidRDefault="00581361" w:rsidP="00581361">
            <w:pPr>
              <w:pStyle w:val="BodyText3"/>
              <w:ind w:left="-28"/>
              <w:rPr>
                <w:rFonts w:ascii="Arial" w:hAnsi="Arial" w:cs="Arial"/>
                <w:sz w:val="20"/>
                <w:szCs w:val="20"/>
                <w:highlight w:val="magenta"/>
              </w:rPr>
            </w:pPr>
            <w:r w:rsidRPr="00581361">
              <w:rPr>
                <w:rFonts w:ascii="Arial" w:hAnsi="Arial" w:cs="Arial"/>
                <w:sz w:val="20"/>
                <w:szCs w:val="20"/>
              </w:rPr>
              <w:lastRenderedPageBreak/>
              <w:t>Understand the purpose of joint ventures and prepare ledger accounts, closing accounts and profit and loss statements</w:t>
            </w:r>
          </w:p>
        </w:tc>
        <w:tc>
          <w:tcPr>
            <w:tcW w:w="6095" w:type="dxa"/>
          </w:tcPr>
          <w:p w:rsidR="00581361" w:rsidRPr="00581361" w:rsidRDefault="00581361" w:rsidP="00581361">
            <w:pPr>
              <w:rPr>
                <w:rFonts w:ascii="Arial" w:hAnsi="Arial" w:cs="Arial"/>
                <w:b/>
                <w:sz w:val="20"/>
                <w:szCs w:val="20"/>
              </w:rPr>
            </w:pPr>
            <w:r w:rsidRPr="00581361">
              <w:rPr>
                <w:rFonts w:ascii="Arial" w:hAnsi="Arial" w:cs="Arial"/>
                <w:sz w:val="20"/>
                <w:szCs w:val="20"/>
                <w:lang w:eastAsia="en-GB"/>
              </w:rPr>
              <w:t xml:space="preserve">Ask learners individually or in pairs to research </w:t>
            </w:r>
            <w:r w:rsidRPr="00581361">
              <w:rPr>
                <w:rFonts w:ascii="Arial" w:hAnsi="Arial" w:cs="Arial"/>
                <w:sz w:val="20"/>
                <w:szCs w:val="20"/>
              </w:rPr>
              <w:t xml:space="preserve">what a joint venture is, the environment in which it operates and how it is accounted for. </w:t>
            </w:r>
            <w:r w:rsidRPr="00581361">
              <w:rPr>
                <w:rFonts w:ascii="Arial" w:hAnsi="Arial" w:cs="Arial"/>
                <w:b/>
                <w:sz w:val="20"/>
                <w:szCs w:val="20"/>
              </w:rPr>
              <w:t>(I or P)</w:t>
            </w:r>
          </w:p>
          <w:p w:rsidR="00581361" w:rsidRPr="00581361" w:rsidRDefault="00581361" w:rsidP="00581361">
            <w:pPr>
              <w:rPr>
                <w:rFonts w:ascii="Arial" w:hAnsi="Arial" w:cs="Arial"/>
                <w:b/>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Go through the key points in class and issue a class quiz on how to account for joint ventures to ensure learners have grasped the key points. </w:t>
            </w:r>
            <w:r w:rsidRPr="00581361">
              <w:rPr>
                <w:rFonts w:ascii="Arial" w:hAnsi="Arial" w:cs="Arial"/>
                <w:b/>
                <w:sz w:val="20"/>
                <w:szCs w:val="20"/>
              </w:rPr>
              <w:t>(W)</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Then hand out and explain a pre-prepared worksheet containing data on transactions between two firms</w:t>
            </w:r>
            <w:r w:rsidRPr="00581361">
              <w:rPr>
                <w:rFonts w:ascii="Arial" w:hAnsi="Arial" w:cs="Arial"/>
                <w:bCs/>
                <w:sz w:val="20"/>
                <w:szCs w:val="20"/>
                <w:lang w:eastAsia="en-GB"/>
              </w:rPr>
              <w:t xml:space="preserve"> in connection with a joint venture for learners to complete </w:t>
            </w:r>
            <w:r w:rsidRPr="00581361">
              <w:rPr>
                <w:rFonts w:ascii="Arial" w:hAnsi="Arial" w:cs="Arial"/>
                <w:sz w:val="20"/>
                <w:szCs w:val="20"/>
              </w:rPr>
              <w:t xml:space="preserve">individually or in pairs. </w:t>
            </w:r>
            <w:r w:rsidRPr="00581361">
              <w:rPr>
                <w:rFonts w:ascii="Arial" w:hAnsi="Arial" w:cs="Arial"/>
                <w:b/>
                <w:sz w:val="20"/>
                <w:szCs w:val="20"/>
              </w:rPr>
              <w:t>(I or P)</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 xml:space="preserve">On completion, go through and highlight where errors arose. </w:t>
            </w:r>
            <w:r w:rsidRPr="00581361">
              <w:rPr>
                <w:rFonts w:ascii="Arial" w:hAnsi="Arial" w:cs="Arial"/>
                <w:b/>
                <w:sz w:val="20"/>
                <w:szCs w:val="20"/>
              </w:rPr>
              <w:t>(W)</w:t>
            </w:r>
          </w:p>
          <w:p w:rsidR="00581361" w:rsidRPr="00581361" w:rsidRDefault="00581361" w:rsidP="00581361">
            <w:pPr>
              <w:rPr>
                <w:rFonts w:ascii="Arial" w:hAnsi="Arial" w:cs="Arial"/>
                <w:b/>
                <w:sz w:val="20"/>
                <w:szCs w:val="20"/>
              </w:rPr>
            </w:pPr>
          </w:p>
          <w:p w:rsidR="00581361" w:rsidRPr="00581361" w:rsidRDefault="00581361" w:rsidP="00581361">
            <w:pPr>
              <w:ind w:right="-108"/>
              <w:rPr>
                <w:rFonts w:ascii="Arial" w:hAnsi="Arial" w:cs="Arial"/>
                <w:sz w:val="20"/>
                <w:szCs w:val="20"/>
                <w:highlight w:val="cyan"/>
              </w:rPr>
            </w:pPr>
            <w:r w:rsidRPr="00581361">
              <w:rPr>
                <w:rFonts w:ascii="Arial" w:hAnsi="Arial" w:cs="Arial"/>
                <w:sz w:val="20"/>
                <w:szCs w:val="20"/>
                <w:lang w:eastAsia="en-GB"/>
              </w:rPr>
              <w:t>Consolidate learning by devising suitable questions on</w:t>
            </w:r>
            <w:r w:rsidRPr="00581361">
              <w:rPr>
                <w:rFonts w:ascii="Arial" w:hAnsi="Arial" w:cs="Arial"/>
                <w:sz w:val="20"/>
                <w:szCs w:val="20"/>
              </w:rPr>
              <w:t xml:space="preserve"> preparing ledger accounts, closing accounts and calculating the profit for joint ventures for learners to answer as class or homework. </w:t>
            </w:r>
            <w:r w:rsidRPr="00581361">
              <w:rPr>
                <w:rFonts w:ascii="Arial" w:hAnsi="Arial" w:cs="Arial"/>
                <w:b/>
                <w:sz w:val="20"/>
                <w:szCs w:val="20"/>
              </w:rPr>
              <w:t>(I or H</w:t>
            </w:r>
            <w:r w:rsidRPr="00581361">
              <w:rPr>
                <w:rFonts w:ascii="Arial" w:hAnsi="Arial" w:cs="Arial"/>
                <w:sz w:val="20"/>
                <w:szCs w:val="20"/>
              </w:rPr>
              <w:t xml:space="preserve">) </w:t>
            </w:r>
            <w:r w:rsidRPr="00581361">
              <w:rPr>
                <w:rFonts w:ascii="Arial" w:hAnsi="Arial" w:cs="Arial"/>
                <w:b/>
                <w:sz w:val="20"/>
                <w:szCs w:val="20"/>
              </w:rPr>
              <w:t>(f)</w:t>
            </w:r>
          </w:p>
          <w:p w:rsidR="00581361" w:rsidRPr="00581361" w:rsidRDefault="00581361" w:rsidP="00581361">
            <w:pPr>
              <w:ind w:right="-108"/>
              <w:rPr>
                <w:rFonts w:ascii="Arial" w:hAnsi="Arial" w:cs="Arial"/>
                <w:sz w:val="20"/>
                <w:szCs w:val="20"/>
                <w:highlight w:val="cyan"/>
              </w:rPr>
            </w:pPr>
          </w:p>
          <w:p w:rsidR="00581361" w:rsidRPr="00581361" w:rsidRDefault="00581361" w:rsidP="00581361">
            <w:pPr>
              <w:ind w:right="-108"/>
              <w:rPr>
                <w:rFonts w:ascii="Arial" w:hAnsi="Arial" w:cs="Arial"/>
                <w:b/>
                <w:sz w:val="20"/>
                <w:szCs w:val="20"/>
              </w:rPr>
            </w:pPr>
            <w:r w:rsidRPr="00581361">
              <w:rPr>
                <w:rFonts w:ascii="Arial" w:hAnsi="Arial" w:cs="Arial"/>
                <w:sz w:val="20"/>
                <w:szCs w:val="20"/>
                <w:lang w:eastAsia="en-GB"/>
              </w:rPr>
              <w:t xml:space="preserve">Go through afterwards and highlight where errors were made. </w:t>
            </w:r>
            <w:r w:rsidRPr="00581361">
              <w:rPr>
                <w:rFonts w:ascii="Arial" w:hAnsi="Arial" w:cs="Arial"/>
                <w:b/>
                <w:sz w:val="20"/>
                <w:szCs w:val="20"/>
              </w:rPr>
              <w:t>(W)</w:t>
            </w:r>
          </w:p>
        </w:tc>
        <w:tc>
          <w:tcPr>
            <w:tcW w:w="3678" w:type="dxa"/>
          </w:tcPr>
          <w:p w:rsidR="00581361" w:rsidRPr="00581361" w:rsidRDefault="00581361" w:rsidP="00581361">
            <w:pPr>
              <w:rPr>
                <w:rFonts w:ascii="Arial" w:hAnsi="Arial" w:cs="Arial"/>
                <w:sz w:val="20"/>
                <w:szCs w:val="20"/>
              </w:rPr>
            </w:pPr>
            <w:r w:rsidRPr="00581361">
              <w:rPr>
                <w:rFonts w:ascii="Arial" w:hAnsi="Arial" w:cs="Arial"/>
                <w:sz w:val="20"/>
                <w:szCs w:val="20"/>
              </w:rPr>
              <w:t>This is a new syllabus topic, and learners will benefit from the opportunity to practise this thoroughly.</w:t>
            </w:r>
          </w:p>
          <w:p w:rsidR="00581361" w:rsidRPr="00581361" w:rsidRDefault="00581361" w:rsidP="00581361">
            <w:pPr>
              <w:rPr>
                <w:rFonts w:ascii="Arial" w:hAnsi="Arial" w:cs="Arial"/>
                <w:sz w:val="20"/>
                <w:szCs w:val="20"/>
              </w:rPr>
            </w:pPr>
          </w:p>
          <w:p w:rsidR="00581361" w:rsidRPr="00581361" w:rsidRDefault="00581361" w:rsidP="00581361">
            <w:pPr>
              <w:ind w:right="-116"/>
              <w:rPr>
                <w:rFonts w:ascii="Arial" w:hAnsi="Arial" w:cs="Arial"/>
                <w:sz w:val="20"/>
                <w:szCs w:val="20"/>
                <w:lang w:eastAsia="en-GB"/>
              </w:rPr>
            </w:pPr>
            <w:r w:rsidRPr="00581361">
              <w:rPr>
                <w:rFonts w:ascii="Arial" w:hAnsi="Arial" w:cs="Arial"/>
                <w:sz w:val="20"/>
                <w:szCs w:val="20"/>
              </w:rPr>
              <w:t xml:space="preserve">Due to the similarity in approach between consignment and join venture accounts, the activities provided for these two topics </w:t>
            </w:r>
            <w:r w:rsidRPr="00581361">
              <w:rPr>
                <w:rFonts w:ascii="Arial" w:hAnsi="Arial" w:cs="Arial"/>
                <w:sz w:val="20"/>
                <w:szCs w:val="20"/>
                <w:lang w:eastAsia="en-GB"/>
              </w:rPr>
              <w:t>follow a similar format to help embed the overall approach</w:t>
            </w:r>
            <w:r w:rsidRPr="00581361">
              <w:rPr>
                <w:rFonts w:ascii="Arial" w:hAnsi="Arial" w:cs="Arial"/>
                <w:sz w:val="20"/>
                <w:szCs w:val="20"/>
              </w:rPr>
              <w:t>.</w:t>
            </w:r>
          </w:p>
          <w:p w:rsidR="00581361" w:rsidRPr="00581361" w:rsidRDefault="00581361" w:rsidP="00581361">
            <w:pPr>
              <w:ind w:right="-116"/>
              <w:rPr>
                <w:rFonts w:ascii="Arial" w:hAnsi="Arial" w:cs="Arial"/>
                <w:sz w:val="20"/>
                <w:szCs w:val="20"/>
              </w:rPr>
            </w:pPr>
          </w:p>
          <w:p w:rsidR="00581361" w:rsidRPr="00581361" w:rsidRDefault="00581361" w:rsidP="00581361">
            <w:pPr>
              <w:ind w:right="-116"/>
              <w:rPr>
                <w:rFonts w:ascii="Arial" w:hAnsi="Arial" w:cs="Arial"/>
                <w:sz w:val="20"/>
                <w:szCs w:val="20"/>
              </w:rPr>
            </w:pPr>
            <w:r w:rsidRPr="00581361">
              <w:rPr>
                <w:rFonts w:ascii="Arial" w:hAnsi="Arial" w:cs="Arial"/>
                <w:sz w:val="20"/>
                <w:szCs w:val="20"/>
              </w:rPr>
              <w:t>The About.com Entrepreneurs website link on joint ventures is a good starting point for the research task.</w:t>
            </w:r>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lang w:eastAsia="en-GB"/>
              </w:rPr>
              <w:t>Give particular attention here to:</w:t>
            </w:r>
          </w:p>
          <w:p w:rsidR="00581361" w:rsidRPr="00581361" w:rsidRDefault="00581361" w:rsidP="00581361">
            <w:pPr>
              <w:autoSpaceDE w:val="0"/>
              <w:autoSpaceDN w:val="0"/>
              <w:adjustRightInd w:val="0"/>
              <w:rPr>
                <w:rFonts w:ascii="Arial" w:hAnsi="Arial" w:cs="Arial"/>
                <w:sz w:val="20"/>
                <w:szCs w:val="20"/>
                <w:lang w:eastAsia="en-GB"/>
              </w:rPr>
            </w:pPr>
          </w:p>
          <w:p w:rsidR="00581361" w:rsidRPr="00581361" w:rsidRDefault="00581361" w:rsidP="0058768D">
            <w:pPr>
              <w:pStyle w:val="ListParagraph"/>
              <w:numPr>
                <w:ilvl w:val="0"/>
                <w:numId w:val="36"/>
              </w:numPr>
              <w:ind w:left="284" w:hanging="284"/>
              <w:rPr>
                <w:rFonts w:cs="Arial"/>
              </w:rPr>
            </w:pPr>
            <w:r w:rsidRPr="00581361">
              <w:rPr>
                <w:rFonts w:cs="Arial"/>
              </w:rPr>
              <w:t>the nature of joint ventures and the environment in which they operate</w:t>
            </w:r>
          </w:p>
          <w:p w:rsidR="00581361" w:rsidRPr="00581361" w:rsidRDefault="00581361" w:rsidP="0058768D">
            <w:pPr>
              <w:pStyle w:val="ListParagraph"/>
              <w:numPr>
                <w:ilvl w:val="0"/>
                <w:numId w:val="36"/>
              </w:numPr>
              <w:ind w:left="284" w:hanging="284"/>
              <w:rPr>
                <w:rFonts w:cs="Arial"/>
              </w:rPr>
            </w:pPr>
            <w:r w:rsidRPr="00581361">
              <w:rPr>
                <w:rFonts w:cs="Arial"/>
              </w:rPr>
              <w:t>the preparation of the ledger accounts for the joint venture</w:t>
            </w:r>
          </w:p>
          <w:p w:rsidR="00581361" w:rsidRPr="00581361" w:rsidRDefault="00581361" w:rsidP="0058768D">
            <w:pPr>
              <w:pStyle w:val="ListParagraph"/>
              <w:numPr>
                <w:ilvl w:val="0"/>
                <w:numId w:val="36"/>
              </w:numPr>
              <w:ind w:left="284" w:hanging="284"/>
              <w:rPr>
                <w:rFonts w:cs="Arial"/>
              </w:rPr>
            </w:pPr>
            <w:r w:rsidRPr="00581361">
              <w:rPr>
                <w:rFonts w:cs="Arial"/>
              </w:rPr>
              <w:t xml:space="preserve">the calculation of the profit (or loss) </w:t>
            </w:r>
            <w:r w:rsidRPr="00581361">
              <w:rPr>
                <w:rFonts w:cs="Arial"/>
              </w:rPr>
              <w:lastRenderedPageBreak/>
              <w:t>on the joint venture</w:t>
            </w:r>
          </w:p>
          <w:p w:rsidR="00581361" w:rsidRPr="00581361" w:rsidRDefault="00581361" w:rsidP="0058768D">
            <w:pPr>
              <w:pStyle w:val="ListParagraph"/>
              <w:numPr>
                <w:ilvl w:val="0"/>
                <w:numId w:val="36"/>
              </w:numPr>
              <w:ind w:left="284" w:hanging="284"/>
              <w:rPr>
                <w:rFonts w:cs="Arial"/>
              </w:rPr>
            </w:pPr>
            <w:r w:rsidRPr="00581361">
              <w:rPr>
                <w:rFonts w:cs="Arial"/>
              </w:rPr>
              <w:t>the accounts in the books of both parties to the joint venture should be identical and have identical balances</w:t>
            </w:r>
          </w:p>
          <w:p w:rsidR="00581361" w:rsidRPr="00581361" w:rsidRDefault="00581361" w:rsidP="0058768D">
            <w:pPr>
              <w:pStyle w:val="ListParagraph"/>
              <w:numPr>
                <w:ilvl w:val="0"/>
                <w:numId w:val="36"/>
              </w:numPr>
              <w:ind w:left="284" w:hanging="284"/>
              <w:rPr>
                <w:rFonts w:cs="Arial"/>
              </w:rPr>
            </w:pPr>
            <w:proofErr w:type="gramStart"/>
            <w:r w:rsidRPr="00581361">
              <w:rPr>
                <w:rFonts w:cs="Arial"/>
              </w:rPr>
              <w:t>the</w:t>
            </w:r>
            <w:proofErr w:type="gramEnd"/>
            <w:r w:rsidRPr="00581361">
              <w:rPr>
                <w:rFonts w:cs="Arial"/>
              </w:rPr>
              <w:t xml:space="preserve"> transfer of funds from one party in the venture to the other.</w:t>
            </w:r>
          </w:p>
          <w:p w:rsidR="00581361" w:rsidRPr="00581361" w:rsidRDefault="00581361" w:rsidP="00581361">
            <w:pPr>
              <w:pStyle w:val="ListParagraph"/>
              <w:ind w:left="0"/>
              <w:rPr>
                <w:rFonts w:cs="Arial"/>
              </w:rPr>
            </w:pPr>
          </w:p>
          <w:p w:rsidR="00581361" w:rsidRPr="00581361" w:rsidRDefault="00581361" w:rsidP="00581361">
            <w:pPr>
              <w:rPr>
                <w:rFonts w:ascii="Arial" w:hAnsi="Arial" w:cs="Arial"/>
                <w:b/>
                <w:sz w:val="20"/>
                <w:szCs w:val="20"/>
                <w:u w:val="single"/>
              </w:rPr>
            </w:pPr>
            <w:r w:rsidRPr="00581361">
              <w:rPr>
                <w:rFonts w:ascii="Arial" w:hAnsi="Arial" w:cs="Arial"/>
                <w:b/>
                <w:sz w:val="20"/>
                <w:szCs w:val="20"/>
                <w:u w:val="single"/>
              </w:rPr>
              <w:t>KEY CONCEPTS:</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Duality (Double-entry)</w:t>
            </w:r>
          </w:p>
          <w:p w:rsidR="00581361" w:rsidRPr="00581361" w:rsidRDefault="00581361" w:rsidP="0058768D">
            <w:pPr>
              <w:numPr>
                <w:ilvl w:val="0"/>
                <w:numId w:val="47"/>
              </w:numPr>
              <w:ind w:left="284" w:right="-113" w:hanging="284"/>
              <w:rPr>
                <w:rFonts w:ascii="Arial" w:hAnsi="Arial" w:cs="Arial"/>
                <w:b/>
                <w:sz w:val="20"/>
                <w:szCs w:val="20"/>
              </w:rPr>
            </w:pPr>
            <w:r w:rsidRPr="00581361">
              <w:rPr>
                <w:rFonts w:ascii="Arial" w:hAnsi="Arial" w:cs="Arial"/>
                <w:b/>
                <w:sz w:val="20"/>
                <w:szCs w:val="20"/>
              </w:rPr>
              <w:t>Business Entity</w:t>
            </w:r>
          </w:p>
          <w:p w:rsidR="00581361" w:rsidRPr="00581361" w:rsidRDefault="00581361" w:rsidP="00581361">
            <w:pPr>
              <w:ind w:right="-116"/>
              <w:rPr>
                <w:rFonts w:ascii="Arial" w:hAnsi="Arial" w:cs="Arial"/>
                <w:b/>
                <w:sz w:val="20"/>
                <w:szCs w:val="20"/>
              </w:rPr>
            </w:pPr>
          </w:p>
          <w:p w:rsidR="00581361" w:rsidRPr="00581361" w:rsidRDefault="00581361" w:rsidP="00581361">
            <w:pPr>
              <w:ind w:right="-116"/>
              <w:rPr>
                <w:rFonts w:ascii="Arial" w:hAnsi="Arial" w:cs="Arial"/>
                <w:sz w:val="20"/>
                <w:szCs w:val="20"/>
              </w:rPr>
            </w:pPr>
            <w:r w:rsidRPr="00581361">
              <w:rPr>
                <w:rFonts w:ascii="Arial" w:hAnsi="Arial" w:cs="Arial"/>
                <w:sz w:val="20"/>
                <w:szCs w:val="20"/>
              </w:rPr>
              <w:t>This activity can also links with the wider accounting principle of prudence</w:t>
            </w:r>
            <w:r w:rsidRPr="00581361">
              <w:rPr>
                <w:rFonts w:ascii="Arial" w:hAnsi="Arial" w:cs="Arial"/>
                <w:sz w:val="20"/>
                <w:szCs w:val="20"/>
                <w:lang w:eastAsia="en-GB"/>
              </w:rPr>
              <w:t>.</w:t>
            </w:r>
          </w:p>
        </w:tc>
        <w:tc>
          <w:tcPr>
            <w:tcW w:w="2843" w:type="dxa"/>
          </w:tcPr>
          <w:p w:rsidR="00581361" w:rsidRPr="00581361" w:rsidRDefault="00A17599" w:rsidP="00581361">
            <w:pPr>
              <w:rPr>
                <w:rFonts w:ascii="Arial" w:hAnsi="Arial" w:cs="Arial"/>
                <w:sz w:val="20"/>
                <w:szCs w:val="20"/>
              </w:rPr>
            </w:pPr>
            <w:hyperlink r:id="rId98" w:history="1">
              <w:r w:rsidR="00581361" w:rsidRPr="00581361">
                <w:rPr>
                  <w:rStyle w:val="Hyperlink"/>
                  <w:rFonts w:ascii="Arial" w:hAnsi="Arial" w:cs="Arial"/>
                  <w:sz w:val="20"/>
                  <w:szCs w:val="20"/>
                </w:rPr>
                <w:t>http://entrepreneurs.about.com/od/beyondstartup/a/jointventures.htm</w:t>
              </w:r>
            </w:hyperlink>
          </w:p>
          <w:p w:rsidR="00581361" w:rsidRPr="00581361" w:rsidRDefault="00581361" w:rsidP="00581361">
            <w:pPr>
              <w:rPr>
                <w:rFonts w:ascii="Arial" w:hAnsi="Arial" w:cs="Arial"/>
                <w:sz w:val="20"/>
                <w:szCs w:val="20"/>
              </w:rPr>
            </w:pPr>
          </w:p>
          <w:p w:rsidR="00581361" w:rsidRPr="00581361" w:rsidRDefault="00581361" w:rsidP="00581361">
            <w:pPr>
              <w:rPr>
                <w:rFonts w:ascii="Arial" w:hAnsi="Arial" w:cs="Arial"/>
                <w:sz w:val="20"/>
                <w:szCs w:val="20"/>
              </w:rPr>
            </w:pPr>
            <w:r w:rsidRPr="00581361">
              <w:rPr>
                <w:rFonts w:ascii="Arial" w:hAnsi="Arial" w:cs="Arial"/>
                <w:sz w:val="20"/>
                <w:szCs w:val="20"/>
              </w:rPr>
              <w:t>Pre-prepared quiz on joint ventures and how they are accounted for</w:t>
            </w:r>
          </w:p>
          <w:p w:rsidR="00581361" w:rsidRPr="00581361" w:rsidRDefault="00581361" w:rsidP="00581361">
            <w:pPr>
              <w:rPr>
                <w:rFonts w:ascii="Arial" w:hAnsi="Arial" w:cs="Arial"/>
                <w:sz w:val="20"/>
                <w:szCs w:val="20"/>
              </w:rPr>
            </w:pPr>
          </w:p>
          <w:p w:rsidR="00581361" w:rsidRPr="00581361" w:rsidRDefault="00581361" w:rsidP="00581361">
            <w:pPr>
              <w:ind w:right="-108"/>
              <w:rPr>
                <w:rFonts w:ascii="Arial" w:hAnsi="Arial" w:cs="Arial"/>
                <w:sz w:val="20"/>
                <w:szCs w:val="20"/>
              </w:rPr>
            </w:pPr>
            <w:r w:rsidRPr="00581361">
              <w:rPr>
                <w:rFonts w:ascii="Arial" w:hAnsi="Arial" w:cs="Arial"/>
                <w:sz w:val="20"/>
                <w:szCs w:val="20"/>
              </w:rPr>
              <w:t>Pre-prepared worksheet containing data on transactions between two parties in connection with a joint venture</w:t>
            </w:r>
          </w:p>
        </w:tc>
      </w:tr>
    </w:tbl>
    <w:p w:rsidR="00581361" w:rsidRDefault="00581361" w:rsidP="00581361">
      <w:pPr>
        <w:ind w:right="43"/>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581361" w:rsidRPr="0058768D" w:rsidTr="0058768D">
        <w:trPr>
          <w:cantSplit/>
          <w:trHeight w:hRule="exact" w:val="680"/>
          <w:tblHeader/>
        </w:trPr>
        <w:tc>
          <w:tcPr>
            <w:tcW w:w="1985" w:type="dxa"/>
            <w:shd w:val="clear" w:color="auto" w:fill="C30045"/>
            <w:vAlign w:val="center"/>
          </w:tcPr>
          <w:p w:rsidR="00581361" w:rsidRPr="0058768D" w:rsidRDefault="00581361" w:rsidP="00581361">
            <w:pPr>
              <w:rPr>
                <w:rFonts w:ascii="Arial" w:hAnsi="Arial" w:cs="Arial"/>
                <w:b/>
                <w:color w:val="FFFFFF"/>
                <w:sz w:val="20"/>
                <w:szCs w:val="20"/>
              </w:rPr>
            </w:pPr>
            <w:r w:rsidRPr="0058768D">
              <w:rPr>
                <w:rFonts w:ascii="Arial" w:hAnsi="Arial" w:cs="Arial"/>
                <w:b/>
                <w:color w:val="FFFFFF"/>
                <w:sz w:val="20"/>
                <w:szCs w:val="20"/>
              </w:rPr>
              <w:t>Learning objectives</w:t>
            </w:r>
          </w:p>
        </w:tc>
        <w:tc>
          <w:tcPr>
            <w:tcW w:w="6095" w:type="dxa"/>
            <w:shd w:val="clear" w:color="auto" w:fill="C30045"/>
            <w:vAlign w:val="center"/>
          </w:tcPr>
          <w:p w:rsidR="00581361" w:rsidRPr="0058768D" w:rsidRDefault="00581361" w:rsidP="00581361">
            <w:pPr>
              <w:rPr>
                <w:rFonts w:ascii="Arial" w:hAnsi="Arial" w:cs="Arial"/>
                <w:b/>
                <w:color w:val="FFFFFF"/>
                <w:sz w:val="20"/>
                <w:szCs w:val="20"/>
              </w:rPr>
            </w:pPr>
            <w:r w:rsidRPr="0058768D">
              <w:rPr>
                <w:rFonts w:ascii="Arial" w:hAnsi="Arial" w:cs="Arial"/>
                <w:b/>
                <w:color w:val="FFFFFF"/>
                <w:sz w:val="20"/>
                <w:szCs w:val="20"/>
              </w:rPr>
              <w:t>Suggested teaching activities</w:t>
            </w:r>
          </w:p>
        </w:tc>
        <w:tc>
          <w:tcPr>
            <w:tcW w:w="3678" w:type="dxa"/>
            <w:shd w:val="clear" w:color="auto" w:fill="C30045"/>
            <w:vAlign w:val="center"/>
          </w:tcPr>
          <w:p w:rsidR="00581361" w:rsidRPr="0058768D" w:rsidRDefault="00581361" w:rsidP="00581361">
            <w:pPr>
              <w:ind w:right="878"/>
              <w:rPr>
                <w:rFonts w:ascii="Arial" w:hAnsi="Arial" w:cs="Arial"/>
                <w:b/>
                <w:color w:val="FFFFFF"/>
                <w:sz w:val="20"/>
                <w:szCs w:val="20"/>
              </w:rPr>
            </w:pPr>
            <w:r w:rsidRPr="0058768D">
              <w:rPr>
                <w:rFonts w:ascii="Arial" w:hAnsi="Arial" w:cs="Arial"/>
                <w:b/>
                <w:color w:val="FFFFFF"/>
                <w:sz w:val="20"/>
                <w:szCs w:val="20"/>
              </w:rPr>
              <w:t>Teacher guidance notes and key concepts</w:t>
            </w:r>
          </w:p>
        </w:tc>
        <w:tc>
          <w:tcPr>
            <w:tcW w:w="2843" w:type="dxa"/>
            <w:shd w:val="clear" w:color="auto" w:fill="C30045"/>
            <w:vAlign w:val="center"/>
          </w:tcPr>
          <w:p w:rsidR="00581361" w:rsidRPr="0058768D" w:rsidRDefault="00581361" w:rsidP="00581361">
            <w:pPr>
              <w:rPr>
                <w:rFonts w:ascii="Arial" w:hAnsi="Arial" w:cs="Arial"/>
                <w:b/>
                <w:color w:val="FFFFFF"/>
                <w:sz w:val="20"/>
                <w:szCs w:val="20"/>
              </w:rPr>
            </w:pPr>
            <w:r w:rsidRPr="0058768D">
              <w:rPr>
                <w:rFonts w:ascii="Arial" w:hAnsi="Arial" w:cs="Arial"/>
                <w:b/>
                <w:color w:val="FFFFFF"/>
                <w:sz w:val="20"/>
                <w:szCs w:val="20"/>
              </w:rPr>
              <w:t>Learning resources</w:t>
            </w:r>
          </w:p>
        </w:tc>
      </w:tr>
      <w:tr w:rsidR="00581361" w:rsidRPr="0058768D" w:rsidTr="0058768D">
        <w:tc>
          <w:tcPr>
            <w:tcW w:w="14601" w:type="dxa"/>
            <w:gridSpan w:val="4"/>
          </w:tcPr>
          <w:p w:rsidR="00581361" w:rsidRPr="0058768D" w:rsidRDefault="00581361" w:rsidP="00581361">
            <w:pPr>
              <w:ind w:right="45"/>
              <w:rPr>
                <w:rFonts w:ascii="Arial" w:hAnsi="Arial" w:cs="Arial"/>
                <w:sz w:val="20"/>
                <w:szCs w:val="20"/>
              </w:rPr>
            </w:pPr>
            <w:r w:rsidRPr="0058768D">
              <w:rPr>
                <w:rFonts w:ascii="Arial" w:hAnsi="Arial" w:cs="Arial"/>
                <w:b/>
                <w:sz w:val="20"/>
                <w:szCs w:val="20"/>
              </w:rPr>
              <w:t>Computerised accounting systems</w:t>
            </w:r>
          </w:p>
        </w:tc>
      </w:tr>
      <w:tr w:rsidR="00581361" w:rsidRPr="0058768D" w:rsidTr="0058768D">
        <w:tc>
          <w:tcPr>
            <w:tcW w:w="1985" w:type="dxa"/>
          </w:tcPr>
          <w:p w:rsidR="00581361" w:rsidRPr="0058768D" w:rsidRDefault="00581361" w:rsidP="00581361">
            <w:pPr>
              <w:ind w:left="-28" w:right="-108"/>
              <w:rPr>
                <w:rFonts w:ascii="Arial" w:hAnsi="Arial" w:cs="Arial"/>
                <w:sz w:val="20"/>
                <w:szCs w:val="20"/>
              </w:rPr>
            </w:pPr>
            <w:r w:rsidRPr="0058768D">
              <w:rPr>
                <w:rFonts w:ascii="Arial" w:hAnsi="Arial" w:cs="Arial"/>
                <w:sz w:val="20"/>
                <w:szCs w:val="20"/>
              </w:rPr>
              <w:t>Understand the need for and the process of computerising accounts, and the ways of ensuring data integrity during the transition</w:t>
            </w:r>
          </w:p>
        </w:tc>
        <w:tc>
          <w:tcPr>
            <w:tcW w:w="6095" w:type="dxa"/>
          </w:tcPr>
          <w:p w:rsidR="00581361" w:rsidRPr="0058768D" w:rsidRDefault="00581361" w:rsidP="00581361">
            <w:pPr>
              <w:rPr>
                <w:rFonts w:ascii="Arial" w:hAnsi="Arial" w:cs="Arial"/>
                <w:sz w:val="20"/>
                <w:szCs w:val="20"/>
              </w:rPr>
            </w:pPr>
            <w:r w:rsidRPr="0058768D">
              <w:rPr>
                <w:rFonts w:ascii="Arial" w:hAnsi="Arial" w:cs="Arial"/>
                <w:sz w:val="20"/>
                <w:szCs w:val="20"/>
              </w:rPr>
              <w:t xml:space="preserve">Start by putting the class into groups and giving them a quiz on the advantages and disadvantages of computerising the accounting system. </w:t>
            </w:r>
            <w:r w:rsidRPr="0058768D">
              <w:rPr>
                <w:rFonts w:ascii="Arial" w:hAnsi="Arial" w:cs="Arial"/>
                <w:b/>
                <w:sz w:val="20"/>
                <w:szCs w:val="20"/>
              </w:rPr>
              <w:t>(G)</w:t>
            </w:r>
          </w:p>
          <w:p w:rsidR="00581361" w:rsidRPr="0058768D" w:rsidRDefault="00581361" w:rsidP="00581361">
            <w:pPr>
              <w:rPr>
                <w:rFonts w:ascii="Arial" w:hAnsi="Arial" w:cs="Arial"/>
                <w:sz w:val="20"/>
                <w:szCs w:val="20"/>
              </w:rPr>
            </w:pPr>
          </w:p>
          <w:p w:rsidR="00581361" w:rsidRPr="0058768D" w:rsidRDefault="00581361" w:rsidP="00581361">
            <w:pPr>
              <w:rPr>
                <w:rFonts w:ascii="Arial" w:hAnsi="Arial" w:cs="Arial"/>
                <w:sz w:val="20"/>
                <w:szCs w:val="20"/>
              </w:rPr>
            </w:pPr>
            <w:r w:rsidRPr="0058768D">
              <w:rPr>
                <w:rFonts w:ascii="Arial" w:hAnsi="Arial" w:cs="Arial"/>
                <w:sz w:val="20"/>
                <w:szCs w:val="20"/>
              </w:rPr>
              <w:t xml:space="preserve">Follow this with a class discussion to consolidate learning, and include a focus on the importance of data integrity and how to maintain it in the switch to computerised systems. </w:t>
            </w:r>
            <w:r w:rsidRPr="0058768D">
              <w:rPr>
                <w:rFonts w:ascii="Arial" w:hAnsi="Arial" w:cs="Arial"/>
                <w:b/>
                <w:sz w:val="20"/>
                <w:szCs w:val="20"/>
              </w:rPr>
              <w:t>(W)</w:t>
            </w:r>
          </w:p>
          <w:p w:rsidR="00581361" w:rsidRPr="0058768D" w:rsidRDefault="00581361" w:rsidP="00581361">
            <w:pPr>
              <w:pStyle w:val="Standard"/>
              <w:rPr>
                <w:rFonts w:ascii="Arial" w:hAnsi="Arial" w:cs="Arial"/>
                <w:sz w:val="20"/>
                <w:szCs w:val="20"/>
              </w:rPr>
            </w:pPr>
          </w:p>
          <w:p w:rsidR="00581361" w:rsidRPr="0058768D" w:rsidRDefault="00581361" w:rsidP="00581361">
            <w:pPr>
              <w:ind w:right="-108"/>
              <w:rPr>
                <w:rFonts w:ascii="Arial" w:hAnsi="Arial" w:cs="Arial"/>
                <w:b/>
                <w:sz w:val="20"/>
                <w:szCs w:val="20"/>
                <w:shd w:val="clear" w:color="auto" w:fill="FFFF00"/>
              </w:rPr>
            </w:pPr>
            <w:r w:rsidRPr="0058768D">
              <w:rPr>
                <w:rFonts w:ascii="Arial" w:hAnsi="Arial" w:cs="Arial"/>
                <w:sz w:val="20"/>
                <w:szCs w:val="20"/>
                <w:lang w:eastAsia="en-GB"/>
              </w:rPr>
              <w:t xml:space="preserve">Consolidate learning by setting suitable questions on </w:t>
            </w:r>
            <w:r w:rsidRPr="0058768D">
              <w:rPr>
                <w:rFonts w:ascii="Arial" w:hAnsi="Arial" w:cs="Arial"/>
                <w:sz w:val="20"/>
                <w:szCs w:val="20"/>
              </w:rPr>
              <w:t xml:space="preserve">computerised accounting systems such as those in </w:t>
            </w:r>
            <w:r w:rsidRPr="0058768D">
              <w:rPr>
                <w:rFonts w:ascii="Arial" w:hAnsi="Arial" w:cs="Arial"/>
                <w:sz w:val="20"/>
                <w:szCs w:val="20"/>
                <w:lang w:eastAsia="en-GB"/>
              </w:rPr>
              <w:t xml:space="preserve">from Wood &amp; Sangster </w:t>
            </w:r>
            <w:proofErr w:type="spellStart"/>
            <w:r w:rsidRPr="0058768D">
              <w:rPr>
                <w:rFonts w:ascii="Arial" w:hAnsi="Arial" w:cs="Arial"/>
                <w:sz w:val="20"/>
                <w:szCs w:val="20"/>
                <w:lang w:eastAsia="en-GB"/>
              </w:rPr>
              <w:t>Vol</w:t>
            </w:r>
            <w:proofErr w:type="spellEnd"/>
            <w:r w:rsidRPr="0058768D">
              <w:rPr>
                <w:rFonts w:ascii="Arial" w:hAnsi="Arial" w:cs="Arial"/>
                <w:sz w:val="20"/>
                <w:szCs w:val="20"/>
                <w:lang w:eastAsia="en-GB"/>
              </w:rPr>
              <w:t xml:space="preserve"> 1 Chapter 22 </w:t>
            </w:r>
            <w:r w:rsidRPr="0058768D">
              <w:rPr>
                <w:rFonts w:ascii="Arial" w:hAnsi="Arial" w:cs="Arial"/>
                <w:sz w:val="20"/>
                <w:szCs w:val="20"/>
              </w:rPr>
              <w:t>for learners to answer individually or in pairs.</w:t>
            </w:r>
            <w:r w:rsidRPr="0058768D">
              <w:rPr>
                <w:rFonts w:ascii="Arial" w:hAnsi="Arial" w:cs="Arial"/>
                <w:b/>
                <w:sz w:val="20"/>
                <w:szCs w:val="20"/>
              </w:rPr>
              <w:t xml:space="preserve"> (I or P</w:t>
            </w:r>
            <w:r w:rsidRPr="0058768D">
              <w:rPr>
                <w:rFonts w:ascii="Arial" w:hAnsi="Arial" w:cs="Arial"/>
                <w:sz w:val="20"/>
                <w:szCs w:val="20"/>
              </w:rPr>
              <w:t xml:space="preserve">) </w:t>
            </w:r>
            <w:r w:rsidRPr="0058768D">
              <w:rPr>
                <w:rFonts w:ascii="Arial" w:hAnsi="Arial" w:cs="Arial"/>
                <w:b/>
                <w:sz w:val="20"/>
                <w:szCs w:val="20"/>
              </w:rPr>
              <w:t>(f)</w:t>
            </w:r>
          </w:p>
          <w:p w:rsidR="00581361" w:rsidRPr="0058768D" w:rsidRDefault="00581361" w:rsidP="00581361">
            <w:pPr>
              <w:rPr>
                <w:rFonts w:ascii="Arial" w:hAnsi="Arial" w:cs="Arial"/>
                <w:sz w:val="20"/>
                <w:szCs w:val="20"/>
                <w:highlight w:val="cyan"/>
                <w:shd w:val="clear" w:color="auto" w:fill="FFFF00"/>
              </w:rPr>
            </w:pPr>
          </w:p>
          <w:p w:rsidR="00581361" w:rsidRPr="0058768D" w:rsidRDefault="00581361" w:rsidP="00581361">
            <w:pPr>
              <w:rPr>
                <w:rFonts w:ascii="Arial" w:hAnsi="Arial" w:cs="Arial"/>
                <w:b/>
                <w:sz w:val="20"/>
                <w:szCs w:val="20"/>
                <w:shd w:val="clear" w:color="auto" w:fill="FFFF00"/>
              </w:rPr>
            </w:pPr>
            <w:r w:rsidRPr="0058768D">
              <w:rPr>
                <w:rFonts w:ascii="Arial" w:hAnsi="Arial" w:cs="Arial"/>
                <w:sz w:val="20"/>
                <w:szCs w:val="20"/>
                <w:lang w:eastAsia="en-GB"/>
              </w:rPr>
              <w:lastRenderedPageBreak/>
              <w:t>Go through afterwards and highlight where errors were made.</w:t>
            </w:r>
            <w:r w:rsidRPr="0058768D">
              <w:rPr>
                <w:rFonts w:ascii="Arial" w:hAnsi="Arial" w:cs="Arial"/>
                <w:sz w:val="20"/>
                <w:szCs w:val="20"/>
              </w:rPr>
              <w:t xml:space="preserve"> </w:t>
            </w:r>
            <w:r w:rsidRPr="0058768D">
              <w:rPr>
                <w:rFonts w:ascii="Arial" w:hAnsi="Arial" w:cs="Arial"/>
                <w:b/>
                <w:sz w:val="20"/>
                <w:szCs w:val="20"/>
              </w:rPr>
              <w:t>(W)</w:t>
            </w:r>
          </w:p>
        </w:tc>
        <w:tc>
          <w:tcPr>
            <w:tcW w:w="3678" w:type="dxa"/>
          </w:tcPr>
          <w:p w:rsidR="00581361" w:rsidRPr="0058768D" w:rsidRDefault="00581361" w:rsidP="00581361">
            <w:pPr>
              <w:ind w:right="26"/>
              <w:rPr>
                <w:rFonts w:ascii="Arial" w:hAnsi="Arial" w:cs="Arial"/>
                <w:sz w:val="20"/>
                <w:szCs w:val="20"/>
              </w:rPr>
            </w:pPr>
            <w:r w:rsidRPr="0058768D">
              <w:rPr>
                <w:rFonts w:ascii="Arial" w:hAnsi="Arial" w:cs="Arial"/>
                <w:sz w:val="20"/>
                <w:szCs w:val="20"/>
              </w:rPr>
              <w:lastRenderedPageBreak/>
              <w:t xml:space="preserve">This is a new syllabus topic, and learners will benefit from the opportunity to practise this thoroughly. </w:t>
            </w:r>
            <w:r w:rsidRPr="0058768D">
              <w:rPr>
                <w:rFonts w:ascii="Arial" w:hAnsi="Arial" w:cs="Arial"/>
                <w:sz w:val="20"/>
                <w:szCs w:val="20"/>
                <w:lang w:eastAsia="en-GB"/>
              </w:rPr>
              <w:t>Give particular attention here to:</w:t>
            </w:r>
          </w:p>
          <w:p w:rsidR="00581361" w:rsidRPr="0058768D" w:rsidRDefault="00581361" w:rsidP="00581361">
            <w:pPr>
              <w:autoSpaceDE w:val="0"/>
              <w:autoSpaceDN w:val="0"/>
              <w:adjustRightInd w:val="0"/>
              <w:rPr>
                <w:rFonts w:ascii="Arial" w:hAnsi="Arial" w:cs="Arial"/>
                <w:sz w:val="20"/>
                <w:szCs w:val="20"/>
                <w:lang w:eastAsia="en-GB"/>
              </w:rPr>
            </w:pPr>
          </w:p>
          <w:p w:rsidR="00581361" w:rsidRPr="0058768D" w:rsidRDefault="00581361" w:rsidP="0058768D">
            <w:pPr>
              <w:pStyle w:val="ListParagraph"/>
              <w:numPr>
                <w:ilvl w:val="0"/>
                <w:numId w:val="46"/>
              </w:numPr>
              <w:autoSpaceDE w:val="0"/>
              <w:autoSpaceDN w:val="0"/>
              <w:adjustRightInd w:val="0"/>
              <w:ind w:left="284" w:hanging="284"/>
              <w:rPr>
                <w:rFonts w:cs="Arial"/>
              </w:rPr>
            </w:pPr>
            <w:r w:rsidRPr="0058768D">
              <w:rPr>
                <w:rFonts w:cs="Arial"/>
              </w:rPr>
              <w:t>the process of computerising business accounts</w:t>
            </w:r>
          </w:p>
          <w:p w:rsidR="00581361" w:rsidRPr="0058768D" w:rsidRDefault="00581361" w:rsidP="0058768D">
            <w:pPr>
              <w:pStyle w:val="ListParagraph"/>
              <w:numPr>
                <w:ilvl w:val="0"/>
                <w:numId w:val="46"/>
              </w:numPr>
              <w:autoSpaceDE w:val="0"/>
              <w:autoSpaceDN w:val="0"/>
              <w:adjustRightInd w:val="0"/>
              <w:ind w:left="284" w:right="26" w:hanging="284"/>
              <w:rPr>
                <w:rFonts w:cs="Arial"/>
              </w:rPr>
            </w:pPr>
            <w:r w:rsidRPr="0058768D">
              <w:rPr>
                <w:rFonts w:cs="Arial"/>
              </w:rPr>
              <w:t>how to ensure the integrity of the accounting data when transferring to a computerised system</w:t>
            </w:r>
          </w:p>
          <w:p w:rsidR="00581361" w:rsidRPr="0058768D" w:rsidRDefault="00581361" w:rsidP="0058768D">
            <w:pPr>
              <w:pStyle w:val="ListParagraph"/>
              <w:numPr>
                <w:ilvl w:val="0"/>
                <w:numId w:val="46"/>
              </w:numPr>
              <w:autoSpaceDE w:val="0"/>
              <w:autoSpaceDN w:val="0"/>
              <w:adjustRightInd w:val="0"/>
              <w:ind w:left="284" w:right="-116" w:hanging="284"/>
              <w:rPr>
                <w:rFonts w:cs="Arial"/>
              </w:rPr>
            </w:pPr>
            <w:proofErr w:type="gramStart"/>
            <w:r w:rsidRPr="0058768D">
              <w:rPr>
                <w:rFonts w:cs="Arial"/>
              </w:rPr>
              <w:t>the</w:t>
            </w:r>
            <w:proofErr w:type="gramEnd"/>
            <w:r w:rsidRPr="0058768D">
              <w:rPr>
                <w:rFonts w:cs="Arial"/>
              </w:rPr>
              <w:t xml:space="preserve"> advantages/disadvantages of computerised accounts to business.</w:t>
            </w:r>
          </w:p>
          <w:p w:rsidR="00581361" w:rsidRPr="0058768D" w:rsidRDefault="00581361" w:rsidP="00581361">
            <w:pPr>
              <w:pStyle w:val="ListParagraph"/>
              <w:autoSpaceDE w:val="0"/>
              <w:autoSpaceDN w:val="0"/>
              <w:adjustRightInd w:val="0"/>
              <w:ind w:left="0"/>
              <w:rPr>
                <w:rFonts w:cs="Arial"/>
              </w:rPr>
            </w:pPr>
          </w:p>
          <w:p w:rsidR="00581361" w:rsidRPr="0058768D" w:rsidRDefault="00581361" w:rsidP="00581361">
            <w:pPr>
              <w:pStyle w:val="ListParagraph"/>
              <w:autoSpaceDE w:val="0"/>
              <w:autoSpaceDN w:val="0"/>
              <w:adjustRightInd w:val="0"/>
              <w:ind w:left="0" w:right="-116"/>
              <w:rPr>
                <w:rFonts w:cs="Arial"/>
              </w:rPr>
            </w:pPr>
            <w:r w:rsidRPr="0058768D">
              <w:rPr>
                <w:rFonts w:cs="Arial"/>
                <w:b/>
              </w:rPr>
              <w:t>Note:</w:t>
            </w:r>
            <w:r w:rsidRPr="0058768D">
              <w:rPr>
                <w:rFonts w:cs="Arial"/>
              </w:rPr>
              <w:t xml:space="preserve"> Learners are not required to use ICT or computerised accounts systems in the exam, but </w:t>
            </w:r>
            <w:r w:rsidRPr="0058768D">
              <w:rPr>
                <w:rFonts w:cs="Arial"/>
                <w:lang w:eastAsia="en-GB"/>
              </w:rPr>
              <w:t>give them plenty of chance to practise discursive questions.</w:t>
            </w:r>
          </w:p>
          <w:p w:rsidR="00581361" w:rsidRPr="0058768D" w:rsidRDefault="00581361" w:rsidP="00581361">
            <w:pPr>
              <w:pStyle w:val="ListParagraph"/>
              <w:ind w:left="0"/>
              <w:rPr>
                <w:rFonts w:cs="Arial"/>
              </w:rPr>
            </w:pPr>
          </w:p>
          <w:p w:rsidR="00581361" w:rsidRPr="0058768D" w:rsidRDefault="00581361" w:rsidP="00581361">
            <w:pPr>
              <w:rPr>
                <w:rFonts w:ascii="Arial" w:hAnsi="Arial" w:cs="Arial"/>
                <w:b/>
                <w:sz w:val="20"/>
                <w:szCs w:val="20"/>
                <w:u w:val="single"/>
              </w:rPr>
            </w:pPr>
            <w:r w:rsidRPr="0058768D">
              <w:rPr>
                <w:rFonts w:ascii="Arial" w:hAnsi="Arial" w:cs="Arial"/>
                <w:b/>
                <w:sz w:val="20"/>
                <w:szCs w:val="20"/>
                <w:u w:val="single"/>
              </w:rPr>
              <w:t>KEY CONCEPTS:</w:t>
            </w:r>
          </w:p>
          <w:p w:rsidR="00581361" w:rsidRPr="0058768D" w:rsidRDefault="00581361" w:rsidP="0058768D">
            <w:pPr>
              <w:numPr>
                <w:ilvl w:val="0"/>
                <w:numId w:val="47"/>
              </w:numPr>
              <w:ind w:left="284" w:right="-113" w:hanging="284"/>
              <w:rPr>
                <w:rFonts w:ascii="Arial" w:hAnsi="Arial" w:cs="Arial"/>
                <w:b/>
                <w:sz w:val="20"/>
                <w:szCs w:val="20"/>
              </w:rPr>
            </w:pPr>
            <w:r w:rsidRPr="0058768D">
              <w:rPr>
                <w:rFonts w:ascii="Arial" w:hAnsi="Arial" w:cs="Arial"/>
                <w:b/>
                <w:sz w:val="20"/>
                <w:szCs w:val="20"/>
              </w:rPr>
              <w:t>Business Entity</w:t>
            </w:r>
          </w:p>
          <w:p w:rsidR="00581361" w:rsidRPr="0058768D" w:rsidRDefault="00581361" w:rsidP="0058768D">
            <w:pPr>
              <w:numPr>
                <w:ilvl w:val="0"/>
                <w:numId w:val="47"/>
              </w:numPr>
              <w:ind w:left="284" w:right="-113" w:hanging="284"/>
              <w:rPr>
                <w:rFonts w:ascii="Arial" w:hAnsi="Arial" w:cs="Arial"/>
                <w:b/>
                <w:sz w:val="20"/>
                <w:szCs w:val="20"/>
              </w:rPr>
            </w:pPr>
            <w:r w:rsidRPr="0058768D">
              <w:rPr>
                <w:rFonts w:ascii="Arial" w:hAnsi="Arial" w:cs="Arial"/>
                <w:b/>
                <w:sz w:val="20"/>
                <w:szCs w:val="20"/>
              </w:rPr>
              <w:t>Money Measurement</w:t>
            </w:r>
          </w:p>
          <w:p w:rsidR="00581361" w:rsidRPr="0058768D" w:rsidRDefault="00581361" w:rsidP="0058768D">
            <w:pPr>
              <w:numPr>
                <w:ilvl w:val="0"/>
                <w:numId w:val="47"/>
              </w:numPr>
              <w:ind w:left="284" w:right="-113" w:hanging="284"/>
              <w:rPr>
                <w:rFonts w:ascii="Arial" w:hAnsi="Arial" w:cs="Arial"/>
                <w:b/>
                <w:sz w:val="20"/>
                <w:szCs w:val="20"/>
              </w:rPr>
            </w:pPr>
            <w:r w:rsidRPr="0058768D">
              <w:rPr>
                <w:rFonts w:ascii="Arial" w:hAnsi="Arial" w:cs="Arial"/>
                <w:b/>
                <w:sz w:val="20"/>
                <w:szCs w:val="20"/>
              </w:rPr>
              <w:t>Consistency</w:t>
            </w:r>
          </w:p>
          <w:p w:rsidR="00581361" w:rsidRPr="0058768D" w:rsidRDefault="00581361" w:rsidP="0058768D">
            <w:pPr>
              <w:numPr>
                <w:ilvl w:val="0"/>
                <w:numId w:val="47"/>
              </w:numPr>
              <w:ind w:left="284" w:right="-113" w:hanging="284"/>
              <w:rPr>
                <w:rFonts w:ascii="Arial" w:hAnsi="Arial" w:cs="Arial"/>
                <w:b/>
                <w:sz w:val="20"/>
                <w:szCs w:val="20"/>
              </w:rPr>
            </w:pPr>
            <w:r w:rsidRPr="0058768D">
              <w:rPr>
                <w:rFonts w:ascii="Arial" w:hAnsi="Arial" w:cs="Arial"/>
                <w:b/>
                <w:sz w:val="20"/>
                <w:szCs w:val="20"/>
              </w:rPr>
              <w:t>Duality (Double-entry)</w:t>
            </w:r>
          </w:p>
          <w:p w:rsidR="00581361" w:rsidRPr="0058768D" w:rsidRDefault="00581361" w:rsidP="0058768D">
            <w:pPr>
              <w:numPr>
                <w:ilvl w:val="0"/>
                <w:numId w:val="47"/>
              </w:numPr>
              <w:ind w:left="284" w:right="-113" w:hanging="284"/>
              <w:rPr>
                <w:rFonts w:ascii="Arial" w:hAnsi="Arial" w:cs="Arial"/>
                <w:b/>
                <w:sz w:val="20"/>
                <w:szCs w:val="20"/>
              </w:rPr>
            </w:pPr>
            <w:r w:rsidRPr="0058768D">
              <w:rPr>
                <w:rFonts w:ascii="Arial" w:hAnsi="Arial" w:cs="Arial"/>
                <w:b/>
                <w:sz w:val="20"/>
                <w:szCs w:val="20"/>
              </w:rPr>
              <w:t>True and Fair View</w:t>
            </w:r>
          </w:p>
        </w:tc>
        <w:tc>
          <w:tcPr>
            <w:tcW w:w="2843" w:type="dxa"/>
          </w:tcPr>
          <w:p w:rsidR="00581361" w:rsidRPr="0058768D" w:rsidRDefault="00581361" w:rsidP="00581361">
            <w:pPr>
              <w:rPr>
                <w:rFonts w:ascii="Arial" w:hAnsi="Arial" w:cs="Arial"/>
                <w:sz w:val="20"/>
                <w:szCs w:val="20"/>
                <w:shd w:val="clear" w:color="auto" w:fill="FFFF00"/>
              </w:rPr>
            </w:pPr>
            <w:r w:rsidRPr="0058768D">
              <w:rPr>
                <w:rFonts w:ascii="Arial" w:hAnsi="Arial" w:cs="Arial"/>
                <w:sz w:val="20"/>
                <w:szCs w:val="20"/>
              </w:rPr>
              <w:lastRenderedPageBreak/>
              <w:t xml:space="preserve">Wood &amp; Sangster </w:t>
            </w:r>
            <w:proofErr w:type="spellStart"/>
            <w:r w:rsidRPr="0058768D">
              <w:rPr>
                <w:rFonts w:ascii="Arial" w:hAnsi="Arial" w:cs="Arial"/>
                <w:sz w:val="20"/>
                <w:szCs w:val="20"/>
              </w:rPr>
              <w:t>Vol</w:t>
            </w:r>
            <w:proofErr w:type="spellEnd"/>
            <w:r w:rsidRPr="0058768D">
              <w:rPr>
                <w:rFonts w:ascii="Arial" w:hAnsi="Arial" w:cs="Arial"/>
                <w:sz w:val="20"/>
                <w:szCs w:val="20"/>
              </w:rPr>
              <w:t xml:space="preserve"> 1, </w:t>
            </w:r>
            <w:proofErr w:type="spellStart"/>
            <w:r w:rsidRPr="0058768D">
              <w:rPr>
                <w:rFonts w:ascii="Arial" w:hAnsi="Arial" w:cs="Arial"/>
                <w:sz w:val="20"/>
                <w:szCs w:val="20"/>
              </w:rPr>
              <w:t>ch</w:t>
            </w:r>
            <w:proofErr w:type="spellEnd"/>
            <w:r w:rsidRPr="0058768D">
              <w:rPr>
                <w:rFonts w:ascii="Arial" w:hAnsi="Arial" w:cs="Arial"/>
                <w:sz w:val="20"/>
                <w:szCs w:val="20"/>
              </w:rPr>
              <w:t xml:space="preserve"> 22</w:t>
            </w:r>
          </w:p>
          <w:p w:rsidR="00581361" w:rsidRPr="0058768D" w:rsidRDefault="00581361" w:rsidP="00581361">
            <w:pPr>
              <w:rPr>
                <w:rFonts w:ascii="Arial" w:hAnsi="Arial" w:cs="Arial"/>
                <w:sz w:val="20"/>
                <w:szCs w:val="20"/>
                <w:highlight w:val="yellow"/>
              </w:rPr>
            </w:pPr>
          </w:p>
          <w:p w:rsidR="00581361" w:rsidRPr="0058768D" w:rsidRDefault="00581361" w:rsidP="00581361">
            <w:pPr>
              <w:rPr>
                <w:rFonts w:ascii="Arial" w:hAnsi="Arial" w:cs="Arial"/>
                <w:sz w:val="20"/>
                <w:szCs w:val="20"/>
              </w:rPr>
            </w:pPr>
            <w:r w:rsidRPr="0058768D">
              <w:rPr>
                <w:rFonts w:ascii="Arial" w:hAnsi="Arial" w:cs="Arial"/>
                <w:sz w:val="20"/>
                <w:szCs w:val="20"/>
              </w:rPr>
              <w:t>Pre-prepared quiz on the advantages and disadvantages of computerised accounting systems</w:t>
            </w:r>
          </w:p>
        </w:tc>
      </w:tr>
    </w:tbl>
    <w:p w:rsidR="00581361" w:rsidRDefault="00581361" w:rsidP="00581361">
      <w:pPr>
        <w:ind w:right="43"/>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581361" w:rsidRPr="0058768D" w:rsidTr="0058768D">
        <w:trPr>
          <w:cantSplit/>
          <w:trHeight w:hRule="exact" w:val="680"/>
          <w:tblHeader/>
        </w:trPr>
        <w:tc>
          <w:tcPr>
            <w:tcW w:w="1985" w:type="dxa"/>
            <w:shd w:val="clear" w:color="auto" w:fill="C30045"/>
            <w:vAlign w:val="center"/>
          </w:tcPr>
          <w:p w:rsidR="00581361" w:rsidRPr="0058768D" w:rsidRDefault="00581361" w:rsidP="00581361">
            <w:pPr>
              <w:rPr>
                <w:rFonts w:ascii="Arial" w:hAnsi="Arial" w:cs="Arial"/>
                <w:b/>
                <w:color w:val="FFFFFF"/>
                <w:sz w:val="20"/>
                <w:szCs w:val="20"/>
              </w:rPr>
            </w:pPr>
            <w:r w:rsidRPr="0058768D">
              <w:rPr>
                <w:rFonts w:ascii="Arial" w:hAnsi="Arial" w:cs="Arial"/>
                <w:b/>
                <w:color w:val="FFFFFF"/>
                <w:sz w:val="20"/>
                <w:szCs w:val="20"/>
              </w:rPr>
              <w:t>Learning objectives</w:t>
            </w:r>
          </w:p>
        </w:tc>
        <w:tc>
          <w:tcPr>
            <w:tcW w:w="6095" w:type="dxa"/>
            <w:shd w:val="clear" w:color="auto" w:fill="C30045"/>
            <w:vAlign w:val="center"/>
          </w:tcPr>
          <w:p w:rsidR="00581361" w:rsidRPr="0058768D" w:rsidRDefault="00581361" w:rsidP="00581361">
            <w:pPr>
              <w:rPr>
                <w:rFonts w:ascii="Arial" w:hAnsi="Arial" w:cs="Arial"/>
                <w:b/>
                <w:color w:val="FFFFFF"/>
                <w:sz w:val="20"/>
                <w:szCs w:val="20"/>
              </w:rPr>
            </w:pPr>
            <w:r w:rsidRPr="0058768D">
              <w:rPr>
                <w:rFonts w:ascii="Arial" w:hAnsi="Arial" w:cs="Arial"/>
                <w:b/>
                <w:color w:val="FFFFFF"/>
                <w:sz w:val="20"/>
                <w:szCs w:val="20"/>
              </w:rPr>
              <w:t>Suggested teaching activities</w:t>
            </w:r>
          </w:p>
        </w:tc>
        <w:tc>
          <w:tcPr>
            <w:tcW w:w="3678" w:type="dxa"/>
            <w:shd w:val="clear" w:color="auto" w:fill="C30045"/>
            <w:vAlign w:val="center"/>
          </w:tcPr>
          <w:p w:rsidR="00581361" w:rsidRPr="0058768D" w:rsidRDefault="00581361" w:rsidP="00581361">
            <w:pPr>
              <w:ind w:right="878"/>
              <w:rPr>
                <w:rFonts w:ascii="Arial" w:hAnsi="Arial" w:cs="Arial"/>
                <w:b/>
                <w:color w:val="FFFFFF"/>
                <w:sz w:val="20"/>
                <w:szCs w:val="20"/>
              </w:rPr>
            </w:pPr>
            <w:r w:rsidRPr="0058768D">
              <w:rPr>
                <w:rFonts w:ascii="Arial" w:hAnsi="Arial" w:cs="Arial"/>
                <w:b/>
                <w:color w:val="FFFFFF"/>
                <w:sz w:val="20"/>
                <w:szCs w:val="20"/>
              </w:rPr>
              <w:t>Teacher guidance notes and key concepts</w:t>
            </w:r>
          </w:p>
        </w:tc>
        <w:tc>
          <w:tcPr>
            <w:tcW w:w="2843" w:type="dxa"/>
            <w:shd w:val="clear" w:color="auto" w:fill="C30045"/>
            <w:vAlign w:val="center"/>
          </w:tcPr>
          <w:p w:rsidR="00581361" w:rsidRPr="0058768D" w:rsidRDefault="00581361" w:rsidP="00581361">
            <w:pPr>
              <w:rPr>
                <w:rFonts w:ascii="Arial" w:hAnsi="Arial" w:cs="Arial"/>
                <w:b/>
                <w:color w:val="FFFFFF"/>
                <w:sz w:val="20"/>
                <w:szCs w:val="20"/>
              </w:rPr>
            </w:pPr>
            <w:r w:rsidRPr="0058768D">
              <w:rPr>
                <w:rFonts w:ascii="Arial" w:hAnsi="Arial" w:cs="Arial"/>
                <w:b/>
                <w:color w:val="FFFFFF"/>
                <w:sz w:val="20"/>
                <w:szCs w:val="20"/>
              </w:rPr>
              <w:t>Learning resources</w:t>
            </w:r>
          </w:p>
        </w:tc>
      </w:tr>
      <w:tr w:rsidR="00581361" w:rsidRPr="0058768D" w:rsidTr="0058768D">
        <w:tc>
          <w:tcPr>
            <w:tcW w:w="14601" w:type="dxa"/>
            <w:gridSpan w:val="4"/>
          </w:tcPr>
          <w:p w:rsidR="00581361" w:rsidRPr="0058768D" w:rsidRDefault="00581361" w:rsidP="00581361">
            <w:pPr>
              <w:ind w:right="45"/>
              <w:rPr>
                <w:rFonts w:ascii="Arial" w:hAnsi="Arial" w:cs="Arial"/>
                <w:sz w:val="20"/>
                <w:szCs w:val="20"/>
              </w:rPr>
            </w:pPr>
            <w:r w:rsidRPr="0058768D">
              <w:rPr>
                <w:rFonts w:ascii="Arial" w:hAnsi="Arial" w:cs="Arial"/>
                <w:b/>
                <w:sz w:val="20"/>
                <w:szCs w:val="20"/>
              </w:rPr>
              <w:t>Analysis and communication of accounting information</w:t>
            </w:r>
          </w:p>
        </w:tc>
      </w:tr>
      <w:tr w:rsidR="00581361" w:rsidRPr="0058768D" w:rsidTr="0058768D">
        <w:tc>
          <w:tcPr>
            <w:tcW w:w="1985" w:type="dxa"/>
          </w:tcPr>
          <w:p w:rsidR="00581361" w:rsidRPr="0058768D" w:rsidRDefault="00581361" w:rsidP="00581361">
            <w:pPr>
              <w:pStyle w:val="BodyText"/>
              <w:ind w:left="-28" w:right="-108"/>
              <w:rPr>
                <w:i/>
                <w:iCs/>
              </w:rPr>
            </w:pPr>
            <w:r w:rsidRPr="0058768D">
              <w:t>Understand how to analyse financial data, calculate ratios and evaluate them to make appropriate recommend-</w:t>
            </w:r>
            <w:proofErr w:type="spellStart"/>
            <w:r w:rsidRPr="0058768D">
              <w:t>ations</w:t>
            </w:r>
            <w:proofErr w:type="spellEnd"/>
          </w:p>
        </w:tc>
        <w:tc>
          <w:tcPr>
            <w:tcW w:w="6095" w:type="dxa"/>
          </w:tcPr>
          <w:p w:rsidR="00581361" w:rsidRPr="0058768D" w:rsidRDefault="00581361" w:rsidP="00581361">
            <w:pPr>
              <w:autoSpaceDE w:val="0"/>
              <w:autoSpaceDN w:val="0"/>
              <w:adjustRightInd w:val="0"/>
              <w:rPr>
                <w:rFonts w:ascii="Arial" w:hAnsi="Arial" w:cs="Arial"/>
                <w:sz w:val="20"/>
                <w:szCs w:val="20"/>
                <w:lang w:eastAsia="en-GB"/>
              </w:rPr>
            </w:pPr>
            <w:r w:rsidRPr="0058768D">
              <w:rPr>
                <w:rFonts w:ascii="Arial" w:hAnsi="Arial" w:cs="Arial"/>
                <w:sz w:val="20"/>
                <w:szCs w:val="20"/>
                <w:lang w:eastAsia="en-GB"/>
              </w:rPr>
              <w:t xml:space="preserve">Start by recapping learning on the profitability, liquidity and efficiency ratios studied in the AS Analysis and Communication of Accounting Information topic. </w:t>
            </w:r>
            <w:r w:rsidRPr="0058768D">
              <w:rPr>
                <w:rFonts w:ascii="Arial" w:hAnsi="Arial" w:cs="Arial"/>
                <w:b/>
                <w:sz w:val="20"/>
                <w:szCs w:val="20"/>
                <w:lang w:eastAsia="en-GB"/>
              </w:rPr>
              <w:t>(W)</w:t>
            </w:r>
          </w:p>
          <w:p w:rsidR="00581361" w:rsidRPr="0058768D" w:rsidRDefault="00581361" w:rsidP="00581361">
            <w:pPr>
              <w:autoSpaceDE w:val="0"/>
              <w:autoSpaceDN w:val="0"/>
              <w:adjustRightInd w:val="0"/>
              <w:rPr>
                <w:rFonts w:ascii="Arial" w:hAnsi="Arial" w:cs="Arial"/>
                <w:sz w:val="20"/>
                <w:szCs w:val="20"/>
                <w:lang w:eastAsia="en-GB"/>
              </w:rPr>
            </w:pPr>
          </w:p>
          <w:p w:rsidR="00581361" w:rsidRPr="0058768D" w:rsidRDefault="00581361" w:rsidP="00581361">
            <w:pPr>
              <w:autoSpaceDE w:val="0"/>
              <w:autoSpaceDN w:val="0"/>
              <w:adjustRightInd w:val="0"/>
              <w:rPr>
                <w:rFonts w:ascii="Arial" w:hAnsi="Arial" w:cs="Arial"/>
                <w:b/>
                <w:sz w:val="20"/>
                <w:szCs w:val="20"/>
                <w:lang w:eastAsia="en-GB"/>
              </w:rPr>
            </w:pPr>
            <w:r w:rsidRPr="0058768D">
              <w:rPr>
                <w:rFonts w:ascii="Arial" w:hAnsi="Arial" w:cs="Arial"/>
                <w:sz w:val="20"/>
                <w:szCs w:val="20"/>
                <w:lang w:eastAsia="en-GB"/>
              </w:rPr>
              <w:t xml:space="preserve">Then introduce the new ratios specified in the A Level section of the syllabus and ask learners to research the relationships between them and their method of calculation. </w:t>
            </w:r>
            <w:r w:rsidRPr="0058768D">
              <w:rPr>
                <w:rFonts w:ascii="Arial" w:hAnsi="Arial" w:cs="Arial"/>
                <w:b/>
                <w:sz w:val="20"/>
                <w:szCs w:val="20"/>
                <w:lang w:eastAsia="en-GB"/>
              </w:rPr>
              <w:t>(I)</w:t>
            </w:r>
          </w:p>
          <w:p w:rsidR="00581361" w:rsidRPr="0058768D" w:rsidRDefault="00581361" w:rsidP="00581361">
            <w:pPr>
              <w:autoSpaceDE w:val="0"/>
              <w:autoSpaceDN w:val="0"/>
              <w:adjustRightInd w:val="0"/>
              <w:rPr>
                <w:rFonts w:ascii="Arial" w:hAnsi="Arial" w:cs="Arial"/>
                <w:b/>
                <w:sz w:val="20"/>
                <w:szCs w:val="20"/>
                <w:lang w:eastAsia="en-GB"/>
              </w:rPr>
            </w:pPr>
          </w:p>
          <w:p w:rsidR="00581361" w:rsidRPr="0058768D" w:rsidRDefault="00581361" w:rsidP="00581361">
            <w:pPr>
              <w:autoSpaceDE w:val="0"/>
              <w:autoSpaceDN w:val="0"/>
              <w:adjustRightInd w:val="0"/>
              <w:rPr>
                <w:rFonts w:ascii="Arial" w:hAnsi="Arial" w:cs="Arial"/>
                <w:sz w:val="20"/>
                <w:szCs w:val="20"/>
                <w:lang w:eastAsia="en-GB"/>
              </w:rPr>
            </w:pPr>
            <w:r w:rsidRPr="0058768D">
              <w:rPr>
                <w:rFonts w:ascii="Arial" w:hAnsi="Arial" w:cs="Arial"/>
                <w:bCs/>
                <w:sz w:val="20"/>
                <w:szCs w:val="20"/>
                <w:lang w:eastAsia="en-GB"/>
              </w:rPr>
              <w:t xml:space="preserve">Go through this as a class discussion to consolidate their research and ensure learners have a full understanding of the models and uses of ratio analysis. </w:t>
            </w:r>
            <w:r w:rsidRPr="0058768D">
              <w:rPr>
                <w:rFonts w:ascii="Arial" w:hAnsi="Arial" w:cs="Arial"/>
                <w:b/>
                <w:sz w:val="20"/>
                <w:szCs w:val="20"/>
                <w:lang w:eastAsia="en-GB"/>
              </w:rPr>
              <w:t>(W)</w:t>
            </w:r>
          </w:p>
          <w:p w:rsidR="00581361" w:rsidRPr="0058768D" w:rsidRDefault="00581361" w:rsidP="00581361">
            <w:pPr>
              <w:autoSpaceDE w:val="0"/>
              <w:autoSpaceDN w:val="0"/>
              <w:adjustRightInd w:val="0"/>
              <w:rPr>
                <w:rFonts w:ascii="Arial" w:hAnsi="Arial" w:cs="Arial"/>
                <w:sz w:val="20"/>
                <w:szCs w:val="20"/>
                <w:lang w:eastAsia="en-GB"/>
              </w:rPr>
            </w:pPr>
          </w:p>
          <w:p w:rsidR="00581361" w:rsidRPr="0058768D" w:rsidRDefault="00581361" w:rsidP="00581361">
            <w:pPr>
              <w:autoSpaceDE w:val="0"/>
              <w:autoSpaceDN w:val="0"/>
              <w:adjustRightInd w:val="0"/>
              <w:rPr>
                <w:rFonts w:ascii="Arial" w:hAnsi="Arial" w:cs="Arial"/>
                <w:sz w:val="20"/>
                <w:szCs w:val="20"/>
                <w:lang w:eastAsia="en-GB"/>
              </w:rPr>
            </w:pPr>
            <w:r w:rsidRPr="0058768D">
              <w:rPr>
                <w:rFonts w:ascii="Arial" w:hAnsi="Arial" w:cs="Arial"/>
                <w:sz w:val="20"/>
                <w:szCs w:val="20"/>
                <w:lang w:eastAsia="en-GB"/>
              </w:rPr>
              <w:t xml:space="preserve">Then using previously downloaded limited company accounts, ask learners in pairs to calculate ratios from the information obtained </w:t>
            </w:r>
            <w:r w:rsidRPr="0058768D">
              <w:rPr>
                <w:rFonts w:ascii="Arial" w:hAnsi="Arial" w:cs="Arial"/>
                <w:sz w:val="20"/>
                <w:szCs w:val="20"/>
                <w:lang w:eastAsia="en-GB"/>
              </w:rPr>
              <w:lastRenderedPageBreak/>
              <w:t xml:space="preserve">from these accounts. </w:t>
            </w:r>
            <w:r w:rsidRPr="0058768D">
              <w:rPr>
                <w:rFonts w:ascii="Arial" w:hAnsi="Arial" w:cs="Arial"/>
                <w:b/>
                <w:sz w:val="20"/>
                <w:szCs w:val="20"/>
                <w:lang w:eastAsia="en-GB"/>
              </w:rPr>
              <w:t>(P)</w:t>
            </w:r>
          </w:p>
          <w:p w:rsidR="00581361" w:rsidRPr="0058768D" w:rsidRDefault="00581361" w:rsidP="00581361">
            <w:pPr>
              <w:autoSpaceDE w:val="0"/>
              <w:autoSpaceDN w:val="0"/>
              <w:adjustRightInd w:val="0"/>
              <w:rPr>
                <w:rFonts w:ascii="Arial" w:hAnsi="Arial" w:cs="Arial"/>
                <w:sz w:val="20"/>
                <w:szCs w:val="20"/>
                <w:lang w:eastAsia="en-GB"/>
              </w:rPr>
            </w:pPr>
          </w:p>
          <w:p w:rsidR="00581361" w:rsidRPr="0058768D" w:rsidRDefault="00581361" w:rsidP="00581361">
            <w:pPr>
              <w:autoSpaceDE w:val="0"/>
              <w:autoSpaceDN w:val="0"/>
              <w:adjustRightInd w:val="0"/>
              <w:rPr>
                <w:rFonts w:ascii="Arial" w:hAnsi="Arial" w:cs="Arial"/>
                <w:b/>
                <w:sz w:val="20"/>
                <w:szCs w:val="20"/>
                <w:lang w:eastAsia="en-GB"/>
              </w:rPr>
            </w:pPr>
            <w:r w:rsidRPr="0058768D">
              <w:rPr>
                <w:rFonts w:ascii="Arial" w:hAnsi="Arial" w:cs="Arial"/>
                <w:sz w:val="20"/>
                <w:szCs w:val="20"/>
                <w:lang w:eastAsia="en-GB"/>
              </w:rPr>
              <w:t xml:space="preserve">On completion, lead a class discussion where learners discuss the reliability of the ratios they have calculated. What further information do they require? Where may they find it? What are the benefits and limitations of such analysis? </w:t>
            </w:r>
            <w:r w:rsidRPr="0058768D">
              <w:rPr>
                <w:rFonts w:ascii="Arial" w:hAnsi="Arial" w:cs="Arial"/>
                <w:b/>
                <w:sz w:val="20"/>
                <w:szCs w:val="20"/>
                <w:lang w:eastAsia="en-GB"/>
              </w:rPr>
              <w:t>(W)</w:t>
            </w:r>
          </w:p>
          <w:p w:rsidR="00581361" w:rsidRPr="0058768D" w:rsidRDefault="00581361" w:rsidP="00581361">
            <w:pPr>
              <w:rPr>
                <w:rFonts w:ascii="Arial" w:hAnsi="Arial" w:cs="Arial"/>
                <w:i/>
                <w:sz w:val="20"/>
                <w:szCs w:val="20"/>
                <w:shd w:val="clear" w:color="auto" w:fill="FFFF00"/>
              </w:rPr>
            </w:pPr>
          </w:p>
          <w:p w:rsidR="00581361" w:rsidRPr="0058768D" w:rsidRDefault="00581361" w:rsidP="00581361">
            <w:pPr>
              <w:autoSpaceDE w:val="0"/>
              <w:autoSpaceDN w:val="0"/>
              <w:adjustRightInd w:val="0"/>
              <w:ind w:right="34"/>
              <w:rPr>
                <w:rFonts w:ascii="Arial" w:hAnsi="Arial" w:cs="Arial"/>
                <w:b/>
                <w:sz w:val="20"/>
                <w:szCs w:val="20"/>
              </w:rPr>
            </w:pPr>
            <w:r w:rsidRPr="0058768D">
              <w:rPr>
                <w:rFonts w:ascii="Arial" w:hAnsi="Arial" w:cs="Arial"/>
                <w:sz w:val="20"/>
                <w:szCs w:val="20"/>
                <w:lang w:eastAsia="en-GB"/>
              </w:rPr>
              <w:t>Consolidate learning by setting questions on using ratios and writing resulting recommendations such as those in Randall &amp; Hopkins Chapter 28 Additional Exercises for class or homework</w:t>
            </w:r>
            <w:r w:rsidRPr="0058768D">
              <w:rPr>
                <w:rFonts w:ascii="Arial" w:hAnsi="Arial" w:cs="Arial"/>
                <w:sz w:val="20"/>
                <w:szCs w:val="20"/>
              </w:rPr>
              <w:t xml:space="preserve">. </w:t>
            </w:r>
            <w:r w:rsidRPr="0058768D">
              <w:rPr>
                <w:rFonts w:ascii="Arial" w:hAnsi="Arial" w:cs="Arial"/>
                <w:b/>
                <w:sz w:val="20"/>
                <w:szCs w:val="20"/>
              </w:rPr>
              <w:t>(I or H)</w:t>
            </w:r>
          </w:p>
          <w:p w:rsidR="00581361" w:rsidRPr="0058768D" w:rsidRDefault="00581361" w:rsidP="00581361">
            <w:pPr>
              <w:rPr>
                <w:rFonts w:ascii="Arial" w:hAnsi="Arial" w:cs="Arial"/>
                <w:sz w:val="20"/>
                <w:szCs w:val="20"/>
                <w:highlight w:val="cyan"/>
                <w:shd w:val="clear" w:color="auto" w:fill="FFFF00"/>
              </w:rPr>
            </w:pPr>
          </w:p>
          <w:p w:rsidR="00581361" w:rsidRPr="0058768D" w:rsidRDefault="00581361" w:rsidP="00581361">
            <w:pPr>
              <w:autoSpaceDE w:val="0"/>
              <w:autoSpaceDN w:val="0"/>
              <w:adjustRightInd w:val="0"/>
              <w:rPr>
                <w:rFonts w:ascii="Arial" w:hAnsi="Arial" w:cs="Arial"/>
                <w:b/>
                <w:sz w:val="20"/>
                <w:szCs w:val="20"/>
              </w:rPr>
            </w:pPr>
            <w:r w:rsidRPr="0058768D">
              <w:rPr>
                <w:rFonts w:ascii="Arial" w:hAnsi="Arial" w:cs="Arial"/>
                <w:sz w:val="20"/>
                <w:szCs w:val="20"/>
                <w:lang w:eastAsia="en-GB"/>
              </w:rPr>
              <w:t>Go through afterwards and highlight where errors were made.</w:t>
            </w:r>
            <w:r w:rsidRPr="0058768D">
              <w:rPr>
                <w:rFonts w:ascii="Arial" w:hAnsi="Arial" w:cs="Arial"/>
                <w:sz w:val="20"/>
                <w:szCs w:val="20"/>
              </w:rPr>
              <w:t xml:space="preserve"> </w:t>
            </w:r>
            <w:r w:rsidRPr="0058768D">
              <w:rPr>
                <w:rFonts w:ascii="Arial" w:hAnsi="Arial" w:cs="Arial"/>
                <w:b/>
                <w:sz w:val="20"/>
                <w:szCs w:val="20"/>
              </w:rPr>
              <w:t>(W)</w:t>
            </w:r>
          </w:p>
        </w:tc>
        <w:tc>
          <w:tcPr>
            <w:tcW w:w="3678" w:type="dxa"/>
          </w:tcPr>
          <w:p w:rsidR="00581361" w:rsidRPr="0058768D" w:rsidRDefault="00581361" w:rsidP="00581361">
            <w:pPr>
              <w:autoSpaceDE w:val="0"/>
              <w:autoSpaceDN w:val="0"/>
              <w:adjustRightInd w:val="0"/>
              <w:ind w:right="-116"/>
              <w:rPr>
                <w:rFonts w:ascii="Arial" w:hAnsi="Arial" w:cs="Arial"/>
                <w:sz w:val="20"/>
                <w:szCs w:val="20"/>
              </w:rPr>
            </w:pPr>
            <w:r w:rsidRPr="0058768D">
              <w:rPr>
                <w:rFonts w:ascii="Arial" w:hAnsi="Arial" w:cs="Arial"/>
                <w:sz w:val="20"/>
                <w:szCs w:val="20"/>
              </w:rPr>
              <w:lastRenderedPageBreak/>
              <w:t xml:space="preserve">For a full list of the additional ratios that need to be covered at A Level, see pages 26–27 of the 2016–18 </w:t>
            </w:r>
            <w:proofErr w:type="gramStart"/>
            <w:r w:rsidRPr="0058768D">
              <w:rPr>
                <w:rFonts w:ascii="Arial" w:hAnsi="Arial" w:cs="Arial"/>
                <w:sz w:val="20"/>
                <w:szCs w:val="20"/>
              </w:rPr>
              <w:t>syllabus</w:t>
            </w:r>
            <w:proofErr w:type="gramEnd"/>
            <w:r w:rsidRPr="0058768D">
              <w:rPr>
                <w:rFonts w:ascii="Arial" w:hAnsi="Arial" w:cs="Arial"/>
                <w:sz w:val="20"/>
                <w:szCs w:val="20"/>
              </w:rPr>
              <w:t>.</w:t>
            </w:r>
          </w:p>
          <w:p w:rsidR="00581361" w:rsidRPr="0058768D" w:rsidRDefault="00581361" w:rsidP="00581361">
            <w:pPr>
              <w:pStyle w:val="ListParagraph"/>
              <w:autoSpaceDE w:val="0"/>
              <w:autoSpaceDN w:val="0"/>
              <w:adjustRightInd w:val="0"/>
              <w:ind w:left="0" w:right="-116"/>
              <w:rPr>
                <w:rFonts w:cs="Arial"/>
                <w:lang w:eastAsia="en-GB"/>
              </w:rPr>
            </w:pPr>
          </w:p>
          <w:p w:rsidR="00581361" w:rsidRPr="0058768D" w:rsidRDefault="00581361" w:rsidP="00581361">
            <w:pPr>
              <w:autoSpaceDE w:val="0"/>
              <w:autoSpaceDN w:val="0"/>
              <w:adjustRightInd w:val="0"/>
              <w:ind w:right="-116"/>
              <w:rPr>
                <w:rFonts w:ascii="Arial" w:hAnsi="Arial" w:cs="Arial"/>
                <w:sz w:val="20"/>
                <w:szCs w:val="20"/>
                <w:lang w:eastAsia="en-GB"/>
              </w:rPr>
            </w:pPr>
            <w:r w:rsidRPr="0058768D">
              <w:rPr>
                <w:rFonts w:ascii="Arial" w:hAnsi="Arial" w:cs="Arial"/>
                <w:b/>
                <w:sz w:val="20"/>
                <w:szCs w:val="20"/>
                <w:lang w:eastAsia="en-GB"/>
              </w:rPr>
              <w:t xml:space="preserve">Note: </w:t>
            </w:r>
            <w:r w:rsidRPr="0058768D">
              <w:rPr>
                <w:rFonts w:ascii="Arial" w:hAnsi="Arial" w:cs="Arial"/>
                <w:sz w:val="20"/>
                <w:szCs w:val="20"/>
                <w:lang w:eastAsia="en-GB"/>
              </w:rPr>
              <w:t xml:space="preserve">Remember that questions on the ratios introduced at AS </w:t>
            </w:r>
            <w:proofErr w:type="spellStart"/>
            <w:r w:rsidRPr="0058768D">
              <w:rPr>
                <w:rFonts w:ascii="Arial" w:hAnsi="Arial" w:cs="Arial"/>
                <w:sz w:val="20"/>
                <w:szCs w:val="20"/>
                <w:lang w:eastAsia="en-GB"/>
              </w:rPr>
              <w:t>as</w:t>
            </w:r>
            <w:proofErr w:type="spellEnd"/>
            <w:r w:rsidRPr="0058768D">
              <w:rPr>
                <w:rFonts w:ascii="Arial" w:hAnsi="Arial" w:cs="Arial"/>
                <w:sz w:val="20"/>
                <w:szCs w:val="20"/>
                <w:lang w:eastAsia="en-GB"/>
              </w:rPr>
              <w:t xml:space="preserve"> well as A Level can be set in the A Level exam.</w:t>
            </w:r>
          </w:p>
          <w:p w:rsidR="00581361" w:rsidRPr="0058768D" w:rsidRDefault="00581361" w:rsidP="00581361">
            <w:pPr>
              <w:rPr>
                <w:rFonts w:ascii="Arial" w:hAnsi="Arial" w:cs="Arial"/>
                <w:sz w:val="20"/>
                <w:szCs w:val="20"/>
                <w:lang w:eastAsia="en-GB"/>
              </w:rPr>
            </w:pPr>
          </w:p>
          <w:p w:rsidR="00581361" w:rsidRPr="0058768D" w:rsidRDefault="00581361" w:rsidP="00581361">
            <w:pPr>
              <w:rPr>
                <w:rFonts w:ascii="Arial" w:hAnsi="Arial" w:cs="Arial"/>
                <w:sz w:val="20"/>
                <w:szCs w:val="20"/>
                <w:lang w:eastAsia="en-GB"/>
              </w:rPr>
            </w:pPr>
            <w:r w:rsidRPr="0058768D">
              <w:rPr>
                <w:rFonts w:ascii="Arial" w:hAnsi="Arial" w:cs="Arial"/>
                <w:sz w:val="20"/>
                <w:szCs w:val="20"/>
                <w:lang w:eastAsia="en-GB"/>
              </w:rPr>
              <w:t>The Tutor2U website link on the main financial ratios is a good starting point for the research task.</w:t>
            </w:r>
          </w:p>
          <w:p w:rsidR="00581361" w:rsidRPr="0058768D" w:rsidRDefault="00581361" w:rsidP="00581361">
            <w:pPr>
              <w:rPr>
                <w:rFonts w:ascii="Arial" w:hAnsi="Arial" w:cs="Arial"/>
                <w:sz w:val="20"/>
                <w:szCs w:val="20"/>
                <w:lang w:eastAsia="en-GB"/>
              </w:rPr>
            </w:pPr>
          </w:p>
          <w:p w:rsidR="00581361" w:rsidRPr="0058768D" w:rsidRDefault="00581361" w:rsidP="00581361">
            <w:pPr>
              <w:rPr>
                <w:rFonts w:ascii="Arial" w:hAnsi="Arial" w:cs="Arial"/>
                <w:sz w:val="20"/>
                <w:szCs w:val="20"/>
              </w:rPr>
            </w:pPr>
            <w:r w:rsidRPr="0058768D">
              <w:rPr>
                <w:rFonts w:ascii="Arial" w:hAnsi="Arial" w:cs="Arial"/>
                <w:sz w:val="20"/>
                <w:szCs w:val="20"/>
                <w:lang w:eastAsia="en-GB"/>
              </w:rPr>
              <w:t>Give particular attention here to:</w:t>
            </w:r>
          </w:p>
          <w:p w:rsidR="00581361" w:rsidRPr="0058768D" w:rsidRDefault="00581361" w:rsidP="00581361">
            <w:pPr>
              <w:autoSpaceDE w:val="0"/>
              <w:autoSpaceDN w:val="0"/>
              <w:adjustRightInd w:val="0"/>
              <w:rPr>
                <w:rFonts w:ascii="Arial" w:hAnsi="Arial" w:cs="Arial"/>
                <w:sz w:val="20"/>
                <w:szCs w:val="20"/>
                <w:lang w:eastAsia="en-GB"/>
              </w:rPr>
            </w:pPr>
          </w:p>
          <w:p w:rsidR="00581361" w:rsidRPr="0058768D" w:rsidRDefault="00581361" w:rsidP="0058768D">
            <w:pPr>
              <w:pStyle w:val="ListParagraph"/>
              <w:numPr>
                <w:ilvl w:val="0"/>
                <w:numId w:val="37"/>
              </w:numPr>
              <w:autoSpaceDE w:val="0"/>
              <w:autoSpaceDN w:val="0"/>
              <w:adjustRightInd w:val="0"/>
              <w:ind w:left="284" w:hanging="284"/>
              <w:rPr>
                <w:rFonts w:cs="Arial"/>
                <w:lang w:eastAsia="en-GB"/>
              </w:rPr>
            </w:pPr>
            <w:r w:rsidRPr="0058768D">
              <w:rPr>
                <w:rFonts w:cs="Arial"/>
                <w:lang w:eastAsia="en-GB"/>
              </w:rPr>
              <w:lastRenderedPageBreak/>
              <w:t>the model for each ratio</w:t>
            </w:r>
          </w:p>
          <w:p w:rsidR="00581361" w:rsidRPr="0058768D" w:rsidRDefault="00581361" w:rsidP="0058768D">
            <w:pPr>
              <w:pStyle w:val="ListParagraph"/>
              <w:numPr>
                <w:ilvl w:val="0"/>
                <w:numId w:val="37"/>
              </w:numPr>
              <w:autoSpaceDE w:val="0"/>
              <w:autoSpaceDN w:val="0"/>
              <w:adjustRightInd w:val="0"/>
              <w:ind w:left="284" w:hanging="284"/>
              <w:rPr>
                <w:rFonts w:cs="Arial"/>
                <w:lang w:eastAsia="en-GB"/>
              </w:rPr>
            </w:pPr>
            <w:r w:rsidRPr="0058768D">
              <w:rPr>
                <w:rFonts w:cs="Arial"/>
                <w:lang w:eastAsia="en-GB"/>
              </w:rPr>
              <w:t>expressing ratios in their correct form with the correct suffix</w:t>
            </w:r>
          </w:p>
          <w:p w:rsidR="00581361" w:rsidRPr="0058768D" w:rsidRDefault="00581361" w:rsidP="0058768D">
            <w:pPr>
              <w:pStyle w:val="ListParagraph"/>
              <w:numPr>
                <w:ilvl w:val="0"/>
                <w:numId w:val="37"/>
              </w:numPr>
              <w:autoSpaceDE w:val="0"/>
              <w:autoSpaceDN w:val="0"/>
              <w:adjustRightInd w:val="0"/>
              <w:ind w:left="284" w:hanging="284"/>
              <w:rPr>
                <w:rFonts w:cs="Arial"/>
                <w:lang w:eastAsia="en-GB"/>
              </w:rPr>
            </w:pPr>
            <w:r w:rsidRPr="0058768D">
              <w:rPr>
                <w:rFonts w:cs="Arial"/>
                <w:lang w:eastAsia="en-GB"/>
              </w:rPr>
              <w:t>the benefits and limitations of ratio analysis</w:t>
            </w:r>
          </w:p>
          <w:p w:rsidR="00581361" w:rsidRPr="0058768D" w:rsidRDefault="00581361" w:rsidP="0058768D">
            <w:pPr>
              <w:pStyle w:val="ListParagraph"/>
              <w:numPr>
                <w:ilvl w:val="0"/>
                <w:numId w:val="37"/>
              </w:numPr>
              <w:autoSpaceDE w:val="0"/>
              <w:autoSpaceDN w:val="0"/>
              <w:adjustRightInd w:val="0"/>
              <w:ind w:left="284" w:right="-116" w:hanging="284"/>
              <w:rPr>
                <w:rFonts w:cs="Arial"/>
                <w:lang w:eastAsia="en-GB"/>
              </w:rPr>
            </w:pPr>
            <w:r w:rsidRPr="0058768D">
              <w:rPr>
                <w:rFonts w:cs="Arial"/>
                <w:lang w:eastAsia="en-GB"/>
              </w:rPr>
              <w:t>the inter-relationships between ratios</w:t>
            </w:r>
          </w:p>
          <w:p w:rsidR="00581361" w:rsidRPr="0058768D" w:rsidRDefault="00581361" w:rsidP="0058768D">
            <w:pPr>
              <w:pStyle w:val="ListParagraph"/>
              <w:numPr>
                <w:ilvl w:val="0"/>
                <w:numId w:val="37"/>
              </w:numPr>
              <w:autoSpaceDE w:val="0"/>
              <w:autoSpaceDN w:val="0"/>
              <w:adjustRightInd w:val="0"/>
              <w:ind w:left="284" w:right="-116" w:hanging="284"/>
              <w:rPr>
                <w:rFonts w:cs="Arial"/>
                <w:lang w:eastAsia="en-GB"/>
              </w:rPr>
            </w:pPr>
            <w:r w:rsidRPr="0058768D">
              <w:rPr>
                <w:rFonts w:cs="Arial"/>
                <w:lang w:eastAsia="en-GB"/>
              </w:rPr>
              <w:t>working backwards to prepare income statements and statements of financial position from given ratios</w:t>
            </w:r>
          </w:p>
          <w:p w:rsidR="00581361" w:rsidRPr="0058768D" w:rsidRDefault="00581361" w:rsidP="0058768D">
            <w:pPr>
              <w:pStyle w:val="ListParagraph"/>
              <w:numPr>
                <w:ilvl w:val="0"/>
                <w:numId w:val="37"/>
              </w:numPr>
              <w:autoSpaceDE w:val="0"/>
              <w:autoSpaceDN w:val="0"/>
              <w:adjustRightInd w:val="0"/>
              <w:ind w:left="284" w:right="-116" w:hanging="284"/>
              <w:rPr>
                <w:rFonts w:cs="Arial"/>
                <w:b/>
                <w:i/>
                <w:lang w:eastAsia="en-GB"/>
              </w:rPr>
            </w:pPr>
            <w:proofErr w:type="gramStart"/>
            <w:r w:rsidRPr="0058768D">
              <w:rPr>
                <w:rFonts w:cs="Arial"/>
                <w:lang w:eastAsia="en-GB"/>
              </w:rPr>
              <w:t>writing</w:t>
            </w:r>
            <w:proofErr w:type="gramEnd"/>
            <w:r w:rsidRPr="0058768D">
              <w:rPr>
                <w:rFonts w:cs="Arial"/>
                <w:lang w:eastAsia="en-GB"/>
              </w:rPr>
              <w:t xml:space="preserve"> comments on the performance of the business using the calculated ratios. Here, ensure learners use words such as ‘better’, ‘worse’, ‘improved’ or ‘deteriorated </w:t>
            </w:r>
            <w:r w:rsidRPr="0058768D">
              <w:rPr>
                <w:rFonts w:cs="Arial"/>
                <w:b/>
                <w:i/>
                <w:lang w:eastAsia="en-GB"/>
              </w:rPr>
              <w:t>not</w:t>
            </w:r>
            <w:r w:rsidRPr="0058768D">
              <w:rPr>
                <w:rFonts w:cs="Arial"/>
                <w:lang w:eastAsia="en-GB"/>
              </w:rPr>
              <w:t xml:space="preserve"> ‘higher’ and ‘lower’.</w:t>
            </w:r>
          </w:p>
          <w:p w:rsidR="00581361" w:rsidRPr="0058768D" w:rsidRDefault="00581361" w:rsidP="00581361">
            <w:pPr>
              <w:autoSpaceDE w:val="0"/>
              <w:autoSpaceDN w:val="0"/>
              <w:adjustRightInd w:val="0"/>
              <w:rPr>
                <w:rFonts w:ascii="Arial" w:hAnsi="Arial" w:cs="Arial"/>
                <w:sz w:val="20"/>
                <w:szCs w:val="20"/>
                <w:lang w:eastAsia="en-GB"/>
              </w:rPr>
            </w:pPr>
          </w:p>
          <w:p w:rsidR="00581361" w:rsidRPr="0058768D" w:rsidRDefault="00581361" w:rsidP="00581361">
            <w:pPr>
              <w:autoSpaceDE w:val="0"/>
              <w:ind w:right="-116"/>
              <w:rPr>
                <w:rFonts w:ascii="Arial" w:hAnsi="Arial" w:cs="Arial"/>
                <w:b/>
                <w:sz w:val="20"/>
                <w:szCs w:val="20"/>
                <w:u w:val="single"/>
              </w:rPr>
            </w:pPr>
            <w:r w:rsidRPr="0058768D">
              <w:rPr>
                <w:rFonts w:ascii="Arial" w:hAnsi="Arial" w:cs="Arial"/>
                <w:b/>
                <w:sz w:val="20"/>
                <w:szCs w:val="20"/>
                <w:u w:val="single"/>
              </w:rPr>
              <w:t>KEY CONCEPTS:</w:t>
            </w:r>
          </w:p>
          <w:p w:rsidR="00581361" w:rsidRPr="0058768D" w:rsidRDefault="00581361" w:rsidP="0058768D">
            <w:pPr>
              <w:numPr>
                <w:ilvl w:val="0"/>
                <w:numId w:val="47"/>
              </w:numPr>
              <w:ind w:left="284" w:right="-113" w:hanging="284"/>
              <w:rPr>
                <w:rFonts w:ascii="Arial" w:hAnsi="Arial" w:cs="Arial"/>
                <w:b/>
                <w:sz w:val="20"/>
                <w:szCs w:val="20"/>
              </w:rPr>
            </w:pPr>
            <w:r w:rsidRPr="0058768D">
              <w:rPr>
                <w:rFonts w:ascii="Arial" w:hAnsi="Arial" w:cs="Arial"/>
                <w:b/>
                <w:sz w:val="20"/>
                <w:szCs w:val="20"/>
              </w:rPr>
              <w:t>Consistency</w:t>
            </w:r>
          </w:p>
          <w:p w:rsidR="00581361" w:rsidRPr="0058768D" w:rsidRDefault="00581361" w:rsidP="0058768D">
            <w:pPr>
              <w:numPr>
                <w:ilvl w:val="0"/>
                <w:numId w:val="47"/>
              </w:numPr>
              <w:ind w:left="284" w:right="-113" w:hanging="284"/>
              <w:rPr>
                <w:rFonts w:ascii="Arial" w:hAnsi="Arial" w:cs="Arial"/>
                <w:b/>
                <w:sz w:val="20"/>
                <w:szCs w:val="20"/>
              </w:rPr>
            </w:pPr>
            <w:r w:rsidRPr="0058768D">
              <w:rPr>
                <w:rFonts w:ascii="Arial" w:hAnsi="Arial" w:cs="Arial"/>
                <w:b/>
                <w:sz w:val="20"/>
                <w:szCs w:val="20"/>
              </w:rPr>
              <w:t>Money Measurement</w:t>
            </w:r>
          </w:p>
          <w:p w:rsidR="00581361" w:rsidRPr="0058768D" w:rsidRDefault="00581361" w:rsidP="0058768D">
            <w:pPr>
              <w:numPr>
                <w:ilvl w:val="0"/>
                <w:numId w:val="47"/>
              </w:numPr>
              <w:ind w:left="284" w:right="-113" w:hanging="284"/>
              <w:rPr>
                <w:rFonts w:ascii="Arial" w:hAnsi="Arial" w:cs="Arial"/>
                <w:b/>
                <w:sz w:val="20"/>
                <w:szCs w:val="20"/>
              </w:rPr>
            </w:pPr>
            <w:r w:rsidRPr="0058768D">
              <w:rPr>
                <w:rFonts w:ascii="Arial" w:hAnsi="Arial" w:cs="Arial"/>
                <w:b/>
                <w:sz w:val="20"/>
                <w:szCs w:val="20"/>
              </w:rPr>
              <w:t>True and Fair View</w:t>
            </w:r>
          </w:p>
        </w:tc>
        <w:tc>
          <w:tcPr>
            <w:tcW w:w="2843" w:type="dxa"/>
          </w:tcPr>
          <w:p w:rsidR="00581361" w:rsidRPr="0058768D" w:rsidRDefault="00581361" w:rsidP="00581361">
            <w:pPr>
              <w:rPr>
                <w:rFonts w:ascii="Arial" w:hAnsi="Arial" w:cs="Arial"/>
                <w:sz w:val="20"/>
                <w:szCs w:val="20"/>
              </w:rPr>
            </w:pPr>
            <w:r w:rsidRPr="0058768D">
              <w:rPr>
                <w:rFonts w:ascii="Arial" w:hAnsi="Arial" w:cs="Arial"/>
                <w:sz w:val="20"/>
                <w:szCs w:val="20"/>
              </w:rPr>
              <w:lastRenderedPageBreak/>
              <w:t xml:space="preserve">Randall &amp; Hopkins, </w:t>
            </w:r>
            <w:proofErr w:type="spellStart"/>
            <w:r w:rsidRPr="0058768D">
              <w:rPr>
                <w:rFonts w:ascii="Arial" w:hAnsi="Arial" w:cs="Arial"/>
                <w:sz w:val="20"/>
                <w:szCs w:val="20"/>
              </w:rPr>
              <w:t>ch</w:t>
            </w:r>
            <w:proofErr w:type="spellEnd"/>
            <w:r w:rsidRPr="0058768D">
              <w:rPr>
                <w:rFonts w:ascii="Arial" w:hAnsi="Arial" w:cs="Arial"/>
                <w:sz w:val="20"/>
                <w:szCs w:val="20"/>
              </w:rPr>
              <w:t xml:space="preserve"> 28</w:t>
            </w:r>
          </w:p>
          <w:p w:rsidR="00581361" w:rsidRPr="0058768D" w:rsidRDefault="00581361" w:rsidP="00581361">
            <w:pPr>
              <w:rPr>
                <w:rFonts w:ascii="Arial" w:hAnsi="Arial" w:cs="Arial"/>
                <w:sz w:val="20"/>
                <w:szCs w:val="20"/>
              </w:rPr>
            </w:pPr>
          </w:p>
          <w:p w:rsidR="00581361" w:rsidRPr="0058768D" w:rsidRDefault="00581361" w:rsidP="00581361">
            <w:pPr>
              <w:rPr>
                <w:rFonts w:ascii="Arial" w:hAnsi="Arial" w:cs="Arial"/>
                <w:sz w:val="20"/>
                <w:szCs w:val="20"/>
                <w:shd w:val="clear" w:color="auto" w:fill="FFFF00"/>
              </w:rPr>
            </w:pPr>
            <w:r w:rsidRPr="0058768D">
              <w:rPr>
                <w:rFonts w:ascii="Arial" w:hAnsi="Arial" w:cs="Arial"/>
                <w:sz w:val="20"/>
                <w:szCs w:val="20"/>
              </w:rPr>
              <w:t xml:space="preserve">Wood &amp; Sangster </w:t>
            </w:r>
            <w:proofErr w:type="spellStart"/>
            <w:r w:rsidRPr="0058768D">
              <w:rPr>
                <w:rFonts w:ascii="Arial" w:hAnsi="Arial" w:cs="Arial"/>
                <w:sz w:val="20"/>
                <w:szCs w:val="20"/>
              </w:rPr>
              <w:t>Vol</w:t>
            </w:r>
            <w:proofErr w:type="spellEnd"/>
            <w:r w:rsidRPr="0058768D">
              <w:rPr>
                <w:rFonts w:ascii="Arial" w:hAnsi="Arial" w:cs="Arial"/>
                <w:sz w:val="20"/>
                <w:szCs w:val="20"/>
              </w:rPr>
              <w:t xml:space="preserve"> 1, </w:t>
            </w:r>
            <w:proofErr w:type="spellStart"/>
            <w:r w:rsidRPr="0058768D">
              <w:rPr>
                <w:rFonts w:ascii="Arial" w:hAnsi="Arial" w:cs="Arial"/>
                <w:sz w:val="20"/>
                <w:szCs w:val="20"/>
              </w:rPr>
              <w:t>ch</w:t>
            </w:r>
            <w:proofErr w:type="spellEnd"/>
            <w:r w:rsidRPr="0058768D">
              <w:rPr>
                <w:rFonts w:ascii="Arial" w:hAnsi="Arial" w:cs="Arial"/>
                <w:sz w:val="20"/>
                <w:szCs w:val="20"/>
              </w:rPr>
              <w:t xml:space="preserve"> 47</w:t>
            </w:r>
          </w:p>
          <w:p w:rsidR="00581361" w:rsidRPr="0058768D" w:rsidRDefault="00581361" w:rsidP="00581361">
            <w:pPr>
              <w:rPr>
                <w:rFonts w:ascii="Arial" w:hAnsi="Arial" w:cs="Arial"/>
                <w:sz w:val="20"/>
                <w:szCs w:val="20"/>
              </w:rPr>
            </w:pPr>
          </w:p>
          <w:p w:rsidR="00581361" w:rsidRPr="0058768D" w:rsidRDefault="00A17599" w:rsidP="00581361">
            <w:pPr>
              <w:pStyle w:val="Standard"/>
              <w:ind w:right="246"/>
              <w:rPr>
                <w:rFonts w:ascii="Arial" w:hAnsi="Arial" w:cs="Arial"/>
                <w:sz w:val="20"/>
                <w:szCs w:val="20"/>
              </w:rPr>
            </w:pPr>
            <w:hyperlink r:id="rId99" w:history="1">
              <w:r w:rsidR="00581361" w:rsidRPr="0058768D">
                <w:rPr>
                  <w:rStyle w:val="Hyperlink"/>
                  <w:rFonts w:ascii="Arial" w:hAnsi="Arial" w:cs="Arial"/>
                  <w:sz w:val="20"/>
                  <w:szCs w:val="20"/>
                </w:rPr>
                <w:t>www.tutor2u.net/business/accounts/main_</w:t>
              </w:r>
              <w:r w:rsidR="00581361" w:rsidRPr="0058768D">
                <w:rPr>
                  <w:rStyle w:val="Hyperlink"/>
                  <w:rFonts w:ascii="Arial" w:hAnsi="Arial" w:cs="Arial"/>
                  <w:b/>
                  <w:sz w:val="20"/>
                  <w:szCs w:val="20"/>
                </w:rPr>
                <w:t>ratios</w:t>
              </w:r>
              <w:r w:rsidR="00581361" w:rsidRPr="0058768D">
                <w:rPr>
                  <w:rStyle w:val="Hyperlink"/>
                  <w:rFonts w:ascii="Arial" w:hAnsi="Arial" w:cs="Arial"/>
                  <w:sz w:val="20"/>
                  <w:szCs w:val="20"/>
                </w:rPr>
                <w:t>.htm</w:t>
              </w:r>
            </w:hyperlink>
          </w:p>
          <w:p w:rsidR="00581361" w:rsidRPr="0058768D" w:rsidRDefault="00581361" w:rsidP="00581361">
            <w:pPr>
              <w:pStyle w:val="Standard"/>
              <w:rPr>
                <w:rFonts w:ascii="Arial" w:hAnsi="Arial" w:cs="Arial"/>
                <w:sz w:val="20"/>
                <w:szCs w:val="20"/>
              </w:rPr>
            </w:pPr>
          </w:p>
          <w:p w:rsidR="00581361" w:rsidRPr="0058768D" w:rsidRDefault="00581361" w:rsidP="00581361">
            <w:pPr>
              <w:rPr>
                <w:rFonts w:ascii="Arial" w:hAnsi="Arial" w:cs="Arial"/>
                <w:sz w:val="20"/>
                <w:szCs w:val="20"/>
                <w:shd w:val="clear" w:color="auto" w:fill="FFFF00"/>
              </w:rPr>
            </w:pPr>
            <w:r w:rsidRPr="0058768D">
              <w:rPr>
                <w:rFonts w:ascii="Arial" w:hAnsi="Arial" w:cs="Arial"/>
                <w:sz w:val="20"/>
                <w:szCs w:val="20"/>
              </w:rPr>
              <w:t>Set of published company accounts already used in earlier A Level Financial Accounting activities</w:t>
            </w:r>
          </w:p>
          <w:p w:rsidR="00581361" w:rsidRPr="0058768D" w:rsidRDefault="00581361" w:rsidP="00581361">
            <w:pPr>
              <w:rPr>
                <w:rFonts w:ascii="Arial" w:hAnsi="Arial" w:cs="Arial"/>
                <w:sz w:val="20"/>
                <w:szCs w:val="20"/>
              </w:rPr>
            </w:pPr>
          </w:p>
          <w:p w:rsidR="00581361" w:rsidRPr="0058768D" w:rsidRDefault="00581361" w:rsidP="00581361">
            <w:pPr>
              <w:rPr>
                <w:rFonts w:ascii="Arial" w:hAnsi="Arial" w:cs="Arial"/>
                <w:sz w:val="20"/>
                <w:szCs w:val="20"/>
              </w:rPr>
            </w:pPr>
            <w:r w:rsidRPr="0058768D">
              <w:rPr>
                <w:rFonts w:ascii="Arial" w:hAnsi="Arial" w:cs="Arial"/>
                <w:sz w:val="20"/>
                <w:szCs w:val="20"/>
              </w:rPr>
              <w:t xml:space="preserve">The 2016–18 Cambridge </w:t>
            </w:r>
            <w:r w:rsidRPr="0058768D">
              <w:rPr>
                <w:rFonts w:ascii="Arial" w:hAnsi="Arial" w:cs="Arial"/>
                <w:sz w:val="20"/>
                <w:szCs w:val="20"/>
              </w:rPr>
              <w:lastRenderedPageBreak/>
              <w:t xml:space="preserve">International AS and A Level Accounting (9706) syllabus is available at </w:t>
            </w:r>
            <w:hyperlink r:id="rId100" w:history="1">
              <w:r w:rsidRPr="0058768D">
                <w:rPr>
                  <w:rStyle w:val="Hyperlink"/>
                  <w:rFonts w:ascii="Arial" w:hAnsi="Arial" w:cs="Arial"/>
                  <w:bCs/>
                  <w:sz w:val="20"/>
                  <w:szCs w:val="20"/>
                </w:rPr>
                <w:t>www.cie.org.uk</w:t>
              </w:r>
            </w:hyperlink>
            <w:r w:rsidRPr="0058768D">
              <w:rPr>
                <w:rFonts w:ascii="Arial" w:hAnsi="Arial" w:cs="Arial"/>
                <w:sz w:val="20"/>
                <w:szCs w:val="20"/>
              </w:rPr>
              <w:t xml:space="preserve"> and </w:t>
            </w:r>
            <w:hyperlink r:id="rId101" w:history="1">
              <w:r w:rsidRPr="0058768D">
                <w:rPr>
                  <w:rStyle w:val="Hyperlink"/>
                  <w:rFonts w:ascii="Arial" w:hAnsi="Arial" w:cs="Arial"/>
                  <w:sz w:val="20"/>
                  <w:szCs w:val="20"/>
                </w:rPr>
                <w:t>teachers.cie.org.uk</w:t>
              </w:r>
            </w:hyperlink>
          </w:p>
        </w:tc>
      </w:tr>
    </w:tbl>
    <w:p w:rsidR="00581361" w:rsidRDefault="00581361" w:rsidP="00581361">
      <w:pPr>
        <w:ind w:right="43"/>
        <w:rPr>
          <w:rFonts w:ascii="Arial" w:hAnsi="Arial" w:cs="Arial"/>
          <w:bCs/>
          <w:sz w:val="20"/>
          <w:szCs w:val="20"/>
        </w:rPr>
      </w:pPr>
    </w:p>
    <w:p w:rsidR="00581361" w:rsidRPr="00A33EB6" w:rsidRDefault="00581361"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581361">
          <w:pgSz w:w="16840" w:h="11900" w:orient="landscape" w:code="9"/>
          <w:pgMar w:top="1134" w:right="1440" w:bottom="1797" w:left="1440" w:header="0" w:footer="471" w:gutter="0"/>
          <w:cols w:space="708"/>
          <w:titlePg/>
        </w:sectPr>
      </w:pPr>
    </w:p>
    <w:p w:rsidR="00E169A4" w:rsidRPr="00763CE8" w:rsidRDefault="00E169A4" w:rsidP="00B434C1">
      <w:pPr>
        <w:ind w:left="-567" w:right="43"/>
        <w:rPr>
          <w:rFonts w:ascii="Arial" w:hAnsi="Arial"/>
          <w:b/>
          <w:bCs/>
          <w:color w:val="C30045"/>
          <w:sz w:val="28"/>
          <w:szCs w:val="28"/>
        </w:rPr>
      </w:pPr>
    </w:p>
    <w:p w:rsidR="00554812" w:rsidRPr="00313C0C" w:rsidRDefault="00A17599" w:rsidP="00313C0C">
      <w:pPr>
        <w:pStyle w:val="Heading1"/>
      </w:pPr>
      <w:hyperlink w:anchor="_Contents" w:history="1">
        <w:bookmarkStart w:id="47" w:name="_Toc443396276"/>
        <w:r w:rsidR="0058768D" w:rsidRPr="00313C0C">
          <w:rPr>
            <w:rStyle w:val="Hyperlink"/>
            <w:color w:val="C30045"/>
            <w:u w:val="none"/>
          </w:rPr>
          <w:t>Cost and management accounting (A Level)</w:t>
        </w:r>
        <w:bookmarkEnd w:id="47"/>
      </w:hyperlink>
    </w:p>
    <w:p w:rsidR="00D609D1" w:rsidRDefault="00D609D1" w:rsidP="00D609D1">
      <w:pPr>
        <w:pStyle w:val="Heading2"/>
      </w:pPr>
      <w:bookmarkStart w:id="48" w:name="_Toc443050106"/>
      <w:bookmarkStart w:id="49" w:name="_Toc443050286"/>
      <w:r>
        <w:t>Recommended prior knowledge</w:t>
      </w:r>
      <w:bookmarkEnd w:id="48"/>
      <w:bookmarkEnd w:id="49"/>
    </w:p>
    <w:p w:rsidR="00D609D1" w:rsidRPr="00926878" w:rsidRDefault="00D609D1" w:rsidP="00D609D1">
      <w:pPr>
        <w:pStyle w:val="Standard"/>
        <w:ind w:left="-567" w:right="45"/>
        <w:rPr>
          <w:rFonts w:ascii="Arial" w:hAnsi="Arial" w:cs="Arial"/>
          <w:sz w:val="20"/>
          <w:szCs w:val="20"/>
          <w:shd w:val="clear" w:color="auto" w:fill="FFFF00"/>
        </w:rPr>
      </w:pPr>
      <w:r w:rsidRPr="00926878">
        <w:rPr>
          <w:rFonts w:ascii="Arial" w:hAnsi="Arial" w:cs="Arial"/>
          <w:sz w:val="20"/>
          <w:szCs w:val="20"/>
        </w:rPr>
        <w:t xml:space="preserve">This section builds on AS </w:t>
      </w:r>
      <w:r>
        <w:rPr>
          <w:rFonts w:ascii="Arial" w:hAnsi="Arial" w:cs="Arial"/>
          <w:sz w:val="20"/>
          <w:szCs w:val="20"/>
        </w:rPr>
        <w:t>Cost and Management</w:t>
      </w:r>
      <w:r w:rsidRPr="00926878">
        <w:rPr>
          <w:rFonts w:ascii="Arial" w:hAnsi="Arial" w:cs="Arial"/>
          <w:sz w:val="20"/>
          <w:szCs w:val="20"/>
        </w:rPr>
        <w:t xml:space="preserve"> Accounting so learners should complete </w:t>
      </w:r>
      <w:r>
        <w:rPr>
          <w:rFonts w:ascii="Arial" w:hAnsi="Arial" w:cs="Arial"/>
          <w:sz w:val="20"/>
          <w:szCs w:val="20"/>
        </w:rPr>
        <w:t>that</w:t>
      </w:r>
      <w:r w:rsidRPr="00926878">
        <w:rPr>
          <w:rFonts w:ascii="Arial" w:hAnsi="Arial" w:cs="Arial"/>
          <w:sz w:val="20"/>
          <w:szCs w:val="20"/>
        </w:rPr>
        <w:t xml:space="preserve"> first. It is not necessary to have taken the AS examination if</w:t>
      </w:r>
      <w:r>
        <w:rPr>
          <w:rFonts w:ascii="Arial" w:hAnsi="Arial" w:cs="Arial"/>
          <w:sz w:val="20"/>
          <w:szCs w:val="20"/>
        </w:rPr>
        <w:t xml:space="preserve"> you are running this as</w:t>
      </w:r>
      <w:r w:rsidRPr="00926878">
        <w:rPr>
          <w:rFonts w:ascii="Arial" w:hAnsi="Arial" w:cs="Arial"/>
          <w:sz w:val="20"/>
          <w:szCs w:val="20"/>
        </w:rPr>
        <w:t xml:space="preserve"> a linear course with all exams sat at the end of the second year</w:t>
      </w:r>
      <w:r>
        <w:rPr>
          <w:rFonts w:ascii="Arial" w:hAnsi="Arial" w:cs="Arial"/>
          <w:sz w:val="20"/>
          <w:szCs w:val="20"/>
        </w:rPr>
        <w:t xml:space="preserve">, but it is </w:t>
      </w:r>
      <w:r w:rsidRPr="00926878">
        <w:rPr>
          <w:rFonts w:ascii="Arial" w:hAnsi="Arial" w:cs="Arial"/>
          <w:sz w:val="20"/>
          <w:szCs w:val="20"/>
        </w:rPr>
        <w:t>advisable to cover the whole AS syllabus before starting the A Level topics.</w:t>
      </w:r>
    </w:p>
    <w:p w:rsidR="00D609D1" w:rsidRDefault="00D609D1" w:rsidP="00D609D1">
      <w:pPr>
        <w:pStyle w:val="Heading2"/>
      </w:pPr>
      <w:bookmarkStart w:id="50" w:name="_Toc443050107"/>
      <w:bookmarkStart w:id="51" w:name="_Toc443050287"/>
      <w:r>
        <w:t>Context</w:t>
      </w:r>
      <w:bookmarkEnd w:id="50"/>
      <w:bookmarkEnd w:id="51"/>
    </w:p>
    <w:p w:rsidR="00D609D1" w:rsidRDefault="00D609D1" w:rsidP="00D609D1">
      <w:pPr>
        <w:pStyle w:val="Standard"/>
        <w:ind w:left="-567" w:right="45"/>
        <w:rPr>
          <w:rFonts w:ascii="Arial" w:hAnsi="Arial" w:cs="Arial"/>
          <w:sz w:val="20"/>
          <w:szCs w:val="20"/>
        </w:rPr>
      </w:pPr>
      <w:r w:rsidRPr="001A51EA">
        <w:rPr>
          <w:rFonts w:ascii="Arial" w:hAnsi="Arial" w:cs="Arial"/>
          <w:sz w:val="20"/>
          <w:szCs w:val="20"/>
        </w:rPr>
        <w:t xml:space="preserve">This section looks at how to analyse and evaluate financial and non-financial data as a means </w:t>
      </w:r>
      <w:r w:rsidRPr="00FC2ADC">
        <w:rPr>
          <w:rFonts w:ascii="Arial" w:hAnsi="Arial" w:cs="Arial"/>
          <w:sz w:val="20"/>
          <w:szCs w:val="20"/>
        </w:rPr>
        <w:t xml:space="preserve">of planning and controlling </w:t>
      </w:r>
      <w:r>
        <w:rPr>
          <w:rFonts w:ascii="Arial" w:hAnsi="Arial" w:cs="Arial"/>
          <w:sz w:val="20"/>
          <w:szCs w:val="20"/>
        </w:rPr>
        <w:t>a</w:t>
      </w:r>
      <w:r w:rsidRPr="00FC2ADC">
        <w:rPr>
          <w:rFonts w:ascii="Arial" w:hAnsi="Arial" w:cs="Arial"/>
          <w:sz w:val="20"/>
          <w:szCs w:val="20"/>
        </w:rPr>
        <w:t xml:space="preserve"> business and </w:t>
      </w:r>
      <w:r>
        <w:rPr>
          <w:rFonts w:ascii="Arial" w:hAnsi="Arial" w:cs="Arial"/>
          <w:sz w:val="20"/>
          <w:szCs w:val="20"/>
        </w:rPr>
        <w:t>helping it develop</w:t>
      </w:r>
      <w:r w:rsidRPr="001A51EA">
        <w:rPr>
          <w:rFonts w:ascii="Arial" w:hAnsi="Arial" w:cs="Arial"/>
          <w:sz w:val="20"/>
          <w:szCs w:val="20"/>
        </w:rPr>
        <w:t xml:space="preserve"> effective strategies for the future. Planning </w:t>
      </w:r>
      <w:r>
        <w:rPr>
          <w:rFonts w:ascii="Arial" w:hAnsi="Arial" w:cs="Arial"/>
          <w:sz w:val="20"/>
          <w:szCs w:val="20"/>
        </w:rPr>
        <w:t>is covered by looking at</w:t>
      </w:r>
      <w:r w:rsidRPr="001A51EA">
        <w:rPr>
          <w:rFonts w:ascii="Arial" w:hAnsi="Arial" w:cs="Arial"/>
          <w:sz w:val="20"/>
          <w:szCs w:val="20"/>
        </w:rPr>
        <w:t xml:space="preserve"> the need for and preparation of different budgets within an organisation. For control, </w:t>
      </w:r>
      <w:r>
        <w:rPr>
          <w:rFonts w:ascii="Arial" w:hAnsi="Arial" w:cs="Arial"/>
          <w:sz w:val="20"/>
          <w:szCs w:val="20"/>
        </w:rPr>
        <w:t xml:space="preserve">the </w:t>
      </w:r>
      <w:r w:rsidRPr="001A51EA">
        <w:rPr>
          <w:rFonts w:ascii="Arial" w:hAnsi="Arial" w:cs="Arial"/>
          <w:sz w:val="20"/>
          <w:szCs w:val="20"/>
        </w:rPr>
        <w:t>activities focus on evaluating the comparison between the actual and budgeted results and how to interpret this</w:t>
      </w:r>
      <w:r>
        <w:rPr>
          <w:rFonts w:ascii="Arial" w:hAnsi="Arial" w:cs="Arial"/>
          <w:sz w:val="20"/>
          <w:szCs w:val="20"/>
        </w:rPr>
        <w:t>.</w:t>
      </w:r>
      <w:r w:rsidRPr="001A51EA">
        <w:rPr>
          <w:rFonts w:ascii="Arial" w:hAnsi="Arial" w:cs="Arial"/>
          <w:sz w:val="20"/>
          <w:szCs w:val="20"/>
        </w:rPr>
        <w:t xml:space="preserve"> ABC costing and investment appraisal </w:t>
      </w:r>
      <w:r>
        <w:rPr>
          <w:rFonts w:ascii="Arial" w:hAnsi="Arial" w:cs="Arial"/>
          <w:sz w:val="20"/>
          <w:szCs w:val="20"/>
        </w:rPr>
        <w:t>develop skills</w:t>
      </w:r>
      <w:r w:rsidRPr="001A51EA">
        <w:rPr>
          <w:rFonts w:ascii="Arial" w:hAnsi="Arial" w:cs="Arial"/>
          <w:sz w:val="20"/>
          <w:szCs w:val="20"/>
        </w:rPr>
        <w:t xml:space="preserve"> </w:t>
      </w:r>
      <w:r>
        <w:rPr>
          <w:rFonts w:ascii="Arial" w:hAnsi="Arial" w:cs="Arial"/>
          <w:sz w:val="20"/>
          <w:szCs w:val="20"/>
        </w:rPr>
        <w:t xml:space="preserve">in areas that </w:t>
      </w:r>
      <w:r w:rsidRPr="001A51EA">
        <w:rPr>
          <w:rFonts w:ascii="Arial" w:hAnsi="Arial" w:cs="Arial"/>
          <w:sz w:val="20"/>
          <w:szCs w:val="20"/>
        </w:rPr>
        <w:t xml:space="preserve">add </w:t>
      </w:r>
      <w:r>
        <w:rPr>
          <w:rFonts w:ascii="Arial" w:hAnsi="Arial" w:cs="Arial"/>
          <w:sz w:val="20"/>
          <w:szCs w:val="20"/>
        </w:rPr>
        <w:t xml:space="preserve">management </w:t>
      </w:r>
      <w:r w:rsidRPr="001A51EA">
        <w:rPr>
          <w:rFonts w:ascii="Arial" w:hAnsi="Arial" w:cs="Arial"/>
          <w:sz w:val="20"/>
          <w:szCs w:val="20"/>
        </w:rPr>
        <w:t>value, the first by providing an alternative method of pricing product</w:t>
      </w:r>
      <w:r>
        <w:rPr>
          <w:rFonts w:ascii="Arial" w:hAnsi="Arial" w:cs="Arial"/>
          <w:sz w:val="20"/>
          <w:szCs w:val="20"/>
        </w:rPr>
        <w:t>s</w:t>
      </w:r>
      <w:r w:rsidRPr="001A51EA">
        <w:rPr>
          <w:rFonts w:ascii="Arial" w:hAnsi="Arial" w:cs="Arial"/>
          <w:sz w:val="20"/>
          <w:szCs w:val="20"/>
        </w:rPr>
        <w:t>, the second by evaluating the impact of a major capital purchase</w:t>
      </w:r>
      <w:r>
        <w:rPr>
          <w:rFonts w:ascii="Arial" w:hAnsi="Arial" w:cs="Arial"/>
          <w:sz w:val="20"/>
          <w:szCs w:val="20"/>
        </w:rPr>
        <w:t>s</w:t>
      </w:r>
      <w:r w:rsidRPr="001A51EA">
        <w:rPr>
          <w:rFonts w:ascii="Arial" w:hAnsi="Arial" w:cs="Arial"/>
          <w:sz w:val="20"/>
          <w:szCs w:val="20"/>
        </w:rPr>
        <w:t xml:space="preserve">. </w:t>
      </w:r>
      <w:r>
        <w:rPr>
          <w:rFonts w:ascii="Arial" w:hAnsi="Arial" w:cs="Arial"/>
          <w:sz w:val="20"/>
          <w:szCs w:val="20"/>
        </w:rPr>
        <w:t xml:space="preserve">Collectively, this provides an excellent grounding in how Accounting helps </w:t>
      </w:r>
      <w:r w:rsidRPr="001A51EA">
        <w:rPr>
          <w:rFonts w:ascii="Arial" w:hAnsi="Arial" w:cs="Arial"/>
          <w:sz w:val="20"/>
          <w:szCs w:val="20"/>
        </w:rPr>
        <w:t>organisation</w:t>
      </w:r>
      <w:r>
        <w:rPr>
          <w:rFonts w:ascii="Arial" w:hAnsi="Arial" w:cs="Arial"/>
          <w:sz w:val="20"/>
          <w:szCs w:val="20"/>
        </w:rPr>
        <w:t>s develop towards the future</w:t>
      </w:r>
      <w:r w:rsidRPr="001A51EA">
        <w:rPr>
          <w:rFonts w:ascii="Arial" w:hAnsi="Arial" w:cs="Arial"/>
          <w:sz w:val="20"/>
          <w:szCs w:val="20"/>
        </w:rPr>
        <w:t xml:space="preserve"> </w:t>
      </w:r>
      <w:r>
        <w:rPr>
          <w:rFonts w:ascii="Arial" w:hAnsi="Arial" w:cs="Arial"/>
          <w:sz w:val="20"/>
          <w:szCs w:val="20"/>
        </w:rPr>
        <w:t>by improving</w:t>
      </w:r>
      <w:r w:rsidRPr="001A51EA">
        <w:rPr>
          <w:rFonts w:ascii="Arial" w:hAnsi="Arial" w:cs="Arial"/>
          <w:sz w:val="20"/>
          <w:szCs w:val="20"/>
        </w:rPr>
        <w:t xml:space="preserve"> efficiency, profitability and management information.</w:t>
      </w:r>
    </w:p>
    <w:p w:rsidR="00D609D1" w:rsidRDefault="00D609D1" w:rsidP="00D609D1">
      <w:pPr>
        <w:pStyle w:val="Standard"/>
        <w:ind w:left="-567" w:right="45"/>
        <w:rPr>
          <w:rFonts w:ascii="Arial" w:hAnsi="Arial" w:cs="Arial"/>
          <w:sz w:val="20"/>
          <w:szCs w:val="20"/>
        </w:rPr>
      </w:pPr>
    </w:p>
    <w:p w:rsidR="00D609D1" w:rsidRPr="001A51EA" w:rsidRDefault="00D609D1" w:rsidP="00D609D1">
      <w:pPr>
        <w:pStyle w:val="Standard"/>
        <w:ind w:left="-567" w:right="45"/>
        <w:rPr>
          <w:rFonts w:ascii="Arial" w:hAnsi="Arial" w:cs="Arial"/>
          <w:sz w:val="20"/>
          <w:szCs w:val="20"/>
          <w:shd w:val="clear" w:color="auto" w:fill="FFFF00"/>
        </w:rPr>
      </w:pPr>
      <w:r>
        <w:rPr>
          <w:rFonts w:ascii="Arial" w:hAnsi="Arial" w:cs="Arial"/>
          <w:sz w:val="20"/>
          <w:szCs w:val="20"/>
        </w:rPr>
        <w:t xml:space="preserve">In conjunction with A Level Financial Accounting, this section </w:t>
      </w:r>
      <w:r w:rsidRPr="00C03B11">
        <w:rPr>
          <w:rFonts w:ascii="Arial" w:hAnsi="Arial" w:cs="Arial"/>
          <w:sz w:val="20"/>
          <w:szCs w:val="20"/>
        </w:rPr>
        <w:t>will help prepare learners fully for the A Level exams and give them a solid grounding for further study of Accounting, Finance or Business and Accounting subjects at higher education or professional body level</w:t>
      </w:r>
      <w:r>
        <w:rPr>
          <w:rFonts w:ascii="Arial" w:hAnsi="Arial" w:cs="Arial"/>
          <w:sz w:val="20"/>
          <w:szCs w:val="20"/>
        </w:rPr>
        <w:t>.</w:t>
      </w:r>
    </w:p>
    <w:p w:rsidR="00D609D1" w:rsidRDefault="00D609D1" w:rsidP="00D609D1">
      <w:pPr>
        <w:pStyle w:val="Heading2"/>
      </w:pPr>
      <w:bookmarkStart w:id="52" w:name="_Toc443050108"/>
      <w:bookmarkStart w:id="53" w:name="_Toc443050288"/>
      <w:r>
        <w:t>Outline</w:t>
      </w:r>
      <w:bookmarkEnd w:id="52"/>
      <w:bookmarkEnd w:id="53"/>
    </w:p>
    <w:p w:rsidR="00D609D1" w:rsidRDefault="00D609D1" w:rsidP="00D609D1">
      <w:pPr>
        <w:ind w:left="-567" w:right="45"/>
        <w:rPr>
          <w:rFonts w:ascii="Arial" w:hAnsi="Arial" w:cs="Arial"/>
          <w:sz w:val="20"/>
          <w:szCs w:val="20"/>
        </w:rPr>
      </w:pPr>
      <w:r>
        <w:rPr>
          <w:rFonts w:ascii="Arial" w:hAnsi="Arial" w:cs="Arial"/>
          <w:sz w:val="20"/>
          <w:szCs w:val="20"/>
        </w:rPr>
        <w:t>The A Level topics covered in this section are:</w:t>
      </w:r>
    </w:p>
    <w:p w:rsidR="00D609D1" w:rsidRDefault="00D609D1" w:rsidP="00D609D1">
      <w:pPr>
        <w:ind w:left="-567" w:right="45"/>
        <w:rPr>
          <w:rFonts w:ascii="Arial" w:hAnsi="Arial" w:cs="Arial"/>
          <w:sz w:val="20"/>
          <w:szCs w:val="20"/>
        </w:rPr>
      </w:pPr>
    </w:p>
    <w:p w:rsidR="00D609D1" w:rsidRDefault="00D609D1" w:rsidP="00D609D1">
      <w:pPr>
        <w:pStyle w:val="ListParagraph"/>
        <w:numPr>
          <w:ilvl w:val="0"/>
          <w:numId w:val="113"/>
        </w:numPr>
        <w:ind w:left="-142" w:right="45" w:hanging="284"/>
        <w:rPr>
          <w:rFonts w:cs="Arial"/>
        </w:rPr>
      </w:pPr>
      <w:r>
        <w:rPr>
          <w:rFonts w:cs="Arial"/>
        </w:rPr>
        <w:t>activity based costing (ABC)</w:t>
      </w:r>
    </w:p>
    <w:p w:rsidR="00D609D1" w:rsidRDefault="00D609D1" w:rsidP="00D609D1">
      <w:pPr>
        <w:pStyle w:val="ListParagraph"/>
        <w:numPr>
          <w:ilvl w:val="0"/>
          <w:numId w:val="113"/>
        </w:numPr>
        <w:ind w:left="-142" w:right="45" w:hanging="284"/>
        <w:rPr>
          <w:rFonts w:cs="Arial"/>
        </w:rPr>
      </w:pPr>
      <w:r>
        <w:rPr>
          <w:rFonts w:cs="Arial"/>
        </w:rPr>
        <w:t>budgeting and budgetary control</w:t>
      </w:r>
    </w:p>
    <w:p w:rsidR="00D609D1" w:rsidRDefault="00D609D1" w:rsidP="00D609D1">
      <w:pPr>
        <w:pStyle w:val="ListParagraph"/>
        <w:numPr>
          <w:ilvl w:val="0"/>
          <w:numId w:val="113"/>
        </w:numPr>
        <w:ind w:left="-142" w:right="45" w:hanging="284"/>
        <w:rPr>
          <w:rFonts w:cs="Arial"/>
        </w:rPr>
      </w:pPr>
      <w:r>
        <w:rPr>
          <w:rFonts w:cs="Arial"/>
        </w:rPr>
        <w:t>standard costing</w:t>
      </w:r>
    </w:p>
    <w:p w:rsidR="00D609D1" w:rsidRDefault="00D609D1" w:rsidP="00D609D1">
      <w:pPr>
        <w:pStyle w:val="ListParagraph"/>
        <w:numPr>
          <w:ilvl w:val="0"/>
          <w:numId w:val="113"/>
        </w:numPr>
        <w:ind w:left="-142" w:right="45" w:hanging="284"/>
        <w:rPr>
          <w:rFonts w:cs="Arial"/>
        </w:rPr>
      </w:pPr>
      <w:proofErr w:type="gramStart"/>
      <w:r>
        <w:rPr>
          <w:rFonts w:cs="Arial"/>
        </w:rPr>
        <w:t>investment</w:t>
      </w:r>
      <w:proofErr w:type="gramEnd"/>
      <w:r>
        <w:rPr>
          <w:rFonts w:cs="Arial"/>
        </w:rPr>
        <w:t xml:space="preserve"> appraisal.</w:t>
      </w:r>
    </w:p>
    <w:p w:rsidR="00D609D1" w:rsidRDefault="00D609D1" w:rsidP="00D609D1">
      <w:pPr>
        <w:pStyle w:val="Heading2"/>
      </w:pPr>
      <w:bookmarkStart w:id="54" w:name="_Toc443050109"/>
      <w:bookmarkStart w:id="55" w:name="_Toc443050289"/>
      <w:r>
        <w:t>Teaching time</w:t>
      </w:r>
      <w:bookmarkEnd w:id="54"/>
      <w:bookmarkEnd w:id="55"/>
    </w:p>
    <w:p w:rsidR="00D609D1" w:rsidRDefault="00D609D1" w:rsidP="00D609D1">
      <w:pPr>
        <w:tabs>
          <w:tab w:val="left" w:pos="11640"/>
        </w:tabs>
        <w:ind w:left="-567"/>
        <w:rPr>
          <w:rFonts w:ascii="Arial" w:hAnsi="Arial" w:cs="Arial"/>
          <w:sz w:val="20"/>
          <w:szCs w:val="20"/>
        </w:rPr>
      </w:pPr>
      <w:r>
        <w:rPr>
          <w:rFonts w:ascii="Arial" w:hAnsi="Arial" w:cs="Arial"/>
          <w:sz w:val="20"/>
          <w:szCs w:val="20"/>
        </w:rPr>
        <w:t xml:space="preserve">It is recommended that this unit should take </w:t>
      </w:r>
      <w:r w:rsidRPr="001A51EA">
        <w:rPr>
          <w:rFonts w:ascii="Arial" w:hAnsi="Arial" w:cs="Arial"/>
          <w:sz w:val="20"/>
          <w:szCs w:val="20"/>
        </w:rPr>
        <w:t>approximately 32%</w:t>
      </w:r>
      <w:r>
        <w:rPr>
          <w:rFonts w:ascii="Arial" w:hAnsi="Arial" w:cs="Arial"/>
          <w:sz w:val="20"/>
          <w:szCs w:val="20"/>
        </w:rPr>
        <w:t xml:space="preserve"> of the teaching time for the A Level course (16% of the whole AS and A Level teaching programme).</w:t>
      </w:r>
    </w:p>
    <w:p w:rsidR="00D609D1" w:rsidRDefault="00D609D1" w:rsidP="00D609D1">
      <w:pPr>
        <w:tabs>
          <w:tab w:val="left" w:pos="11640"/>
        </w:tabs>
        <w:ind w:left="-567"/>
        <w:rPr>
          <w:rFonts w:ascii="Arial" w:hAnsi="Arial" w:cs="Arial"/>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D609D1" w:rsidRPr="00D609D1" w:rsidTr="00D609D1">
        <w:trPr>
          <w:cantSplit/>
          <w:trHeight w:hRule="exact" w:val="680"/>
          <w:tblHeader/>
        </w:trPr>
        <w:tc>
          <w:tcPr>
            <w:tcW w:w="1985" w:type="dxa"/>
            <w:shd w:val="clear" w:color="auto" w:fill="C30045"/>
            <w:vAlign w:val="center"/>
          </w:tcPr>
          <w:p w:rsidR="00D609D1" w:rsidRPr="00D609D1" w:rsidRDefault="00D609D1" w:rsidP="00332ED3">
            <w:pPr>
              <w:rPr>
                <w:rFonts w:ascii="Arial" w:hAnsi="Arial" w:cs="Arial"/>
                <w:b/>
                <w:color w:val="FFFFFF"/>
                <w:sz w:val="20"/>
                <w:szCs w:val="20"/>
              </w:rPr>
            </w:pPr>
            <w:r w:rsidRPr="00D609D1">
              <w:rPr>
                <w:rFonts w:ascii="Arial" w:hAnsi="Arial" w:cs="Arial"/>
                <w:b/>
                <w:color w:val="FFFFFF"/>
                <w:sz w:val="20"/>
                <w:szCs w:val="20"/>
              </w:rPr>
              <w:t>Learning objectives</w:t>
            </w:r>
          </w:p>
        </w:tc>
        <w:tc>
          <w:tcPr>
            <w:tcW w:w="6095" w:type="dxa"/>
            <w:shd w:val="clear" w:color="auto" w:fill="C30045"/>
            <w:vAlign w:val="center"/>
          </w:tcPr>
          <w:p w:rsidR="00D609D1" w:rsidRPr="00D609D1" w:rsidRDefault="00D609D1" w:rsidP="00332ED3">
            <w:pPr>
              <w:rPr>
                <w:rFonts w:ascii="Arial" w:hAnsi="Arial" w:cs="Arial"/>
                <w:b/>
                <w:color w:val="FFFFFF"/>
                <w:sz w:val="20"/>
                <w:szCs w:val="20"/>
              </w:rPr>
            </w:pPr>
            <w:r w:rsidRPr="00D609D1">
              <w:rPr>
                <w:rFonts w:ascii="Arial" w:hAnsi="Arial" w:cs="Arial"/>
                <w:b/>
                <w:color w:val="FFFFFF"/>
                <w:sz w:val="20"/>
                <w:szCs w:val="20"/>
              </w:rPr>
              <w:t>Suggested teaching activities</w:t>
            </w:r>
          </w:p>
        </w:tc>
        <w:tc>
          <w:tcPr>
            <w:tcW w:w="3678" w:type="dxa"/>
            <w:shd w:val="clear" w:color="auto" w:fill="C30045"/>
            <w:vAlign w:val="center"/>
          </w:tcPr>
          <w:p w:rsidR="00D609D1" w:rsidRPr="00D609D1" w:rsidRDefault="00D609D1" w:rsidP="00332ED3">
            <w:pPr>
              <w:ind w:right="878"/>
              <w:rPr>
                <w:rFonts w:ascii="Arial" w:hAnsi="Arial" w:cs="Arial"/>
                <w:b/>
                <w:color w:val="FFFFFF"/>
                <w:sz w:val="20"/>
                <w:szCs w:val="20"/>
              </w:rPr>
            </w:pPr>
            <w:r w:rsidRPr="00D609D1">
              <w:rPr>
                <w:rFonts w:ascii="Arial" w:hAnsi="Arial" w:cs="Arial"/>
                <w:b/>
                <w:color w:val="FFFFFF"/>
                <w:sz w:val="20"/>
                <w:szCs w:val="20"/>
              </w:rPr>
              <w:t>Teacher guidance notes and key concepts</w:t>
            </w:r>
          </w:p>
        </w:tc>
        <w:tc>
          <w:tcPr>
            <w:tcW w:w="2843" w:type="dxa"/>
            <w:shd w:val="clear" w:color="auto" w:fill="C30045"/>
            <w:vAlign w:val="center"/>
          </w:tcPr>
          <w:p w:rsidR="00D609D1" w:rsidRPr="00D609D1" w:rsidRDefault="00D609D1" w:rsidP="00332ED3">
            <w:pPr>
              <w:rPr>
                <w:rFonts w:ascii="Arial" w:hAnsi="Arial" w:cs="Arial"/>
                <w:b/>
                <w:color w:val="FFFFFF"/>
                <w:sz w:val="20"/>
                <w:szCs w:val="20"/>
              </w:rPr>
            </w:pPr>
            <w:r w:rsidRPr="00D609D1">
              <w:rPr>
                <w:rFonts w:ascii="Arial" w:hAnsi="Arial" w:cs="Arial"/>
                <w:b/>
                <w:color w:val="FFFFFF"/>
                <w:sz w:val="20"/>
                <w:szCs w:val="20"/>
              </w:rPr>
              <w:t>Learning resources</w:t>
            </w:r>
          </w:p>
        </w:tc>
      </w:tr>
      <w:tr w:rsidR="00D609D1" w:rsidRPr="00D609D1" w:rsidTr="00D609D1">
        <w:tc>
          <w:tcPr>
            <w:tcW w:w="14601" w:type="dxa"/>
            <w:gridSpan w:val="4"/>
          </w:tcPr>
          <w:p w:rsidR="00D609D1" w:rsidRPr="00D609D1" w:rsidRDefault="00D609D1" w:rsidP="00332ED3">
            <w:pPr>
              <w:ind w:right="45"/>
              <w:rPr>
                <w:rFonts w:ascii="Arial" w:hAnsi="Arial" w:cs="Arial"/>
                <w:sz w:val="20"/>
                <w:szCs w:val="20"/>
              </w:rPr>
            </w:pPr>
            <w:r w:rsidRPr="00D609D1">
              <w:rPr>
                <w:rFonts w:ascii="Arial" w:hAnsi="Arial" w:cs="Arial"/>
                <w:b/>
                <w:sz w:val="20"/>
                <w:szCs w:val="20"/>
              </w:rPr>
              <w:t>Activity based costing (ABC)</w:t>
            </w:r>
          </w:p>
        </w:tc>
      </w:tr>
      <w:tr w:rsidR="00D609D1" w:rsidRPr="00D609D1" w:rsidTr="00D609D1">
        <w:tc>
          <w:tcPr>
            <w:tcW w:w="1985" w:type="dxa"/>
          </w:tcPr>
          <w:p w:rsidR="00D609D1" w:rsidRPr="00D609D1" w:rsidRDefault="00D609D1" w:rsidP="00332ED3">
            <w:pPr>
              <w:autoSpaceDE w:val="0"/>
              <w:autoSpaceDN w:val="0"/>
              <w:adjustRightInd w:val="0"/>
              <w:rPr>
                <w:rFonts w:ascii="Arial" w:hAnsi="Arial" w:cs="Arial"/>
                <w:i/>
                <w:iCs/>
                <w:sz w:val="20"/>
                <w:szCs w:val="20"/>
                <w:lang w:eastAsia="en-GB"/>
              </w:rPr>
            </w:pPr>
            <w:r w:rsidRPr="00D609D1">
              <w:rPr>
                <w:rFonts w:ascii="Arial" w:hAnsi="Arial" w:cs="Arial"/>
                <w:sz w:val="20"/>
                <w:szCs w:val="20"/>
                <w:lang w:eastAsia="en-GB"/>
              </w:rPr>
              <w:t xml:space="preserve">Understand and apply activity based </w:t>
            </w:r>
            <w:r w:rsidRPr="00D609D1">
              <w:rPr>
                <w:rFonts w:ascii="Arial" w:hAnsi="Arial" w:cs="Arial"/>
                <w:sz w:val="20"/>
                <w:szCs w:val="20"/>
                <w:lang w:eastAsia="en-GB"/>
              </w:rPr>
              <w:lastRenderedPageBreak/>
              <w:t>costing (ABC) techniques, recognising their uses and limitations</w:t>
            </w:r>
          </w:p>
        </w:tc>
        <w:tc>
          <w:tcPr>
            <w:tcW w:w="6095" w:type="dxa"/>
          </w:tcPr>
          <w:p w:rsidR="00D609D1" w:rsidRPr="00D609D1" w:rsidRDefault="00D609D1" w:rsidP="00332ED3">
            <w:pPr>
              <w:ind w:right="-108"/>
              <w:rPr>
                <w:rFonts w:ascii="Arial" w:hAnsi="Arial" w:cs="Arial"/>
                <w:sz w:val="20"/>
                <w:szCs w:val="20"/>
              </w:rPr>
            </w:pPr>
            <w:r w:rsidRPr="00D609D1">
              <w:rPr>
                <w:rFonts w:ascii="Arial" w:hAnsi="Arial" w:cs="Arial"/>
                <w:sz w:val="20"/>
                <w:szCs w:val="20"/>
              </w:rPr>
              <w:lastRenderedPageBreak/>
              <w:t xml:space="preserve">Start by recapping the learning undertaken at AS Level on absorption, marginal and cost-value-profit methods of costing. Then </w:t>
            </w:r>
            <w:r w:rsidRPr="00D609D1">
              <w:rPr>
                <w:rFonts w:ascii="Arial" w:hAnsi="Arial" w:cs="Arial"/>
                <w:sz w:val="20"/>
                <w:szCs w:val="20"/>
              </w:rPr>
              <w:lastRenderedPageBreak/>
              <w:t xml:space="preserve">show the ACCA YouTube video clip on ABC costing to introduce the process and method of activity based costing (ABC). </w:t>
            </w:r>
            <w:r w:rsidRPr="00D609D1">
              <w:rPr>
                <w:rFonts w:ascii="Arial" w:hAnsi="Arial" w:cs="Arial"/>
                <w:b/>
                <w:sz w:val="20"/>
                <w:szCs w:val="20"/>
              </w:rPr>
              <w:t>(W)</w:t>
            </w:r>
          </w:p>
          <w:p w:rsidR="00D609D1" w:rsidRPr="00D609D1" w:rsidRDefault="00D609D1" w:rsidP="00332ED3">
            <w:pPr>
              <w:rPr>
                <w:rFonts w:ascii="Arial" w:hAnsi="Arial" w:cs="Arial"/>
                <w:sz w:val="20"/>
                <w:szCs w:val="20"/>
              </w:rPr>
            </w:pPr>
          </w:p>
          <w:p w:rsidR="00D609D1" w:rsidRPr="00D609D1" w:rsidRDefault="00D609D1" w:rsidP="00332ED3">
            <w:pPr>
              <w:ind w:right="-108"/>
              <w:rPr>
                <w:rFonts w:ascii="Arial" w:hAnsi="Arial" w:cs="Arial"/>
                <w:sz w:val="20"/>
                <w:szCs w:val="20"/>
              </w:rPr>
            </w:pPr>
            <w:r w:rsidRPr="00D609D1">
              <w:rPr>
                <w:rFonts w:ascii="Arial" w:hAnsi="Arial" w:cs="Arial"/>
                <w:sz w:val="20"/>
                <w:szCs w:val="20"/>
              </w:rPr>
              <w:t xml:space="preserve">Follow with a quiz requiring learners to determine the basis for apportioning overheads to cost centres and cost units. Consolidate by inviting learners to write on the board the ways in which specific overheads can be allocated and apportioned using ABC. </w:t>
            </w:r>
            <w:r w:rsidRPr="00D609D1">
              <w:rPr>
                <w:rFonts w:ascii="Arial" w:hAnsi="Arial" w:cs="Arial"/>
                <w:b/>
                <w:sz w:val="20"/>
                <w:szCs w:val="20"/>
              </w:rPr>
              <w:t>(I)</w:t>
            </w:r>
          </w:p>
          <w:p w:rsidR="00D609D1" w:rsidRPr="00D609D1" w:rsidRDefault="00D609D1" w:rsidP="00332ED3">
            <w:pPr>
              <w:rPr>
                <w:rFonts w:ascii="Arial" w:hAnsi="Arial" w:cs="Arial"/>
                <w:sz w:val="20"/>
                <w:szCs w:val="20"/>
              </w:rPr>
            </w:pPr>
          </w:p>
          <w:p w:rsidR="00D609D1" w:rsidRPr="00D609D1" w:rsidRDefault="00D609D1" w:rsidP="00332ED3">
            <w:pPr>
              <w:pStyle w:val="Standard"/>
              <w:rPr>
                <w:rFonts w:ascii="Arial" w:hAnsi="Arial" w:cs="Arial"/>
                <w:sz w:val="20"/>
                <w:szCs w:val="20"/>
              </w:rPr>
            </w:pPr>
            <w:r w:rsidRPr="00D609D1">
              <w:rPr>
                <w:rFonts w:ascii="Arial" w:hAnsi="Arial" w:cs="Arial"/>
                <w:sz w:val="20"/>
                <w:szCs w:val="20"/>
              </w:rPr>
              <w:t>Then hand out a pre-prepared worksheet containing data enabling the calculation of overheads and inventory and ask learners to:</w:t>
            </w:r>
          </w:p>
          <w:p w:rsidR="00D609D1" w:rsidRPr="00D609D1" w:rsidRDefault="00D609D1" w:rsidP="00332ED3">
            <w:pPr>
              <w:pStyle w:val="Standard"/>
              <w:rPr>
                <w:rFonts w:ascii="Arial" w:hAnsi="Arial" w:cs="Arial"/>
                <w:sz w:val="20"/>
                <w:szCs w:val="20"/>
              </w:rPr>
            </w:pPr>
          </w:p>
          <w:p w:rsidR="00D609D1" w:rsidRPr="00D609D1" w:rsidRDefault="00D609D1" w:rsidP="00D609D1">
            <w:pPr>
              <w:pStyle w:val="Standard"/>
              <w:numPr>
                <w:ilvl w:val="0"/>
                <w:numId w:val="122"/>
              </w:numPr>
              <w:tabs>
                <w:tab w:val="clear" w:pos="780"/>
              </w:tabs>
              <w:autoSpaceDN/>
              <w:ind w:left="284" w:hanging="284"/>
              <w:rPr>
                <w:rFonts w:ascii="Arial" w:hAnsi="Arial" w:cs="Arial"/>
                <w:sz w:val="20"/>
                <w:szCs w:val="20"/>
                <w:shd w:val="clear" w:color="auto" w:fill="00FFFF"/>
              </w:rPr>
            </w:pPr>
            <w:r w:rsidRPr="00D609D1">
              <w:rPr>
                <w:rFonts w:ascii="Arial" w:hAnsi="Arial" w:cs="Arial"/>
                <w:sz w:val="20"/>
                <w:szCs w:val="20"/>
              </w:rPr>
              <w:t>calculate overhead absorption rates using absorption costing and then ABC costing methods</w:t>
            </w:r>
          </w:p>
          <w:p w:rsidR="00D609D1" w:rsidRPr="00D609D1" w:rsidRDefault="00D609D1" w:rsidP="00D609D1">
            <w:pPr>
              <w:pStyle w:val="Standard"/>
              <w:numPr>
                <w:ilvl w:val="0"/>
                <w:numId w:val="122"/>
              </w:numPr>
              <w:tabs>
                <w:tab w:val="clear" w:pos="780"/>
              </w:tabs>
              <w:autoSpaceDN/>
              <w:ind w:left="284" w:hanging="284"/>
              <w:rPr>
                <w:rFonts w:ascii="Arial" w:hAnsi="Arial" w:cs="Arial"/>
                <w:sz w:val="20"/>
                <w:szCs w:val="20"/>
                <w:shd w:val="clear" w:color="auto" w:fill="00FFFF"/>
              </w:rPr>
            </w:pPr>
            <w:r w:rsidRPr="00D609D1">
              <w:rPr>
                <w:rFonts w:ascii="Arial" w:hAnsi="Arial" w:cs="Arial"/>
                <w:sz w:val="20"/>
                <w:szCs w:val="20"/>
              </w:rPr>
              <w:t>explain the difference between the two methods</w:t>
            </w:r>
          </w:p>
          <w:p w:rsidR="00D609D1" w:rsidRPr="00D609D1" w:rsidRDefault="00D609D1" w:rsidP="00D609D1">
            <w:pPr>
              <w:pStyle w:val="Standard"/>
              <w:numPr>
                <w:ilvl w:val="0"/>
                <w:numId w:val="122"/>
              </w:numPr>
              <w:tabs>
                <w:tab w:val="clear" w:pos="780"/>
              </w:tabs>
              <w:autoSpaceDN/>
              <w:ind w:left="284" w:hanging="284"/>
              <w:rPr>
                <w:rFonts w:ascii="Arial" w:hAnsi="Arial" w:cs="Arial"/>
                <w:sz w:val="20"/>
                <w:szCs w:val="20"/>
                <w:shd w:val="clear" w:color="auto" w:fill="00FFFF"/>
              </w:rPr>
            </w:pPr>
            <w:proofErr w:type="gramStart"/>
            <w:r w:rsidRPr="00D609D1">
              <w:rPr>
                <w:rFonts w:ascii="Arial" w:hAnsi="Arial" w:cs="Arial"/>
                <w:sz w:val="20"/>
                <w:szCs w:val="20"/>
              </w:rPr>
              <w:t>calculate</w:t>
            </w:r>
            <w:proofErr w:type="gramEnd"/>
            <w:r w:rsidRPr="00D609D1">
              <w:rPr>
                <w:rFonts w:ascii="Arial" w:hAnsi="Arial" w:cs="Arial"/>
                <w:sz w:val="20"/>
                <w:szCs w:val="20"/>
              </w:rPr>
              <w:t xml:space="preserve"> the value of inventory using each method. </w:t>
            </w:r>
            <w:r w:rsidRPr="00D609D1">
              <w:rPr>
                <w:rFonts w:ascii="Arial" w:hAnsi="Arial" w:cs="Arial"/>
                <w:b/>
                <w:sz w:val="20"/>
                <w:szCs w:val="20"/>
              </w:rPr>
              <w:t>(I or P)</w:t>
            </w:r>
          </w:p>
          <w:p w:rsidR="00D609D1" w:rsidRPr="00D609D1" w:rsidRDefault="00D609D1" w:rsidP="00332ED3">
            <w:pPr>
              <w:pStyle w:val="Standard"/>
              <w:autoSpaceDN/>
              <w:rPr>
                <w:rFonts w:ascii="Arial" w:hAnsi="Arial" w:cs="Arial"/>
                <w:sz w:val="20"/>
                <w:szCs w:val="20"/>
                <w:shd w:val="clear" w:color="auto" w:fill="00FFFF"/>
              </w:rPr>
            </w:pPr>
          </w:p>
          <w:p w:rsidR="00D609D1" w:rsidRPr="00D609D1" w:rsidRDefault="00D609D1" w:rsidP="00332ED3">
            <w:pPr>
              <w:pStyle w:val="Standard"/>
              <w:autoSpaceDN/>
              <w:ind w:right="-108"/>
              <w:rPr>
                <w:rFonts w:ascii="Arial" w:hAnsi="Arial" w:cs="Arial"/>
                <w:sz w:val="20"/>
                <w:szCs w:val="20"/>
                <w:shd w:val="clear" w:color="auto" w:fill="00FFFF"/>
              </w:rPr>
            </w:pPr>
            <w:r w:rsidRPr="00D609D1">
              <w:rPr>
                <w:rFonts w:ascii="Arial" w:hAnsi="Arial" w:cs="Arial"/>
                <w:sz w:val="20"/>
                <w:szCs w:val="20"/>
              </w:rPr>
              <w:t xml:space="preserve">On completion, go through and highlight where errors arose. Then extend the discussion to draw comparisons between the two costing methods and the different results shown by each. </w:t>
            </w:r>
            <w:r w:rsidRPr="00D609D1">
              <w:rPr>
                <w:rFonts w:ascii="Arial" w:hAnsi="Arial" w:cs="Arial"/>
                <w:b/>
                <w:sz w:val="20"/>
                <w:szCs w:val="20"/>
              </w:rPr>
              <w:t>(W)</w:t>
            </w:r>
          </w:p>
          <w:p w:rsidR="00D609D1" w:rsidRPr="00D609D1" w:rsidRDefault="00D609D1" w:rsidP="00332ED3">
            <w:pPr>
              <w:pStyle w:val="Standard"/>
              <w:autoSpaceDN/>
              <w:rPr>
                <w:rFonts w:ascii="Arial" w:hAnsi="Arial" w:cs="Arial"/>
                <w:sz w:val="20"/>
                <w:szCs w:val="20"/>
                <w:shd w:val="clear" w:color="auto" w:fill="00FFFF"/>
              </w:rPr>
            </w:pPr>
          </w:p>
          <w:p w:rsidR="00D609D1" w:rsidRPr="00D609D1" w:rsidRDefault="00D609D1" w:rsidP="00332ED3">
            <w:pPr>
              <w:pStyle w:val="Standard"/>
              <w:autoSpaceDN/>
              <w:rPr>
                <w:rFonts w:ascii="Arial" w:hAnsi="Arial" w:cs="Arial"/>
                <w:b/>
                <w:sz w:val="20"/>
                <w:szCs w:val="20"/>
              </w:rPr>
            </w:pPr>
            <w:r w:rsidRPr="00D609D1">
              <w:rPr>
                <w:rFonts w:ascii="Arial" w:hAnsi="Arial" w:cs="Arial"/>
                <w:sz w:val="20"/>
                <w:szCs w:val="20"/>
              </w:rPr>
              <w:t xml:space="preserve">Conclude by setting learners a written task in which they outline the advantages and disadvantages of each costing method and their resulting uses and limitations, giving examples to support their argument. </w:t>
            </w:r>
            <w:r w:rsidRPr="00D609D1">
              <w:rPr>
                <w:rFonts w:ascii="Arial" w:hAnsi="Arial" w:cs="Arial"/>
                <w:b/>
                <w:sz w:val="20"/>
                <w:szCs w:val="20"/>
              </w:rPr>
              <w:t>(I or P)</w:t>
            </w:r>
            <w:r w:rsidRPr="00D609D1">
              <w:rPr>
                <w:rFonts w:ascii="Arial" w:hAnsi="Arial" w:cs="Arial"/>
                <w:sz w:val="20"/>
                <w:szCs w:val="20"/>
              </w:rPr>
              <w:t xml:space="preserve"> </w:t>
            </w:r>
            <w:r w:rsidRPr="00D609D1">
              <w:rPr>
                <w:rFonts w:ascii="Arial" w:hAnsi="Arial" w:cs="Arial"/>
                <w:b/>
                <w:sz w:val="20"/>
                <w:szCs w:val="20"/>
              </w:rPr>
              <w:t>(f)</w:t>
            </w:r>
          </w:p>
          <w:p w:rsidR="00D609D1" w:rsidRPr="00D609D1" w:rsidRDefault="00D609D1" w:rsidP="00332ED3">
            <w:pPr>
              <w:pStyle w:val="Standard"/>
              <w:autoSpaceDN/>
              <w:rPr>
                <w:rFonts w:ascii="Arial" w:hAnsi="Arial" w:cs="Arial"/>
                <w:b/>
                <w:sz w:val="20"/>
                <w:szCs w:val="20"/>
              </w:rPr>
            </w:pPr>
          </w:p>
          <w:p w:rsidR="00D609D1" w:rsidRPr="00D609D1" w:rsidRDefault="00D609D1" w:rsidP="00332ED3">
            <w:pPr>
              <w:pStyle w:val="Standard"/>
              <w:autoSpaceDN/>
              <w:rPr>
                <w:rFonts w:ascii="Arial" w:hAnsi="Arial" w:cs="Arial"/>
                <w:sz w:val="20"/>
                <w:szCs w:val="20"/>
                <w:shd w:val="clear" w:color="auto" w:fill="00FFFF"/>
              </w:rPr>
            </w:pPr>
            <w:r w:rsidRPr="00D609D1">
              <w:rPr>
                <w:rFonts w:ascii="Arial" w:hAnsi="Arial" w:cs="Arial"/>
                <w:sz w:val="20"/>
                <w:szCs w:val="20"/>
              </w:rPr>
              <w:t xml:space="preserve">On completion, go through and highlight where errors arose. </w:t>
            </w:r>
            <w:r w:rsidRPr="00D609D1">
              <w:rPr>
                <w:rFonts w:ascii="Arial" w:hAnsi="Arial" w:cs="Arial"/>
                <w:b/>
                <w:sz w:val="20"/>
                <w:szCs w:val="20"/>
              </w:rPr>
              <w:t>(W)</w:t>
            </w:r>
          </w:p>
        </w:tc>
        <w:tc>
          <w:tcPr>
            <w:tcW w:w="3678" w:type="dxa"/>
          </w:tcPr>
          <w:p w:rsidR="00D609D1" w:rsidRPr="00D609D1" w:rsidRDefault="00D609D1" w:rsidP="00332ED3">
            <w:pPr>
              <w:rPr>
                <w:rFonts w:ascii="Arial" w:hAnsi="Arial" w:cs="Arial"/>
                <w:sz w:val="20"/>
                <w:szCs w:val="20"/>
              </w:rPr>
            </w:pPr>
            <w:r w:rsidRPr="00D609D1">
              <w:rPr>
                <w:rFonts w:ascii="Arial" w:hAnsi="Arial" w:cs="Arial"/>
                <w:sz w:val="20"/>
                <w:szCs w:val="20"/>
                <w:lang w:eastAsia="en-GB"/>
              </w:rPr>
              <w:lastRenderedPageBreak/>
              <w:t>Give particular attention here to:</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D609D1">
            <w:pPr>
              <w:pStyle w:val="ListParagraph"/>
              <w:numPr>
                <w:ilvl w:val="0"/>
                <w:numId w:val="114"/>
              </w:numPr>
              <w:ind w:left="284" w:hanging="284"/>
              <w:rPr>
                <w:rFonts w:cs="Arial"/>
              </w:rPr>
            </w:pPr>
            <w:r w:rsidRPr="00D609D1">
              <w:rPr>
                <w:rFonts w:cs="Arial"/>
              </w:rPr>
              <w:lastRenderedPageBreak/>
              <w:t>calculating the total cost of a unit using the ABC costing method</w:t>
            </w:r>
          </w:p>
          <w:p w:rsidR="00D609D1" w:rsidRPr="00D609D1" w:rsidRDefault="00D609D1" w:rsidP="00D609D1">
            <w:pPr>
              <w:pStyle w:val="ListParagraph"/>
              <w:numPr>
                <w:ilvl w:val="0"/>
                <w:numId w:val="114"/>
              </w:numPr>
              <w:ind w:left="284" w:right="-116" w:hanging="284"/>
              <w:rPr>
                <w:rFonts w:cs="Arial"/>
              </w:rPr>
            </w:pPr>
            <w:r w:rsidRPr="00D609D1">
              <w:rPr>
                <w:rFonts w:cs="Arial"/>
              </w:rPr>
              <w:t>comparing and contrasting the difference in unit costs and profit between ABC and ‘traditional’ methods of allocation/apportionment</w:t>
            </w:r>
          </w:p>
          <w:p w:rsidR="00D609D1" w:rsidRPr="00D609D1" w:rsidRDefault="00D609D1" w:rsidP="00D609D1">
            <w:pPr>
              <w:pStyle w:val="ListParagraph"/>
              <w:numPr>
                <w:ilvl w:val="0"/>
                <w:numId w:val="114"/>
              </w:numPr>
              <w:ind w:left="284" w:hanging="284"/>
              <w:rPr>
                <w:rFonts w:cs="Arial"/>
              </w:rPr>
            </w:pPr>
            <w:r w:rsidRPr="00D609D1">
              <w:rPr>
                <w:rFonts w:cs="Arial"/>
              </w:rPr>
              <w:t>calculating the value of inventory using the ABC costing method</w:t>
            </w:r>
          </w:p>
          <w:p w:rsidR="00D609D1" w:rsidRPr="00D609D1" w:rsidRDefault="00D609D1" w:rsidP="00D609D1">
            <w:pPr>
              <w:pStyle w:val="ListParagraph"/>
              <w:numPr>
                <w:ilvl w:val="0"/>
                <w:numId w:val="114"/>
              </w:numPr>
              <w:ind w:left="284" w:hanging="284"/>
              <w:rPr>
                <w:rFonts w:cs="Arial"/>
              </w:rPr>
            </w:pPr>
            <w:proofErr w:type="gramStart"/>
            <w:r w:rsidRPr="00D609D1">
              <w:rPr>
                <w:rFonts w:cs="Arial"/>
              </w:rPr>
              <w:t>making</w:t>
            </w:r>
            <w:proofErr w:type="gramEnd"/>
            <w:r w:rsidRPr="00D609D1">
              <w:rPr>
                <w:rFonts w:cs="Arial"/>
              </w:rPr>
              <w:t xml:space="preserve"> relevant business decisions using the ABC costing method.</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autoSpaceDE w:val="0"/>
              <w:ind w:right="-116"/>
              <w:rPr>
                <w:rFonts w:ascii="Arial" w:hAnsi="Arial" w:cs="Arial"/>
                <w:b/>
                <w:sz w:val="20"/>
                <w:szCs w:val="20"/>
                <w:u w:val="single"/>
              </w:rPr>
            </w:pPr>
            <w:r w:rsidRPr="00D609D1">
              <w:rPr>
                <w:rFonts w:ascii="Arial" w:hAnsi="Arial" w:cs="Arial"/>
                <w:b/>
                <w:sz w:val="20"/>
                <w:szCs w:val="20"/>
                <w:u w:val="single"/>
              </w:rPr>
              <w:t>KEY CONCEPTS:</w:t>
            </w:r>
          </w:p>
          <w:p w:rsidR="00D609D1" w:rsidRPr="00D609D1" w:rsidRDefault="00D609D1" w:rsidP="00D609D1">
            <w:pPr>
              <w:numPr>
                <w:ilvl w:val="0"/>
                <w:numId w:val="47"/>
              </w:numPr>
              <w:ind w:left="284" w:right="-113" w:hanging="284"/>
              <w:rPr>
                <w:rFonts w:ascii="Arial" w:hAnsi="Arial" w:cs="Arial"/>
                <w:b/>
                <w:sz w:val="20"/>
                <w:szCs w:val="20"/>
              </w:rPr>
            </w:pPr>
            <w:r w:rsidRPr="00D609D1">
              <w:rPr>
                <w:rFonts w:ascii="Arial" w:hAnsi="Arial" w:cs="Arial"/>
                <w:b/>
                <w:sz w:val="20"/>
                <w:szCs w:val="20"/>
              </w:rPr>
              <w:t>Consistency</w:t>
            </w:r>
          </w:p>
        </w:tc>
        <w:tc>
          <w:tcPr>
            <w:tcW w:w="2843" w:type="dxa"/>
          </w:tcPr>
          <w:p w:rsidR="00D609D1" w:rsidRPr="00D609D1" w:rsidRDefault="00A17599" w:rsidP="00332ED3">
            <w:pPr>
              <w:pStyle w:val="Standard"/>
              <w:ind w:right="-179"/>
              <w:rPr>
                <w:rFonts w:ascii="Arial" w:hAnsi="Arial" w:cs="Arial"/>
                <w:sz w:val="20"/>
                <w:szCs w:val="20"/>
              </w:rPr>
            </w:pPr>
            <w:hyperlink r:id="rId102" w:history="1">
              <w:r w:rsidR="00D609D1" w:rsidRPr="00D609D1">
                <w:rPr>
                  <w:rStyle w:val="Hyperlink"/>
                  <w:rFonts w:ascii="Arial" w:hAnsi="Arial" w:cs="Arial"/>
                  <w:sz w:val="20"/>
                  <w:szCs w:val="20"/>
                </w:rPr>
                <w:t>www.</w:t>
              </w:r>
              <w:r w:rsidR="00D609D1" w:rsidRPr="00D609D1">
                <w:rPr>
                  <w:rStyle w:val="Hyperlink"/>
                  <w:rFonts w:ascii="Arial" w:hAnsi="Arial" w:cs="Arial"/>
                  <w:b/>
                  <w:sz w:val="20"/>
                  <w:szCs w:val="20"/>
                </w:rPr>
                <w:t>youtube</w:t>
              </w:r>
              <w:r w:rsidR="00D609D1" w:rsidRPr="00D609D1">
                <w:rPr>
                  <w:rStyle w:val="Hyperlink"/>
                  <w:rFonts w:ascii="Arial" w:hAnsi="Arial" w:cs="Arial"/>
                  <w:sz w:val="20"/>
                  <w:szCs w:val="20"/>
                </w:rPr>
                <w:t>.com/watch?v=lr4n6t64Ca8</w:t>
              </w:r>
            </w:hyperlink>
          </w:p>
          <w:p w:rsidR="00D609D1" w:rsidRPr="00D609D1" w:rsidRDefault="00D609D1" w:rsidP="00332ED3">
            <w:pPr>
              <w:pStyle w:val="Standard"/>
              <w:rPr>
                <w:rFonts w:ascii="Arial" w:hAnsi="Arial" w:cs="Arial"/>
                <w:sz w:val="20"/>
                <w:szCs w:val="20"/>
              </w:rPr>
            </w:pPr>
          </w:p>
          <w:p w:rsidR="00D609D1" w:rsidRPr="00D609D1" w:rsidRDefault="00D609D1" w:rsidP="00332ED3">
            <w:pPr>
              <w:ind w:right="-37"/>
              <w:rPr>
                <w:rFonts w:ascii="Arial" w:hAnsi="Arial" w:cs="Arial"/>
                <w:sz w:val="20"/>
                <w:szCs w:val="20"/>
              </w:rPr>
            </w:pPr>
            <w:r w:rsidRPr="00D609D1">
              <w:rPr>
                <w:rFonts w:ascii="Arial" w:hAnsi="Arial" w:cs="Arial"/>
                <w:sz w:val="20"/>
                <w:szCs w:val="20"/>
              </w:rPr>
              <w:t>Pre-prepared quiz on apportioning overheads to cost centres and cost units</w:t>
            </w:r>
          </w:p>
          <w:p w:rsidR="00D609D1" w:rsidRPr="00D609D1" w:rsidRDefault="00D609D1" w:rsidP="00332ED3">
            <w:pPr>
              <w:rPr>
                <w:rFonts w:ascii="Arial" w:hAnsi="Arial" w:cs="Arial"/>
                <w:sz w:val="20"/>
                <w:szCs w:val="20"/>
              </w:rPr>
            </w:pPr>
          </w:p>
          <w:p w:rsidR="00D609D1" w:rsidRPr="00D609D1" w:rsidRDefault="00D609D1" w:rsidP="00332ED3">
            <w:pPr>
              <w:pStyle w:val="Standard"/>
              <w:ind w:right="-37"/>
              <w:rPr>
                <w:rFonts w:ascii="Arial" w:hAnsi="Arial" w:cs="Arial"/>
                <w:sz w:val="20"/>
                <w:szCs w:val="20"/>
                <w:highlight w:val="cyan"/>
                <w:shd w:val="clear" w:color="auto" w:fill="FFFF00"/>
              </w:rPr>
            </w:pPr>
            <w:r w:rsidRPr="00D609D1">
              <w:rPr>
                <w:rFonts w:ascii="Arial" w:hAnsi="Arial" w:cs="Arial"/>
                <w:sz w:val="20"/>
                <w:szCs w:val="20"/>
              </w:rPr>
              <w:t>Pre-prepared worksheet containing data enabling the calculation of overheads and inventory by absorption and ABC methods (this could be adapted from one of the AS costing hand-outs)</w:t>
            </w:r>
          </w:p>
        </w:tc>
      </w:tr>
    </w:tbl>
    <w:p w:rsidR="00D609D1" w:rsidRDefault="00D609D1" w:rsidP="00D609D1">
      <w:pPr>
        <w:ind w:right="43"/>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D609D1" w:rsidRPr="00D609D1" w:rsidTr="00D609D1">
        <w:trPr>
          <w:cantSplit/>
          <w:trHeight w:hRule="exact" w:val="680"/>
          <w:tblHeader/>
        </w:trPr>
        <w:tc>
          <w:tcPr>
            <w:tcW w:w="1985" w:type="dxa"/>
            <w:shd w:val="clear" w:color="auto" w:fill="C30045"/>
            <w:vAlign w:val="center"/>
          </w:tcPr>
          <w:p w:rsidR="00D609D1" w:rsidRPr="00D609D1" w:rsidRDefault="00D609D1" w:rsidP="00332ED3">
            <w:pPr>
              <w:rPr>
                <w:rFonts w:ascii="Arial" w:hAnsi="Arial" w:cs="Arial"/>
                <w:b/>
                <w:color w:val="FFFFFF"/>
                <w:sz w:val="20"/>
                <w:szCs w:val="20"/>
              </w:rPr>
            </w:pPr>
            <w:r w:rsidRPr="00D609D1">
              <w:rPr>
                <w:rFonts w:ascii="Arial" w:hAnsi="Arial" w:cs="Arial"/>
                <w:b/>
                <w:color w:val="FFFFFF"/>
                <w:sz w:val="20"/>
                <w:szCs w:val="20"/>
              </w:rPr>
              <w:t>Learning objectives</w:t>
            </w:r>
          </w:p>
        </w:tc>
        <w:tc>
          <w:tcPr>
            <w:tcW w:w="6095" w:type="dxa"/>
            <w:shd w:val="clear" w:color="auto" w:fill="C30045"/>
            <w:vAlign w:val="center"/>
          </w:tcPr>
          <w:p w:rsidR="00D609D1" w:rsidRPr="00D609D1" w:rsidRDefault="00D609D1" w:rsidP="00332ED3">
            <w:pPr>
              <w:rPr>
                <w:rFonts w:ascii="Arial" w:hAnsi="Arial" w:cs="Arial"/>
                <w:b/>
                <w:color w:val="FFFFFF"/>
                <w:sz w:val="20"/>
                <w:szCs w:val="20"/>
              </w:rPr>
            </w:pPr>
            <w:r w:rsidRPr="00D609D1">
              <w:rPr>
                <w:rFonts w:ascii="Arial" w:hAnsi="Arial" w:cs="Arial"/>
                <w:b/>
                <w:color w:val="FFFFFF"/>
                <w:sz w:val="20"/>
                <w:szCs w:val="20"/>
              </w:rPr>
              <w:t>Suggested teaching activities</w:t>
            </w:r>
          </w:p>
        </w:tc>
        <w:tc>
          <w:tcPr>
            <w:tcW w:w="3678" w:type="dxa"/>
            <w:shd w:val="clear" w:color="auto" w:fill="C30045"/>
            <w:vAlign w:val="center"/>
          </w:tcPr>
          <w:p w:rsidR="00D609D1" w:rsidRPr="00D609D1" w:rsidRDefault="00D609D1" w:rsidP="00332ED3">
            <w:pPr>
              <w:ind w:right="878"/>
              <w:rPr>
                <w:rFonts w:ascii="Arial" w:hAnsi="Arial" w:cs="Arial"/>
                <w:b/>
                <w:color w:val="FFFFFF"/>
                <w:sz w:val="20"/>
                <w:szCs w:val="20"/>
              </w:rPr>
            </w:pPr>
            <w:r w:rsidRPr="00D609D1">
              <w:rPr>
                <w:rFonts w:ascii="Arial" w:hAnsi="Arial" w:cs="Arial"/>
                <w:b/>
                <w:color w:val="FFFFFF"/>
                <w:sz w:val="20"/>
                <w:szCs w:val="20"/>
              </w:rPr>
              <w:t>Teacher guidance notes and key concepts</w:t>
            </w:r>
          </w:p>
        </w:tc>
        <w:tc>
          <w:tcPr>
            <w:tcW w:w="2843" w:type="dxa"/>
            <w:shd w:val="clear" w:color="auto" w:fill="C30045"/>
            <w:vAlign w:val="center"/>
          </w:tcPr>
          <w:p w:rsidR="00D609D1" w:rsidRPr="00D609D1" w:rsidRDefault="00D609D1" w:rsidP="00332ED3">
            <w:pPr>
              <w:rPr>
                <w:rFonts w:ascii="Arial" w:hAnsi="Arial" w:cs="Arial"/>
                <w:b/>
                <w:color w:val="FFFFFF"/>
                <w:sz w:val="20"/>
                <w:szCs w:val="20"/>
              </w:rPr>
            </w:pPr>
            <w:r w:rsidRPr="00D609D1">
              <w:rPr>
                <w:rFonts w:ascii="Arial" w:hAnsi="Arial" w:cs="Arial"/>
                <w:b/>
                <w:color w:val="FFFFFF"/>
                <w:sz w:val="20"/>
                <w:szCs w:val="20"/>
              </w:rPr>
              <w:t>Learning resources</w:t>
            </w:r>
          </w:p>
        </w:tc>
      </w:tr>
      <w:tr w:rsidR="00D609D1" w:rsidRPr="00D609D1" w:rsidTr="00D609D1">
        <w:tc>
          <w:tcPr>
            <w:tcW w:w="14601" w:type="dxa"/>
            <w:gridSpan w:val="4"/>
          </w:tcPr>
          <w:p w:rsidR="00D609D1" w:rsidRPr="00D609D1" w:rsidRDefault="00D609D1" w:rsidP="00332ED3">
            <w:pPr>
              <w:ind w:right="45"/>
              <w:rPr>
                <w:rFonts w:ascii="Arial" w:hAnsi="Arial" w:cs="Arial"/>
                <w:sz w:val="20"/>
                <w:szCs w:val="20"/>
              </w:rPr>
            </w:pPr>
            <w:r w:rsidRPr="00D609D1">
              <w:rPr>
                <w:rFonts w:ascii="Arial" w:hAnsi="Arial" w:cs="Arial"/>
                <w:b/>
                <w:sz w:val="20"/>
                <w:szCs w:val="20"/>
              </w:rPr>
              <w:t>Budgeting and budgetary control</w:t>
            </w:r>
          </w:p>
        </w:tc>
      </w:tr>
      <w:tr w:rsidR="00D609D1" w:rsidRPr="00D609D1" w:rsidTr="00D609D1">
        <w:tc>
          <w:tcPr>
            <w:tcW w:w="1985" w:type="dxa"/>
          </w:tcPr>
          <w:p w:rsidR="00D609D1" w:rsidRPr="00D609D1" w:rsidRDefault="00D609D1" w:rsidP="00332ED3">
            <w:pPr>
              <w:pStyle w:val="BodyText3"/>
              <w:ind w:left="-28"/>
              <w:rPr>
                <w:rFonts w:ascii="Arial" w:hAnsi="Arial" w:cs="Arial"/>
                <w:sz w:val="20"/>
                <w:szCs w:val="20"/>
              </w:rPr>
            </w:pPr>
            <w:r w:rsidRPr="00D609D1">
              <w:rPr>
                <w:rFonts w:ascii="Arial" w:hAnsi="Arial" w:cs="Arial"/>
                <w:sz w:val="20"/>
                <w:szCs w:val="20"/>
              </w:rPr>
              <w:t xml:space="preserve">Understand the </w:t>
            </w:r>
            <w:r w:rsidRPr="00D609D1">
              <w:rPr>
                <w:rFonts w:ascii="Arial" w:hAnsi="Arial" w:cs="Arial"/>
                <w:sz w:val="20"/>
                <w:szCs w:val="20"/>
              </w:rPr>
              <w:lastRenderedPageBreak/>
              <w:t>need for and the benefits of budgetary control, prepare operational and master budgets, identify limiting factors and make business decisions with supporting data</w:t>
            </w:r>
          </w:p>
        </w:tc>
        <w:tc>
          <w:tcPr>
            <w:tcW w:w="6095" w:type="dxa"/>
          </w:tcPr>
          <w:p w:rsidR="00D609D1" w:rsidRPr="00D609D1" w:rsidRDefault="00D609D1" w:rsidP="00332ED3">
            <w:pPr>
              <w:autoSpaceDE w:val="0"/>
              <w:autoSpaceDN w:val="0"/>
              <w:adjustRightInd w:val="0"/>
              <w:ind w:right="-108"/>
              <w:rPr>
                <w:rFonts w:ascii="Arial" w:hAnsi="Arial" w:cs="Arial"/>
                <w:sz w:val="20"/>
                <w:szCs w:val="20"/>
                <w:lang w:eastAsia="en-GB"/>
              </w:rPr>
            </w:pPr>
            <w:r w:rsidRPr="00D609D1">
              <w:rPr>
                <w:rFonts w:ascii="Arial" w:hAnsi="Arial" w:cs="Arial"/>
                <w:sz w:val="20"/>
                <w:szCs w:val="20"/>
              </w:rPr>
              <w:lastRenderedPageBreak/>
              <w:t xml:space="preserve">Start by recapping the learning undertaken at AS Level on the </w:t>
            </w:r>
            <w:r w:rsidRPr="00D609D1">
              <w:rPr>
                <w:rFonts w:ascii="Arial" w:hAnsi="Arial" w:cs="Arial"/>
                <w:sz w:val="20"/>
                <w:szCs w:val="20"/>
              </w:rPr>
              <w:lastRenderedPageBreak/>
              <w:t>a</w:t>
            </w:r>
            <w:r w:rsidRPr="00D609D1">
              <w:rPr>
                <w:rFonts w:ascii="Arial" w:hAnsi="Arial" w:cs="Arial"/>
                <w:sz w:val="20"/>
                <w:szCs w:val="20"/>
                <w:lang w:eastAsia="en-GB"/>
              </w:rPr>
              <w:t xml:space="preserve">pplication of accounting to business planning. Use this to highlight the purpose and importance of budgeting within an organisation, and consolidate with a quiz where learners write on the board the different types of budget that an organisation might prepare. </w:t>
            </w:r>
            <w:r w:rsidRPr="00D609D1">
              <w:rPr>
                <w:rFonts w:ascii="Arial" w:hAnsi="Arial" w:cs="Arial"/>
                <w:b/>
                <w:bCs/>
                <w:sz w:val="20"/>
                <w:szCs w:val="20"/>
                <w:lang w:eastAsia="en-GB"/>
              </w:rPr>
              <w:t>(W)</w:t>
            </w:r>
            <w:r w:rsidRPr="00D609D1">
              <w:rPr>
                <w:rFonts w:ascii="Arial" w:hAnsi="Arial" w:cs="Arial"/>
                <w:sz w:val="20"/>
                <w:szCs w:val="20"/>
                <w:lang w:eastAsia="en-GB"/>
              </w:rPr>
              <w:t>.</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autoSpaceDE w:val="0"/>
              <w:autoSpaceDN w:val="0"/>
              <w:adjustRightInd w:val="0"/>
              <w:rPr>
                <w:rFonts w:ascii="Arial" w:hAnsi="Arial" w:cs="Arial"/>
                <w:sz w:val="20"/>
                <w:szCs w:val="20"/>
                <w:lang w:eastAsia="en-GB"/>
              </w:rPr>
            </w:pPr>
            <w:r w:rsidRPr="00D609D1">
              <w:rPr>
                <w:rFonts w:ascii="Arial" w:hAnsi="Arial" w:cs="Arial"/>
                <w:sz w:val="20"/>
                <w:szCs w:val="20"/>
                <w:lang w:eastAsia="en-GB"/>
              </w:rPr>
              <w:t>Then put learners into pairs and give them a pre-prepared hand-out containing the data needed to prepare the following budgets (if there is not time to do all of them, tell each pair which to focus on):</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D609D1">
            <w:pPr>
              <w:pStyle w:val="ListParagraph"/>
              <w:numPr>
                <w:ilvl w:val="0"/>
                <w:numId w:val="27"/>
              </w:numPr>
              <w:autoSpaceDE w:val="0"/>
              <w:autoSpaceDN w:val="0"/>
              <w:adjustRightInd w:val="0"/>
              <w:ind w:left="284" w:hanging="284"/>
              <w:rPr>
                <w:rFonts w:cs="Arial"/>
                <w:bCs/>
                <w:lang w:eastAsia="en-GB"/>
              </w:rPr>
            </w:pPr>
            <w:r w:rsidRPr="00D609D1">
              <w:rPr>
                <w:rFonts w:cs="Arial"/>
                <w:lang w:eastAsia="en-GB"/>
              </w:rPr>
              <w:t>sales (volume and value)</w:t>
            </w:r>
          </w:p>
          <w:p w:rsidR="00D609D1" w:rsidRPr="00D609D1" w:rsidRDefault="00D609D1" w:rsidP="00D609D1">
            <w:pPr>
              <w:pStyle w:val="ListParagraph"/>
              <w:numPr>
                <w:ilvl w:val="0"/>
                <w:numId w:val="27"/>
              </w:numPr>
              <w:autoSpaceDE w:val="0"/>
              <w:autoSpaceDN w:val="0"/>
              <w:adjustRightInd w:val="0"/>
              <w:ind w:left="284" w:hanging="284"/>
              <w:rPr>
                <w:rFonts w:cs="Arial"/>
                <w:bCs/>
                <w:lang w:eastAsia="en-GB"/>
              </w:rPr>
            </w:pPr>
            <w:r w:rsidRPr="00D609D1">
              <w:rPr>
                <w:rFonts w:cs="Arial"/>
                <w:lang w:eastAsia="en-GB"/>
              </w:rPr>
              <w:t>production</w:t>
            </w:r>
          </w:p>
          <w:p w:rsidR="00D609D1" w:rsidRPr="00D609D1" w:rsidRDefault="00D609D1" w:rsidP="00D609D1">
            <w:pPr>
              <w:pStyle w:val="ListParagraph"/>
              <w:numPr>
                <w:ilvl w:val="0"/>
                <w:numId w:val="27"/>
              </w:numPr>
              <w:autoSpaceDE w:val="0"/>
              <w:autoSpaceDN w:val="0"/>
              <w:adjustRightInd w:val="0"/>
              <w:ind w:left="284" w:hanging="284"/>
              <w:rPr>
                <w:rFonts w:cs="Arial"/>
                <w:bCs/>
                <w:lang w:eastAsia="en-GB"/>
              </w:rPr>
            </w:pPr>
            <w:r w:rsidRPr="00D609D1">
              <w:rPr>
                <w:rFonts w:cs="Arial"/>
                <w:lang w:eastAsia="en-GB"/>
              </w:rPr>
              <w:t>purchases (volume and value)</w:t>
            </w:r>
          </w:p>
          <w:p w:rsidR="00D609D1" w:rsidRPr="00D609D1" w:rsidRDefault="00D609D1" w:rsidP="00D609D1">
            <w:pPr>
              <w:pStyle w:val="ListParagraph"/>
              <w:numPr>
                <w:ilvl w:val="0"/>
                <w:numId w:val="27"/>
              </w:numPr>
              <w:autoSpaceDE w:val="0"/>
              <w:autoSpaceDN w:val="0"/>
              <w:adjustRightInd w:val="0"/>
              <w:ind w:left="284" w:hanging="284"/>
              <w:rPr>
                <w:rFonts w:cs="Arial"/>
                <w:bCs/>
                <w:lang w:eastAsia="en-GB"/>
              </w:rPr>
            </w:pPr>
            <w:r w:rsidRPr="00D609D1">
              <w:rPr>
                <w:rFonts w:cs="Arial"/>
                <w:lang w:eastAsia="en-GB"/>
              </w:rPr>
              <w:t>trade receivables and payables</w:t>
            </w:r>
          </w:p>
          <w:p w:rsidR="00D609D1" w:rsidRPr="00D609D1" w:rsidRDefault="00D609D1" w:rsidP="00D609D1">
            <w:pPr>
              <w:pStyle w:val="ListParagraph"/>
              <w:numPr>
                <w:ilvl w:val="0"/>
                <w:numId w:val="27"/>
              </w:numPr>
              <w:autoSpaceDE w:val="0"/>
              <w:autoSpaceDN w:val="0"/>
              <w:adjustRightInd w:val="0"/>
              <w:ind w:left="284" w:hanging="284"/>
              <w:rPr>
                <w:rFonts w:cs="Arial"/>
                <w:bCs/>
                <w:lang w:eastAsia="en-GB"/>
              </w:rPr>
            </w:pPr>
            <w:r w:rsidRPr="00D609D1">
              <w:rPr>
                <w:rFonts w:cs="Arial"/>
                <w:lang w:eastAsia="en-GB"/>
              </w:rPr>
              <w:t>expenditure</w:t>
            </w:r>
          </w:p>
          <w:p w:rsidR="00D609D1" w:rsidRPr="00D609D1" w:rsidRDefault="00D609D1" w:rsidP="00D609D1">
            <w:pPr>
              <w:pStyle w:val="ListParagraph"/>
              <w:numPr>
                <w:ilvl w:val="0"/>
                <w:numId w:val="27"/>
              </w:numPr>
              <w:autoSpaceDE w:val="0"/>
              <w:autoSpaceDN w:val="0"/>
              <w:adjustRightInd w:val="0"/>
              <w:ind w:left="284" w:hanging="284"/>
              <w:rPr>
                <w:rFonts w:cs="Arial"/>
                <w:bCs/>
                <w:lang w:eastAsia="en-GB"/>
              </w:rPr>
            </w:pPr>
            <w:r w:rsidRPr="00D609D1">
              <w:rPr>
                <w:rFonts w:cs="Arial"/>
                <w:lang w:eastAsia="en-GB"/>
              </w:rPr>
              <w:t>cash</w:t>
            </w:r>
          </w:p>
          <w:p w:rsidR="00D609D1" w:rsidRPr="00D609D1" w:rsidRDefault="00D609D1" w:rsidP="00D609D1">
            <w:pPr>
              <w:pStyle w:val="ListParagraph"/>
              <w:numPr>
                <w:ilvl w:val="0"/>
                <w:numId w:val="27"/>
              </w:numPr>
              <w:autoSpaceDE w:val="0"/>
              <w:autoSpaceDN w:val="0"/>
              <w:adjustRightInd w:val="0"/>
              <w:ind w:left="284" w:hanging="284"/>
              <w:rPr>
                <w:rFonts w:cs="Arial"/>
                <w:bCs/>
                <w:lang w:eastAsia="en-GB"/>
              </w:rPr>
            </w:pPr>
            <w:proofErr w:type="gramStart"/>
            <w:r w:rsidRPr="00D609D1">
              <w:rPr>
                <w:rFonts w:cs="Arial"/>
                <w:lang w:eastAsia="en-GB"/>
              </w:rPr>
              <w:t>income</w:t>
            </w:r>
            <w:proofErr w:type="gramEnd"/>
            <w:r w:rsidRPr="00D609D1">
              <w:rPr>
                <w:rFonts w:cs="Arial"/>
                <w:lang w:eastAsia="en-GB"/>
              </w:rPr>
              <w:t xml:space="preserve"> statement and statement of financial position. </w:t>
            </w:r>
            <w:r w:rsidRPr="00D609D1">
              <w:rPr>
                <w:rFonts w:cs="Arial"/>
                <w:b/>
                <w:lang w:eastAsia="en-GB"/>
              </w:rPr>
              <w:t>(P)</w:t>
            </w:r>
          </w:p>
          <w:p w:rsidR="00D609D1" w:rsidRPr="00D609D1" w:rsidRDefault="00D609D1" w:rsidP="00332ED3">
            <w:pPr>
              <w:pStyle w:val="Standard"/>
              <w:autoSpaceDN/>
              <w:rPr>
                <w:rFonts w:ascii="Arial" w:hAnsi="Arial" w:cs="Arial"/>
                <w:sz w:val="20"/>
                <w:szCs w:val="20"/>
              </w:rPr>
            </w:pPr>
          </w:p>
          <w:p w:rsidR="00D609D1" w:rsidRPr="00D609D1" w:rsidRDefault="00D609D1" w:rsidP="00332ED3">
            <w:pPr>
              <w:rPr>
                <w:rFonts w:ascii="Arial" w:hAnsi="Arial" w:cs="Arial"/>
                <w:i/>
                <w:sz w:val="20"/>
                <w:szCs w:val="20"/>
                <w:highlight w:val="yellow"/>
              </w:rPr>
            </w:pPr>
            <w:r w:rsidRPr="00D609D1">
              <w:rPr>
                <w:rFonts w:ascii="Arial" w:hAnsi="Arial" w:cs="Arial"/>
                <w:sz w:val="20"/>
                <w:szCs w:val="20"/>
              </w:rPr>
              <w:t xml:space="preserve">On completion, go through and highlight where errors arose. </w:t>
            </w:r>
            <w:r w:rsidRPr="00D609D1">
              <w:rPr>
                <w:rFonts w:ascii="Arial" w:hAnsi="Arial" w:cs="Arial"/>
                <w:b/>
                <w:sz w:val="20"/>
                <w:szCs w:val="20"/>
              </w:rPr>
              <w:t>(W)</w:t>
            </w:r>
          </w:p>
          <w:p w:rsidR="00D609D1" w:rsidRPr="00D609D1" w:rsidRDefault="00D609D1" w:rsidP="00332ED3">
            <w:pPr>
              <w:rPr>
                <w:rFonts w:ascii="Arial" w:hAnsi="Arial" w:cs="Arial"/>
                <w:i/>
                <w:sz w:val="20"/>
                <w:szCs w:val="20"/>
                <w:highlight w:val="yellow"/>
              </w:rPr>
            </w:pPr>
          </w:p>
          <w:p w:rsidR="00D609D1" w:rsidRPr="00D609D1" w:rsidRDefault="00D609D1" w:rsidP="00332ED3">
            <w:pPr>
              <w:pStyle w:val="ListParagraph"/>
              <w:autoSpaceDE w:val="0"/>
              <w:ind w:left="0"/>
              <w:rPr>
                <w:rFonts w:cs="Arial"/>
                <w:highlight w:val="cyan"/>
              </w:rPr>
            </w:pPr>
            <w:r w:rsidRPr="00D609D1">
              <w:rPr>
                <w:rFonts w:cs="Arial"/>
              </w:rPr>
              <w:t xml:space="preserve">Then provide data on actual levels of output and sales and ask learners to flex the budgets they prepared in the previous task and prepare a report sheet comparing the actual data to the flexed budget data. </w:t>
            </w:r>
            <w:r w:rsidRPr="00D609D1">
              <w:rPr>
                <w:rFonts w:cs="Arial"/>
                <w:b/>
              </w:rPr>
              <w:t>(P)</w:t>
            </w:r>
          </w:p>
          <w:p w:rsidR="00D609D1" w:rsidRPr="00D609D1" w:rsidRDefault="00D609D1" w:rsidP="00332ED3">
            <w:pPr>
              <w:pStyle w:val="ListParagraph"/>
              <w:autoSpaceDE w:val="0"/>
              <w:ind w:left="0"/>
              <w:rPr>
                <w:rFonts w:cs="Arial"/>
                <w:highlight w:val="cyan"/>
              </w:rPr>
            </w:pPr>
          </w:p>
          <w:p w:rsidR="00D609D1" w:rsidRPr="00D609D1" w:rsidRDefault="00D609D1" w:rsidP="00332ED3">
            <w:pPr>
              <w:pStyle w:val="ListParagraph"/>
              <w:autoSpaceDE w:val="0"/>
              <w:ind w:left="0"/>
              <w:rPr>
                <w:rFonts w:cs="Arial"/>
                <w:b/>
              </w:rPr>
            </w:pPr>
            <w:r w:rsidRPr="00D609D1">
              <w:rPr>
                <w:rFonts w:cs="Arial"/>
              </w:rPr>
              <w:t xml:space="preserve">On completion, go through and highlight where errors arose. </w:t>
            </w:r>
            <w:r w:rsidRPr="00D609D1">
              <w:rPr>
                <w:rFonts w:cs="Arial"/>
                <w:b/>
              </w:rPr>
              <w:t>(W)</w:t>
            </w:r>
          </w:p>
          <w:p w:rsidR="00D609D1" w:rsidRPr="00D609D1" w:rsidRDefault="00D609D1" w:rsidP="00332ED3">
            <w:pPr>
              <w:pStyle w:val="ListParagraph"/>
              <w:autoSpaceDE w:val="0"/>
              <w:ind w:left="0"/>
              <w:rPr>
                <w:rFonts w:cs="Arial"/>
                <w:highlight w:val="cyan"/>
              </w:rPr>
            </w:pPr>
          </w:p>
          <w:p w:rsidR="00D609D1" w:rsidRPr="00D609D1" w:rsidRDefault="00D609D1" w:rsidP="00332ED3">
            <w:pPr>
              <w:pStyle w:val="ListParagraph"/>
              <w:autoSpaceDE w:val="0"/>
              <w:ind w:left="0"/>
              <w:rPr>
                <w:rFonts w:cs="Arial"/>
              </w:rPr>
            </w:pPr>
            <w:r w:rsidRPr="00D609D1">
              <w:rPr>
                <w:rFonts w:cs="Arial"/>
              </w:rPr>
              <w:t xml:space="preserve">Follow this with a whole class discussion on the advantages and disadvantages and uses of budgeting and budgetary control, including the behavioural aspects of budgeting, to ensure learners understand how to make informed business decisions from the prepared data. </w:t>
            </w:r>
            <w:r w:rsidRPr="00D609D1">
              <w:rPr>
                <w:rFonts w:cs="Arial"/>
                <w:b/>
              </w:rPr>
              <w:t>(W)</w:t>
            </w:r>
          </w:p>
          <w:p w:rsidR="00D609D1" w:rsidRPr="00D609D1" w:rsidRDefault="00D609D1" w:rsidP="00332ED3">
            <w:pPr>
              <w:rPr>
                <w:rFonts w:ascii="Arial" w:hAnsi="Arial" w:cs="Arial"/>
                <w:i/>
                <w:sz w:val="20"/>
                <w:szCs w:val="20"/>
                <w:shd w:val="clear" w:color="auto" w:fill="FFFF00"/>
              </w:rPr>
            </w:pPr>
          </w:p>
          <w:p w:rsidR="00D609D1" w:rsidRPr="00D609D1" w:rsidRDefault="00D609D1" w:rsidP="00332ED3">
            <w:pPr>
              <w:rPr>
                <w:rFonts w:ascii="Arial" w:hAnsi="Arial" w:cs="Arial"/>
                <w:sz w:val="20"/>
                <w:szCs w:val="20"/>
                <w:lang w:eastAsia="en-GB"/>
              </w:rPr>
            </w:pPr>
            <w:r w:rsidRPr="00D609D1">
              <w:rPr>
                <w:rFonts w:ascii="Arial" w:hAnsi="Arial" w:cs="Arial"/>
                <w:sz w:val="20"/>
                <w:szCs w:val="20"/>
                <w:lang w:eastAsia="en-GB"/>
              </w:rPr>
              <w:t xml:space="preserve">Consolidate learning by setting questions on budgeting and budgetary control which require learners to flex budgets, prepare </w:t>
            </w:r>
            <w:r w:rsidRPr="00D609D1">
              <w:rPr>
                <w:rFonts w:ascii="Arial" w:hAnsi="Arial" w:cs="Arial"/>
                <w:sz w:val="20"/>
                <w:szCs w:val="20"/>
                <w:lang w:eastAsia="en-GB"/>
              </w:rPr>
              <w:lastRenderedPageBreak/>
              <w:t xml:space="preserve">budget statements comparing actual and budget data, identify variances and prepare income statements/statements of financial position from budget data (especially the cash budget). </w:t>
            </w:r>
            <w:r w:rsidRPr="00D609D1">
              <w:rPr>
                <w:rFonts w:ascii="Arial" w:hAnsi="Arial" w:cs="Arial"/>
                <w:b/>
                <w:sz w:val="20"/>
                <w:szCs w:val="20"/>
              </w:rPr>
              <w:t>(I or H</w:t>
            </w:r>
            <w:r w:rsidRPr="00D609D1">
              <w:rPr>
                <w:rFonts w:ascii="Arial" w:hAnsi="Arial" w:cs="Arial"/>
                <w:sz w:val="20"/>
                <w:szCs w:val="20"/>
              </w:rPr>
              <w:t xml:space="preserve">) </w:t>
            </w:r>
            <w:r w:rsidRPr="00D609D1">
              <w:rPr>
                <w:rFonts w:ascii="Arial" w:hAnsi="Arial" w:cs="Arial"/>
                <w:b/>
                <w:sz w:val="20"/>
                <w:szCs w:val="20"/>
              </w:rPr>
              <w:t>(f)</w:t>
            </w:r>
          </w:p>
        </w:tc>
        <w:tc>
          <w:tcPr>
            <w:tcW w:w="3678" w:type="dxa"/>
          </w:tcPr>
          <w:p w:rsidR="00D609D1" w:rsidRPr="00D609D1" w:rsidRDefault="00D609D1" w:rsidP="00332ED3">
            <w:pPr>
              <w:rPr>
                <w:rFonts w:ascii="Arial" w:hAnsi="Arial" w:cs="Arial"/>
                <w:sz w:val="20"/>
                <w:szCs w:val="20"/>
              </w:rPr>
            </w:pPr>
            <w:r w:rsidRPr="00D609D1">
              <w:rPr>
                <w:rFonts w:ascii="Arial" w:hAnsi="Arial" w:cs="Arial"/>
                <w:sz w:val="20"/>
                <w:szCs w:val="20"/>
                <w:lang w:eastAsia="en-GB"/>
              </w:rPr>
              <w:lastRenderedPageBreak/>
              <w:t>Give particular attention here to:</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D609D1">
            <w:pPr>
              <w:pStyle w:val="ListParagraph"/>
              <w:numPr>
                <w:ilvl w:val="0"/>
                <w:numId w:val="115"/>
              </w:numPr>
              <w:autoSpaceDE w:val="0"/>
              <w:autoSpaceDN w:val="0"/>
              <w:adjustRightInd w:val="0"/>
              <w:ind w:left="284" w:hanging="284"/>
              <w:rPr>
                <w:rFonts w:cs="Arial"/>
                <w:lang w:eastAsia="en-GB"/>
              </w:rPr>
            </w:pPr>
            <w:r w:rsidRPr="00D609D1">
              <w:rPr>
                <w:rFonts w:cs="Arial"/>
                <w:lang w:eastAsia="en-GB"/>
              </w:rPr>
              <w:t>the importance of using columnar formats when preparing budgets</w:t>
            </w:r>
          </w:p>
          <w:p w:rsidR="00D609D1" w:rsidRPr="00D609D1" w:rsidRDefault="00D609D1" w:rsidP="00D609D1">
            <w:pPr>
              <w:pStyle w:val="ListParagraph"/>
              <w:numPr>
                <w:ilvl w:val="0"/>
                <w:numId w:val="115"/>
              </w:numPr>
              <w:autoSpaceDE w:val="0"/>
              <w:autoSpaceDN w:val="0"/>
              <w:adjustRightInd w:val="0"/>
              <w:ind w:left="284" w:hanging="284"/>
              <w:rPr>
                <w:rFonts w:cs="Arial"/>
                <w:lang w:eastAsia="en-GB"/>
              </w:rPr>
            </w:pPr>
            <w:r w:rsidRPr="00D609D1">
              <w:rPr>
                <w:rFonts w:cs="Arial"/>
                <w:lang w:eastAsia="en-GB"/>
              </w:rPr>
              <w:t>the difference between a fixed and flexed budget</w:t>
            </w:r>
          </w:p>
          <w:p w:rsidR="00D609D1" w:rsidRPr="00D609D1" w:rsidRDefault="00D609D1" w:rsidP="00D609D1">
            <w:pPr>
              <w:pStyle w:val="ListParagraph"/>
              <w:numPr>
                <w:ilvl w:val="0"/>
                <w:numId w:val="115"/>
              </w:numPr>
              <w:autoSpaceDE w:val="0"/>
              <w:autoSpaceDN w:val="0"/>
              <w:adjustRightInd w:val="0"/>
              <w:ind w:left="284" w:right="-116" w:hanging="284"/>
              <w:rPr>
                <w:rFonts w:cs="Arial"/>
                <w:lang w:eastAsia="en-GB"/>
              </w:rPr>
            </w:pPr>
            <w:r w:rsidRPr="00D609D1">
              <w:rPr>
                <w:rFonts w:cs="Arial"/>
                <w:lang w:eastAsia="en-GB"/>
              </w:rPr>
              <w:t>the various methods of budgeting, including incremental and zero-based</w:t>
            </w:r>
          </w:p>
          <w:p w:rsidR="00D609D1" w:rsidRPr="00D609D1" w:rsidRDefault="00D609D1" w:rsidP="00D609D1">
            <w:pPr>
              <w:pStyle w:val="ListParagraph"/>
              <w:numPr>
                <w:ilvl w:val="0"/>
                <w:numId w:val="115"/>
              </w:numPr>
              <w:autoSpaceDE w:val="0"/>
              <w:autoSpaceDN w:val="0"/>
              <w:adjustRightInd w:val="0"/>
              <w:ind w:left="284" w:hanging="284"/>
              <w:rPr>
                <w:rFonts w:cs="Arial"/>
                <w:lang w:eastAsia="en-GB"/>
              </w:rPr>
            </w:pPr>
            <w:r w:rsidRPr="00D609D1">
              <w:rPr>
                <w:rFonts w:cs="Arial"/>
                <w:lang w:eastAsia="en-GB"/>
              </w:rPr>
              <w:t>the advantages and disadvantages of budgeting and budgetary control</w:t>
            </w:r>
          </w:p>
          <w:p w:rsidR="00D609D1" w:rsidRPr="00D609D1" w:rsidRDefault="00D609D1" w:rsidP="00D609D1">
            <w:pPr>
              <w:pStyle w:val="ListParagraph"/>
              <w:numPr>
                <w:ilvl w:val="0"/>
                <w:numId w:val="115"/>
              </w:numPr>
              <w:autoSpaceDE w:val="0"/>
              <w:autoSpaceDN w:val="0"/>
              <w:adjustRightInd w:val="0"/>
              <w:ind w:left="284" w:right="-116" w:hanging="284"/>
              <w:rPr>
                <w:rFonts w:cs="Arial"/>
                <w:lang w:eastAsia="en-GB"/>
              </w:rPr>
            </w:pPr>
            <w:r w:rsidRPr="00D609D1">
              <w:rPr>
                <w:rFonts w:cs="Arial"/>
                <w:lang w:eastAsia="en-GB"/>
              </w:rPr>
              <w:t>the correct sequence for preparing budgets taking the limiting factors into account (e.g. materials, labour)</w:t>
            </w:r>
          </w:p>
          <w:p w:rsidR="00D609D1" w:rsidRPr="00D609D1" w:rsidRDefault="00D609D1" w:rsidP="00D609D1">
            <w:pPr>
              <w:pStyle w:val="ListParagraph"/>
              <w:numPr>
                <w:ilvl w:val="0"/>
                <w:numId w:val="115"/>
              </w:numPr>
              <w:autoSpaceDE w:val="0"/>
              <w:autoSpaceDN w:val="0"/>
              <w:adjustRightInd w:val="0"/>
              <w:ind w:left="284" w:hanging="284"/>
              <w:rPr>
                <w:rFonts w:cs="Arial"/>
                <w:lang w:eastAsia="en-GB"/>
              </w:rPr>
            </w:pPr>
            <w:r w:rsidRPr="00D609D1">
              <w:rPr>
                <w:rFonts w:cs="Arial"/>
                <w:lang w:eastAsia="en-GB"/>
              </w:rPr>
              <w:t>the correct phasing of revenue and cost</w:t>
            </w:r>
          </w:p>
          <w:p w:rsidR="00D609D1" w:rsidRPr="00D609D1" w:rsidRDefault="00D609D1" w:rsidP="00D609D1">
            <w:pPr>
              <w:pStyle w:val="ListParagraph"/>
              <w:numPr>
                <w:ilvl w:val="0"/>
                <w:numId w:val="115"/>
              </w:numPr>
              <w:autoSpaceDE w:val="0"/>
              <w:autoSpaceDN w:val="0"/>
              <w:adjustRightInd w:val="0"/>
              <w:ind w:left="284" w:right="-116" w:hanging="284"/>
              <w:rPr>
                <w:rFonts w:cs="Arial"/>
                <w:lang w:eastAsia="en-GB"/>
              </w:rPr>
            </w:pPr>
            <w:r w:rsidRPr="00D609D1">
              <w:rPr>
                <w:rFonts w:cs="Arial"/>
                <w:lang w:eastAsia="en-GB"/>
              </w:rPr>
              <w:t>how to prepare budgeted income statements and statements of financial position from the cash budget</w:t>
            </w:r>
          </w:p>
          <w:p w:rsidR="00D609D1" w:rsidRPr="00D609D1" w:rsidRDefault="00D609D1" w:rsidP="00D609D1">
            <w:pPr>
              <w:pStyle w:val="ListParagraph"/>
              <w:numPr>
                <w:ilvl w:val="0"/>
                <w:numId w:val="115"/>
              </w:numPr>
              <w:autoSpaceDE w:val="0"/>
              <w:autoSpaceDN w:val="0"/>
              <w:adjustRightInd w:val="0"/>
              <w:ind w:left="284" w:hanging="284"/>
              <w:rPr>
                <w:rFonts w:cs="Arial"/>
                <w:lang w:eastAsia="en-GB"/>
              </w:rPr>
            </w:pPr>
            <w:proofErr w:type="gramStart"/>
            <w:r w:rsidRPr="00D609D1">
              <w:rPr>
                <w:rFonts w:cs="Arial"/>
                <w:lang w:eastAsia="en-GB"/>
              </w:rPr>
              <w:t>how</w:t>
            </w:r>
            <w:proofErr w:type="gramEnd"/>
            <w:r w:rsidRPr="00D609D1">
              <w:rPr>
                <w:rFonts w:cs="Arial"/>
                <w:lang w:eastAsia="en-GB"/>
              </w:rPr>
              <w:t xml:space="preserve"> to prepare a budget statement showing the actual/flexed budget and variance for each item.</w:t>
            </w:r>
          </w:p>
          <w:p w:rsidR="00D609D1" w:rsidRPr="00D609D1" w:rsidRDefault="00D609D1" w:rsidP="00332ED3">
            <w:pPr>
              <w:pStyle w:val="ListParagraph"/>
              <w:autoSpaceDE w:val="0"/>
              <w:autoSpaceDN w:val="0"/>
              <w:adjustRightInd w:val="0"/>
              <w:ind w:left="0"/>
              <w:rPr>
                <w:rFonts w:cs="Arial"/>
                <w:lang w:eastAsia="en-GB"/>
              </w:rPr>
            </w:pPr>
          </w:p>
          <w:p w:rsidR="00D609D1" w:rsidRPr="00D609D1" w:rsidRDefault="00D609D1" w:rsidP="00332ED3">
            <w:pPr>
              <w:pStyle w:val="ListParagraph"/>
              <w:autoSpaceDE w:val="0"/>
              <w:autoSpaceDN w:val="0"/>
              <w:adjustRightInd w:val="0"/>
              <w:ind w:left="0"/>
              <w:rPr>
                <w:rFonts w:cs="Arial"/>
                <w:lang w:eastAsia="en-GB"/>
              </w:rPr>
            </w:pPr>
            <w:r w:rsidRPr="00D609D1">
              <w:rPr>
                <w:rFonts w:cs="Arial"/>
                <w:lang w:eastAsia="en-GB"/>
              </w:rPr>
              <w:t>While much of this topic is by its nature arithmetical, give learners plenty of opportunity to practise answering discursive questions here as well.</w:t>
            </w:r>
          </w:p>
          <w:p w:rsidR="00D609D1" w:rsidRPr="00D609D1" w:rsidRDefault="00D609D1" w:rsidP="00332ED3">
            <w:pPr>
              <w:pStyle w:val="ListParagraph"/>
              <w:autoSpaceDE w:val="0"/>
              <w:autoSpaceDN w:val="0"/>
              <w:adjustRightInd w:val="0"/>
              <w:ind w:left="0"/>
              <w:rPr>
                <w:rFonts w:cs="Arial"/>
                <w:lang w:eastAsia="en-GB"/>
              </w:rPr>
            </w:pPr>
          </w:p>
          <w:p w:rsidR="00D609D1" w:rsidRPr="00D609D1" w:rsidRDefault="00D609D1" w:rsidP="00332ED3">
            <w:pPr>
              <w:pStyle w:val="ListParagraph"/>
              <w:autoSpaceDE w:val="0"/>
              <w:autoSpaceDN w:val="0"/>
              <w:adjustRightInd w:val="0"/>
              <w:ind w:left="0" w:right="-116"/>
              <w:rPr>
                <w:rFonts w:cs="Arial"/>
                <w:lang w:eastAsia="en-GB"/>
              </w:rPr>
            </w:pPr>
            <w:r w:rsidRPr="00D609D1">
              <w:rPr>
                <w:rFonts w:cs="Arial"/>
                <w:lang w:eastAsia="en-GB"/>
              </w:rPr>
              <w:t>Question 3 in Past Papers 41–43 and Randall &amp; Hopkins Chapter 34 Additional Exercises are good sources of question elements for inclusion in the homework exercise.</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autoSpaceDE w:val="0"/>
              <w:ind w:right="-116"/>
              <w:rPr>
                <w:rFonts w:ascii="Arial" w:hAnsi="Arial" w:cs="Arial"/>
                <w:b/>
                <w:sz w:val="20"/>
                <w:szCs w:val="20"/>
                <w:u w:val="single"/>
              </w:rPr>
            </w:pPr>
            <w:r w:rsidRPr="00D609D1">
              <w:rPr>
                <w:rFonts w:ascii="Arial" w:hAnsi="Arial" w:cs="Arial"/>
                <w:b/>
                <w:sz w:val="20"/>
                <w:szCs w:val="20"/>
                <w:u w:val="single"/>
              </w:rPr>
              <w:lastRenderedPageBreak/>
              <w:t>KEY CONCEPTS:</w:t>
            </w:r>
          </w:p>
          <w:p w:rsidR="00D609D1" w:rsidRPr="00D609D1" w:rsidRDefault="00D609D1" w:rsidP="00D609D1">
            <w:pPr>
              <w:numPr>
                <w:ilvl w:val="0"/>
                <w:numId w:val="47"/>
              </w:numPr>
              <w:ind w:left="284" w:right="-113" w:hanging="284"/>
              <w:rPr>
                <w:rFonts w:ascii="Arial" w:hAnsi="Arial" w:cs="Arial"/>
                <w:b/>
                <w:sz w:val="20"/>
                <w:szCs w:val="20"/>
              </w:rPr>
            </w:pPr>
            <w:r w:rsidRPr="00D609D1">
              <w:rPr>
                <w:rFonts w:ascii="Arial" w:hAnsi="Arial" w:cs="Arial"/>
                <w:b/>
                <w:sz w:val="20"/>
                <w:szCs w:val="20"/>
              </w:rPr>
              <w:t>Consistency</w:t>
            </w:r>
          </w:p>
          <w:p w:rsidR="00D609D1" w:rsidRPr="00D609D1" w:rsidRDefault="00D609D1" w:rsidP="00D609D1">
            <w:pPr>
              <w:numPr>
                <w:ilvl w:val="0"/>
                <w:numId w:val="47"/>
              </w:numPr>
              <w:ind w:left="284" w:right="-113" w:hanging="284"/>
              <w:rPr>
                <w:rFonts w:ascii="Arial" w:hAnsi="Arial" w:cs="Arial"/>
                <w:b/>
                <w:sz w:val="20"/>
                <w:szCs w:val="20"/>
              </w:rPr>
            </w:pPr>
            <w:r w:rsidRPr="00D609D1">
              <w:rPr>
                <w:rFonts w:ascii="Arial" w:hAnsi="Arial" w:cs="Arial"/>
                <w:b/>
                <w:sz w:val="20"/>
                <w:szCs w:val="20"/>
              </w:rPr>
              <w:t>Money Measurement</w:t>
            </w:r>
          </w:p>
        </w:tc>
        <w:tc>
          <w:tcPr>
            <w:tcW w:w="2843" w:type="dxa"/>
          </w:tcPr>
          <w:p w:rsidR="00D609D1" w:rsidRPr="00D609D1" w:rsidRDefault="00D609D1" w:rsidP="00332ED3">
            <w:pPr>
              <w:rPr>
                <w:rFonts w:ascii="Arial" w:hAnsi="Arial" w:cs="Arial"/>
                <w:sz w:val="20"/>
                <w:szCs w:val="20"/>
              </w:rPr>
            </w:pPr>
            <w:r w:rsidRPr="00D609D1">
              <w:rPr>
                <w:rFonts w:ascii="Arial" w:hAnsi="Arial" w:cs="Arial"/>
                <w:sz w:val="20"/>
                <w:szCs w:val="20"/>
              </w:rPr>
              <w:lastRenderedPageBreak/>
              <w:t xml:space="preserve">Randall &amp; Hopkins, </w:t>
            </w:r>
            <w:proofErr w:type="spellStart"/>
            <w:r w:rsidRPr="00D609D1">
              <w:rPr>
                <w:rFonts w:ascii="Arial" w:hAnsi="Arial" w:cs="Arial"/>
                <w:sz w:val="20"/>
                <w:szCs w:val="20"/>
              </w:rPr>
              <w:t>ch</w:t>
            </w:r>
            <w:proofErr w:type="spellEnd"/>
            <w:r w:rsidRPr="00D609D1">
              <w:rPr>
                <w:rFonts w:ascii="Arial" w:hAnsi="Arial" w:cs="Arial"/>
                <w:sz w:val="20"/>
                <w:szCs w:val="20"/>
              </w:rPr>
              <w:t xml:space="preserve"> 34</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sz w:val="20"/>
                <w:szCs w:val="20"/>
              </w:rPr>
            </w:pPr>
            <w:r w:rsidRPr="00D609D1">
              <w:rPr>
                <w:rFonts w:ascii="Arial" w:hAnsi="Arial" w:cs="Arial"/>
                <w:sz w:val="20"/>
                <w:szCs w:val="20"/>
              </w:rPr>
              <w:t>Pre-prepared quiz on types of budget within an organisation</w:t>
            </w:r>
          </w:p>
          <w:p w:rsidR="00D609D1" w:rsidRPr="00D609D1" w:rsidRDefault="00D609D1" w:rsidP="00332ED3">
            <w:pPr>
              <w:rPr>
                <w:rFonts w:ascii="Arial" w:hAnsi="Arial" w:cs="Arial"/>
                <w:sz w:val="20"/>
                <w:szCs w:val="20"/>
              </w:rPr>
            </w:pPr>
          </w:p>
          <w:p w:rsidR="00D609D1" w:rsidRPr="00D609D1" w:rsidRDefault="00D609D1" w:rsidP="00332ED3">
            <w:pPr>
              <w:ind w:right="-37"/>
              <w:rPr>
                <w:rFonts w:ascii="Arial" w:hAnsi="Arial" w:cs="Arial"/>
                <w:sz w:val="20"/>
                <w:szCs w:val="20"/>
              </w:rPr>
            </w:pPr>
            <w:r w:rsidRPr="00D609D1">
              <w:rPr>
                <w:rFonts w:ascii="Arial" w:hAnsi="Arial" w:cs="Arial"/>
                <w:sz w:val="20"/>
                <w:szCs w:val="20"/>
              </w:rPr>
              <w:t>Pre-prepared hand-out with the required data to enable budget preparation of sales, purchases, production, trade receivable/payables, expenditure, cash, income statement and statement of financial position.</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sz w:val="20"/>
                <w:szCs w:val="20"/>
              </w:rPr>
            </w:pPr>
            <w:r w:rsidRPr="00D609D1">
              <w:rPr>
                <w:rFonts w:ascii="Arial" w:hAnsi="Arial" w:cs="Arial"/>
                <w:sz w:val="20"/>
                <w:szCs w:val="20"/>
              </w:rPr>
              <w:t xml:space="preserve">Cambridge Past Papers and accompanying mark schemes are available at </w:t>
            </w:r>
            <w:hyperlink r:id="rId103" w:history="1">
              <w:r w:rsidRPr="00D609D1">
                <w:rPr>
                  <w:rStyle w:val="Hyperlink"/>
                  <w:rFonts w:ascii="Arial" w:hAnsi="Arial" w:cs="Arial"/>
                  <w:sz w:val="20"/>
                  <w:szCs w:val="20"/>
                </w:rPr>
                <w:t>teachers.cie.org.uk</w:t>
              </w:r>
            </w:hyperlink>
          </w:p>
        </w:tc>
      </w:tr>
    </w:tbl>
    <w:p w:rsidR="00D609D1" w:rsidRDefault="00D609D1" w:rsidP="00D609D1">
      <w:pPr>
        <w:ind w:right="43"/>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D609D1" w:rsidRPr="00D609D1" w:rsidTr="00D609D1">
        <w:trPr>
          <w:cantSplit/>
          <w:trHeight w:hRule="exact" w:val="680"/>
          <w:tblHeader/>
        </w:trPr>
        <w:tc>
          <w:tcPr>
            <w:tcW w:w="1985" w:type="dxa"/>
            <w:shd w:val="clear" w:color="auto" w:fill="C30045"/>
            <w:vAlign w:val="center"/>
          </w:tcPr>
          <w:p w:rsidR="00D609D1" w:rsidRPr="00D609D1" w:rsidRDefault="00D609D1" w:rsidP="00332ED3">
            <w:pPr>
              <w:rPr>
                <w:rFonts w:ascii="Arial" w:hAnsi="Arial" w:cs="Arial"/>
                <w:b/>
                <w:color w:val="FFFFFF"/>
                <w:sz w:val="20"/>
                <w:szCs w:val="20"/>
              </w:rPr>
            </w:pPr>
            <w:r w:rsidRPr="00D609D1">
              <w:rPr>
                <w:rFonts w:ascii="Arial" w:hAnsi="Arial" w:cs="Arial"/>
                <w:b/>
                <w:color w:val="FFFFFF"/>
                <w:sz w:val="20"/>
                <w:szCs w:val="20"/>
              </w:rPr>
              <w:t>Learning objectives</w:t>
            </w:r>
          </w:p>
        </w:tc>
        <w:tc>
          <w:tcPr>
            <w:tcW w:w="6095" w:type="dxa"/>
            <w:shd w:val="clear" w:color="auto" w:fill="C30045"/>
            <w:vAlign w:val="center"/>
          </w:tcPr>
          <w:p w:rsidR="00D609D1" w:rsidRPr="00D609D1" w:rsidRDefault="00D609D1" w:rsidP="00332ED3">
            <w:pPr>
              <w:rPr>
                <w:rFonts w:ascii="Arial" w:hAnsi="Arial" w:cs="Arial"/>
                <w:b/>
                <w:color w:val="FFFFFF"/>
                <w:sz w:val="20"/>
                <w:szCs w:val="20"/>
              </w:rPr>
            </w:pPr>
            <w:r w:rsidRPr="00D609D1">
              <w:rPr>
                <w:rFonts w:ascii="Arial" w:hAnsi="Arial" w:cs="Arial"/>
                <w:b/>
                <w:color w:val="FFFFFF"/>
                <w:sz w:val="20"/>
                <w:szCs w:val="20"/>
              </w:rPr>
              <w:t>Suggested teaching activities</w:t>
            </w:r>
          </w:p>
        </w:tc>
        <w:tc>
          <w:tcPr>
            <w:tcW w:w="3678" w:type="dxa"/>
            <w:shd w:val="clear" w:color="auto" w:fill="C30045"/>
            <w:vAlign w:val="center"/>
          </w:tcPr>
          <w:p w:rsidR="00D609D1" w:rsidRPr="00D609D1" w:rsidRDefault="00D609D1" w:rsidP="00332ED3">
            <w:pPr>
              <w:ind w:right="878"/>
              <w:rPr>
                <w:rFonts w:ascii="Arial" w:hAnsi="Arial" w:cs="Arial"/>
                <w:b/>
                <w:color w:val="FFFFFF"/>
                <w:sz w:val="20"/>
                <w:szCs w:val="20"/>
              </w:rPr>
            </w:pPr>
            <w:r w:rsidRPr="00D609D1">
              <w:rPr>
                <w:rFonts w:ascii="Arial" w:hAnsi="Arial" w:cs="Arial"/>
                <w:b/>
                <w:color w:val="FFFFFF"/>
                <w:sz w:val="20"/>
                <w:szCs w:val="20"/>
              </w:rPr>
              <w:t>Teacher guidance notes and key concepts</w:t>
            </w:r>
          </w:p>
        </w:tc>
        <w:tc>
          <w:tcPr>
            <w:tcW w:w="2843" w:type="dxa"/>
            <w:shd w:val="clear" w:color="auto" w:fill="C30045"/>
            <w:vAlign w:val="center"/>
          </w:tcPr>
          <w:p w:rsidR="00D609D1" w:rsidRPr="00D609D1" w:rsidRDefault="00D609D1" w:rsidP="00332ED3">
            <w:pPr>
              <w:rPr>
                <w:rFonts w:ascii="Arial" w:hAnsi="Arial" w:cs="Arial"/>
                <w:b/>
                <w:color w:val="FFFFFF"/>
                <w:sz w:val="20"/>
                <w:szCs w:val="20"/>
              </w:rPr>
            </w:pPr>
            <w:r w:rsidRPr="00D609D1">
              <w:rPr>
                <w:rFonts w:ascii="Arial" w:hAnsi="Arial" w:cs="Arial"/>
                <w:b/>
                <w:color w:val="FFFFFF"/>
                <w:sz w:val="20"/>
                <w:szCs w:val="20"/>
              </w:rPr>
              <w:t>Learning resources</w:t>
            </w:r>
          </w:p>
        </w:tc>
      </w:tr>
      <w:tr w:rsidR="00D609D1" w:rsidRPr="00D609D1" w:rsidTr="00D609D1">
        <w:tc>
          <w:tcPr>
            <w:tcW w:w="14601" w:type="dxa"/>
            <w:gridSpan w:val="4"/>
          </w:tcPr>
          <w:p w:rsidR="00D609D1" w:rsidRPr="00D609D1" w:rsidRDefault="00D609D1" w:rsidP="00332ED3">
            <w:pPr>
              <w:ind w:right="45"/>
              <w:rPr>
                <w:rFonts w:ascii="Arial" w:hAnsi="Arial" w:cs="Arial"/>
                <w:sz w:val="20"/>
                <w:szCs w:val="20"/>
              </w:rPr>
            </w:pPr>
            <w:r w:rsidRPr="00D609D1">
              <w:rPr>
                <w:rFonts w:ascii="Arial" w:hAnsi="Arial" w:cs="Arial"/>
                <w:b/>
                <w:sz w:val="20"/>
                <w:szCs w:val="20"/>
              </w:rPr>
              <w:t>Standard costing</w:t>
            </w:r>
          </w:p>
        </w:tc>
      </w:tr>
      <w:tr w:rsidR="00D609D1" w:rsidRPr="00D609D1" w:rsidTr="00D609D1">
        <w:tc>
          <w:tcPr>
            <w:tcW w:w="1985" w:type="dxa"/>
          </w:tcPr>
          <w:p w:rsidR="00D609D1" w:rsidRPr="00D609D1" w:rsidRDefault="00D609D1" w:rsidP="00332ED3">
            <w:pPr>
              <w:pStyle w:val="BodyText3"/>
              <w:rPr>
                <w:rFonts w:ascii="Arial" w:hAnsi="Arial" w:cs="Arial"/>
                <w:sz w:val="20"/>
                <w:szCs w:val="20"/>
              </w:rPr>
            </w:pPr>
            <w:r w:rsidRPr="00D609D1">
              <w:rPr>
                <w:rFonts w:ascii="Arial" w:hAnsi="Arial" w:cs="Arial"/>
                <w:sz w:val="20"/>
                <w:szCs w:val="20"/>
              </w:rPr>
              <w:t>Flex budgets, calculate variances and understand the advantages/ disadvantages of a standard costing system</w:t>
            </w:r>
          </w:p>
        </w:tc>
        <w:tc>
          <w:tcPr>
            <w:tcW w:w="6095" w:type="dxa"/>
          </w:tcPr>
          <w:p w:rsidR="00D609D1" w:rsidRPr="00D609D1" w:rsidRDefault="00D609D1" w:rsidP="00332ED3">
            <w:pPr>
              <w:autoSpaceDE w:val="0"/>
              <w:autoSpaceDN w:val="0"/>
              <w:adjustRightInd w:val="0"/>
              <w:ind w:right="-108"/>
              <w:rPr>
                <w:rFonts w:ascii="Arial" w:hAnsi="Arial" w:cs="Arial"/>
                <w:sz w:val="20"/>
                <w:szCs w:val="20"/>
                <w:lang w:eastAsia="en-GB"/>
              </w:rPr>
            </w:pPr>
            <w:r w:rsidRPr="00D609D1">
              <w:rPr>
                <w:rFonts w:ascii="Arial" w:hAnsi="Arial" w:cs="Arial"/>
                <w:sz w:val="20"/>
                <w:szCs w:val="20"/>
                <w:lang w:eastAsia="en-GB"/>
              </w:rPr>
              <w:t xml:space="preserve">This topic builds on budgeting and budgetary control. Start by putting the class into teams for a quiz on how to flex a budget. </w:t>
            </w:r>
            <w:r w:rsidRPr="00D609D1">
              <w:rPr>
                <w:rFonts w:ascii="Arial" w:hAnsi="Arial" w:cs="Arial"/>
                <w:b/>
                <w:sz w:val="20"/>
                <w:szCs w:val="20"/>
                <w:lang w:eastAsia="en-GB"/>
              </w:rPr>
              <w:t>(G</w:t>
            </w:r>
            <w:r w:rsidRPr="00D609D1">
              <w:rPr>
                <w:rFonts w:ascii="Arial" w:hAnsi="Arial" w:cs="Arial"/>
                <w:b/>
                <w:bCs/>
                <w:sz w:val="20"/>
                <w:szCs w:val="20"/>
                <w:lang w:eastAsia="en-GB"/>
              </w:rPr>
              <w:t>)</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autoSpaceDE w:val="0"/>
              <w:autoSpaceDN w:val="0"/>
              <w:adjustRightInd w:val="0"/>
              <w:rPr>
                <w:rFonts w:ascii="Arial" w:hAnsi="Arial" w:cs="Arial"/>
                <w:sz w:val="20"/>
                <w:szCs w:val="20"/>
                <w:lang w:eastAsia="en-GB"/>
              </w:rPr>
            </w:pPr>
            <w:r w:rsidRPr="00D609D1">
              <w:rPr>
                <w:rFonts w:ascii="Arial" w:hAnsi="Arial" w:cs="Arial"/>
                <w:sz w:val="20"/>
                <w:szCs w:val="20"/>
                <w:lang w:eastAsia="en-GB"/>
              </w:rPr>
              <w:t>Then invite learners to come to the board to write down:</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D609D1">
            <w:pPr>
              <w:numPr>
                <w:ilvl w:val="0"/>
                <w:numId w:val="116"/>
              </w:numPr>
              <w:autoSpaceDE w:val="0"/>
              <w:autoSpaceDN w:val="0"/>
              <w:adjustRightInd w:val="0"/>
              <w:ind w:left="284" w:hanging="284"/>
              <w:rPr>
                <w:rFonts w:ascii="Arial" w:hAnsi="Arial" w:cs="Arial"/>
                <w:sz w:val="20"/>
                <w:szCs w:val="20"/>
                <w:lang w:eastAsia="en-GB"/>
              </w:rPr>
            </w:pPr>
            <w:r w:rsidRPr="00D609D1">
              <w:rPr>
                <w:rFonts w:ascii="Arial" w:hAnsi="Arial" w:cs="Arial"/>
                <w:sz w:val="20"/>
                <w:szCs w:val="20"/>
                <w:lang w:eastAsia="en-GB"/>
              </w:rPr>
              <w:t>the reasons why actual and flexed budgeted figures may differ</w:t>
            </w:r>
          </w:p>
          <w:p w:rsidR="00D609D1" w:rsidRPr="00D609D1" w:rsidRDefault="00D609D1" w:rsidP="00D609D1">
            <w:pPr>
              <w:numPr>
                <w:ilvl w:val="0"/>
                <w:numId w:val="116"/>
              </w:numPr>
              <w:autoSpaceDE w:val="0"/>
              <w:autoSpaceDN w:val="0"/>
              <w:adjustRightInd w:val="0"/>
              <w:ind w:left="284" w:hanging="284"/>
              <w:rPr>
                <w:rFonts w:ascii="Arial" w:hAnsi="Arial" w:cs="Arial"/>
                <w:sz w:val="20"/>
                <w:szCs w:val="20"/>
                <w:lang w:eastAsia="en-GB"/>
              </w:rPr>
            </w:pPr>
            <w:proofErr w:type="gramStart"/>
            <w:r w:rsidRPr="00D609D1">
              <w:rPr>
                <w:rFonts w:ascii="Arial" w:hAnsi="Arial" w:cs="Arial"/>
                <w:sz w:val="20"/>
                <w:szCs w:val="20"/>
                <w:lang w:eastAsia="en-GB"/>
              </w:rPr>
              <w:t>possible</w:t>
            </w:r>
            <w:proofErr w:type="gramEnd"/>
            <w:r w:rsidRPr="00D609D1">
              <w:rPr>
                <w:rFonts w:ascii="Arial" w:hAnsi="Arial" w:cs="Arial"/>
                <w:sz w:val="20"/>
                <w:szCs w:val="20"/>
                <w:lang w:eastAsia="en-GB"/>
              </w:rPr>
              <w:t xml:space="preserve"> formula to calculate the value of the difference between actual and flexed budget figures. </w:t>
            </w:r>
            <w:r w:rsidRPr="00D609D1">
              <w:rPr>
                <w:rFonts w:ascii="Arial" w:hAnsi="Arial" w:cs="Arial"/>
                <w:b/>
                <w:bCs/>
                <w:sz w:val="20"/>
                <w:szCs w:val="20"/>
                <w:lang w:eastAsia="en-GB"/>
              </w:rPr>
              <w:t>(W)</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ind w:right="-108"/>
              <w:rPr>
                <w:rFonts w:ascii="Arial" w:hAnsi="Arial" w:cs="Arial"/>
                <w:sz w:val="20"/>
                <w:szCs w:val="20"/>
              </w:rPr>
            </w:pPr>
            <w:r w:rsidRPr="00D609D1">
              <w:rPr>
                <w:rFonts w:ascii="Arial" w:hAnsi="Arial" w:cs="Arial"/>
                <w:sz w:val="20"/>
                <w:szCs w:val="20"/>
                <w:lang w:eastAsia="en-GB"/>
              </w:rPr>
              <w:t xml:space="preserve">Go through afterwards to check understanding, and </w:t>
            </w:r>
            <w:r w:rsidRPr="00D609D1">
              <w:rPr>
                <w:rFonts w:ascii="Arial" w:hAnsi="Arial" w:cs="Arial"/>
                <w:sz w:val="20"/>
                <w:szCs w:val="20"/>
              </w:rPr>
              <w:t xml:space="preserve">then hand out a pre-prepared worksheet containing budgeted and actual data so learners can separate fixed and variable overheads and </w:t>
            </w:r>
            <w:r w:rsidRPr="00D609D1">
              <w:rPr>
                <w:rFonts w:ascii="Arial" w:hAnsi="Arial" w:cs="Arial"/>
                <w:sz w:val="20"/>
                <w:szCs w:val="20"/>
                <w:lang w:eastAsia="en-GB"/>
              </w:rPr>
              <w:t>calculate the following variances:</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D609D1">
            <w:pPr>
              <w:numPr>
                <w:ilvl w:val="0"/>
                <w:numId w:val="116"/>
              </w:numPr>
              <w:autoSpaceDE w:val="0"/>
              <w:autoSpaceDN w:val="0"/>
              <w:adjustRightInd w:val="0"/>
              <w:ind w:left="284" w:hanging="284"/>
              <w:rPr>
                <w:rFonts w:ascii="Arial" w:hAnsi="Arial" w:cs="Arial"/>
                <w:sz w:val="20"/>
                <w:szCs w:val="20"/>
                <w:lang w:eastAsia="en-GB"/>
              </w:rPr>
            </w:pPr>
            <w:r w:rsidRPr="00D609D1">
              <w:rPr>
                <w:rFonts w:ascii="Arial" w:hAnsi="Arial" w:cs="Arial"/>
                <w:sz w:val="20"/>
                <w:szCs w:val="20"/>
                <w:lang w:eastAsia="en-GB"/>
              </w:rPr>
              <w:t>sales price and volume</w:t>
            </w:r>
          </w:p>
          <w:p w:rsidR="00D609D1" w:rsidRPr="00D609D1" w:rsidRDefault="00D609D1" w:rsidP="00D609D1">
            <w:pPr>
              <w:numPr>
                <w:ilvl w:val="0"/>
                <w:numId w:val="116"/>
              </w:numPr>
              <w:autoSpaceDE w:val="0"/>
              <w:autoSpaceDN w:val="0"/>
              <w:adjustRightInd w:val="0"/>
              <w:ind w:left="284" w:hanging="284"/>
              <w:rPr>
                <w:rFonts w:ascii="Arial" w:hAnsi="Arial" w:cs="Arial"/>
                <w:sz w:val="20"/>
                <w:szCs w:val="20"/>
                <w:lang w:eastAsia="en-GB"/>
              </w:rPr>
            </w:pPr>
            <w:r w:rsidRPr="00D609D1">
              <w:rPr>
                <w:rFonts w:ascii="Arial" w:hAnsi="Arial" w:cs="Arial"/>
                <w:sz w:val="20"/>
                <w:szCs w:val="20"/>
                <w:lang w:eastAsia="en-GB"/>
              </w:rPr>
              <w:t>direct material price and usage</w:t>
            </w:r>
          </w:p>
          <w:p w:rsidR="00D609D1" w:rsidRPr="00D609D1" w:rsidRDefault="00D609D1" w:rsidP="00D609D1">
            <w:pPr>
              <w:numPr>
                <w:ilvl w:val="0"/>
                <w:numId w:val="116"/>
              </w:numPr>
              <w:autoSpaceDE w:val="0"/>
              <w:autoSpaceDN w:val="0"/>
              <w:adjustRightInd w:val="0"/>
              <w:ind w:left="284" w:hanging="284"/>
              <w:rPr>
                <w:rFonts w:ascii="Arial" w:hAnsi="Arial" w:cs="Arial"/>
                <w:sz w:val="20"/>
                <w:szCs w:val="20"/>
                <w:lang w:eastAsia="en-GB"/>
              </w:rPr>
            </w:pPr>
            <w:r w:rsidRPr="00D609D1">
              <w:rPr>
                <w:rFonts w:ascii="Arial" w:hAnsi="Arial" w:cs="Arial"/>
                <w:sz w:val="20"/>
                <w:szCs w:val="20"/>
                <w:lang w:eastAsia="en-GB"/>
              </w:rPr>
              <w:t>direct labour rate and efficiency</w:t>
            </w:r>
          </w:p>
          <w:p w:rsidR="00D609D1" w:rsidRPr="00D609D1" w:rsidRDefault="00D609D1" w:rsidP="00D609D1">
            <w:pPr>
              <w:numPr>
                <w:ilvl w:val="0"/>
                <w:numId w:val="116"/>
              </w:numPr>
              <w:autoSpaceDE w:val="0"/>
              <w:autoSpaceDN w:val="0"/>
              <w:adjustRightInd w:val="0"/>
              <w:ind w:left="284" w:right="175" w:hanging="284"/>
              <w:rPr>
                <w:rFonts w:ascii="Arial" w:hAnsi="Arial" w:cs="Arial"/>
                <w:sz w:val="20"/>
                <w:szCs w:val="20"/>
                <w:lang w:eastAsia="en-GB"/>
              </w:rPr>
            </w:pPr>
            <w:proofErr w:type="gramStart"/>
            <w:r w:rsidRPr="00D609D1">
              <w:rPr>
                <w:rFonts w:ascii="Arial" w:hAnsi="Arial" w:cs="Arial"/>
                <w:sz w:val="20"/>
                <w:szCs w:val="20"/>
                <w:lang w:eastAsia="en-GB"/>
              </w:rPr>
              <w:t>fixed</w:t>
            </w:r>
            <w:proofErr w:type="gramEnd"/>
            <w:r w:rsidRPr="00D609D1">
              <w:rPr>
                <w:rFonts w:ascii="Arial" w:hAnsi="Arial" w:cs="Arial"/>
                <w:sz w:val="20"/>
                <w:szCs w:val="20"/>
                <w:lang w:eastAsia="en-GB"/>
              </w:rPr>
              <w:t xml:space="preserve"> overhead expenditure, capacity, efficiency and volume. </w:t>
            </w:r>
            <w:r w:rsidRPr="00D609D1">
              <w:rPr>
                <w:rFonts w:ascii="Arial" w:hAnsi="Arial" w:cs="Arial"/>
                <w:b/>
                <w:sz w:val="20"/>
                <w:szCs w:val="20"/>
              </w:rPr>
              <w:t>(I or P)</w:t>
            </w:r>
          </w:p>
          <w:p w:rsidR="00D609D1" w:rsidRPr="00D609D1" w:rsidRDefault="00D609D1" w:rsidP="00332ED3">
            <w:pPr>
              <w:rPr>
                <w:rFonts w:ascii="Arial" w:hAnsi="Arial" w:cs="Arial"/>
                <w:sz w:val="20"/>
                <w:szCs w:val="20"/>
              </w:rPr>
            </w:pPr>
          </w:p>
          <w:p w:rsidR="00D609D1" w:rsidRPr="00D609D1" w:rsidRDefault="00D609D1" w:rsidP="00332ED3">
            <w:pPr>
              <w:autoSpaceDE w:val="0"/>
              <w:autoSpaceDN w:val="0"/>
              <w:adjustRightInd w:val="0"/>
              <w:ind w:right="-108"/>
              <w:rPr>
                <w:rFonts w:ascii="Arial" w:hAnsi="Arial" w:cs="Arial"/>
                <w:sz w:val="20"/>
                <w:szCs w:val="20"/>
              </w:rPr>
            </w:pPr>
            <w:r w:rsidRPr="00D609D1">
              <w:rPr>
                <w:rFonts w:ascii="Arial" w:hAnsi="Arial" w:cs="Arial"/>
                <w:sz w:val="20"/>
                <w:szCs w:val="20"/>
              </w:rPr>
              <w:t xml:space="preserve">On completion, go through and highlight where errors arose. </w:t>
            </w:r>
            <w:r w:rsidRPr="00D609D1">
              <w:rPr>
                <w:rFonts w:ascii="Arial" w:hAnsi="Arial" w:cs="Arial"/>
                <w:b/>
                <w:sz w:val="20"/>
                <w:szCs w:val="20"/>
              </w:rPr>
              <w:t>(W)</w:t>
            </w:r>
          </w:p>
          <w:p w:rsidR="00D609D1" w:rsidRPr="00D609D1" w:rsidRDefault="00D609D1" w:rsidP="00332ED3">
            <w:pPr>
              <w:autoSpaceDE w:val="0"/>
              <w:autoSpaceDN w:val="0"/>
              <w:adjustRightInd w:val="0"/>
              <w:ind w:right="-108"/>
              <w:rPr>
                <w:rFonts w:ascii="Arial" w:hAnsi="Arial" w:cs="Arial"/>
                <w:sz w:val="20"/>
                <w:szCs w:val="20"/>
              </w:rPr>
            </w:pPr>
          </w:p>
          <w:p w:rsidR="00D609D1" w:rsidRPr="00D609D1" w:rsidRDefault="00D609D1" w:rsidP="00332ED3">
            <w:pPr>
              <w:autoSpaceDE w:val="0"/>
              <w:autoSpaceDN w:val="0"/>
              <w:adjustRightInd w:val="0"/>
              <w:ind w:right="-108"/>
              <w:rPr>
                <w:rFonts w:ascii="Arial" w:hAnsi="Arial" w:cs="Arial"/>
                <w:sz w:val="20"/>
                <w:szCs w:val="20"/>
              </w:rPr>
            </w:pPr>
            <w:r w:rsidRPr="00D609D1">
              <w:rPr>
                <w:rFonts w:ascii="Arial" w:hAnsi="Arial" w:cs="Arial"/>
                <w:sz w:val="20"/>
                <w:szCs w:val="20"/>
              </w:rPr>
              <w:t xml:space="preserve">Consolidate learning by setting </w:t>
            </w:r>
            <w:r w:rsidRPr="00D609D1">
              <w:rPr>
                <w:rFonts w:ascii="Arial" w:hAnsi="Arial" w:cs="Arial"/>
                <w:sz w:val="20"/>
                <w:szCs w:val="20"/>
                <w:lang w:eastAsia="en-GB"/>
              </w:rPr>
              <w:t xml:space="preserve">discursive questions on the </w:t>
            </w:r>
            <w:r w:rsidRPr="00D609D1">
              <w:rPr>
                <w:rFonts w:ascii="Arial" w:hAnsi="Arial" w:cs="Arial"/>
                <w:sz w:val="20"/>
                <w:szCs w:val="20"/>
                <w:lang w:eastAsia="en-GB"/>
              </w:rPr>
              <w:lastRenderedPageBreak/>
              <w:t>advantages and disadvantages of a standard costing system for learners to complete as class or homework</w:t>
            </w:r>
            <w:r w:rsidRPr="00D609D1">
              <w:rPr>
                <w:rFonts w:ascii="Arial" w:hAnsi="Arial" w:cs="Arial"/>
                <w:sz w:val="20"/>
                <w:szCs w:val="20"/>
              </w:rPr>
              <w:t xml:space="preserve">. </w:t>
            </w:r>
            <w:r w:rsidRPr="00D609D1">
              <w:rPr>
                <w:rFonts w:ascii="Arial" w:hAnsi="Arial" w:cs="Arial"/>
                <w:b/>
                <w:sz w:val="20"/>
                <w:szCs w:val="20"/>
              </w:rPr>
              <w:t>(I or H)</w:t>
            </w:r>
            <w:r w:rsidRPr="00D609D1">
              <w:rPr>
                <w:rFonts w:ascii="Arial" w:hAnsi="Arial" w:cs="Arial"/>
                <w:sz w:val="20"/>
                <w:szCs w:val="20"/>
              </w:rPr>
              <w:t xml:space="preserve"> </w:t>
            </w:r>
            <w:r w:rsidRPr="00D609D1">
              <w:rPr>
                <w:rFonts w:ascii="Arial" w:hAnsi="Arial" w:cs="Arial"/>
                <w:b/>
                <w:sz w:val="20"/>
                <w:szCs w:val="20"/>
              </w:rPr>
              <w:t xml:space="preserve">(f) </w:t>
            </w:r>
          </w:p>
        </w:tc>
        <w:tc>
          <w:tcPr>
            <w:tcW w:w="3678" w:type="dxa"/>
          </w:tcPr>
          <w:p w:rsidR="00D609D1" w:rsidRPr="00D609D1" w:rsidRDefault="00D609D1" w:rsidP="00332ED3">
            <w:pPr>
              <w:rPr>
                <w:rFonts w:ascii="Arial" w:hAnsi="Arial" w:cs="Arial"/>
                <w:sz w:val="20"/>
                <w:szCs w:val="20"/>
              </w:rPr>
            </w:pPr>
            <w:r w:rsidRPr="00D609D1">
              <w:rPr>
                <w:rFonts w:ascii="Arial" w:hAnsi="Arial" w:cs="Arial"/>
                <w:sz w:val="20"/>
                <w:szCs w:val="20"/>
                <w:lang w:eastAsia="en-GB"/>
              </w:rPr>
              <w:lastRenderedPageBreak/>
              <w:t>Give particular attention here to:</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D609D1">
            <w:pPr>
              <w:pStyle w:val="ListParagraph"/>
              <w:numPr>
                <w:ilvl w:val="0"/>
                <w:numId w:val="117"/>
              </w:numPr>
              <w:autoSpaceDE w:val="0"/>
              <w:autoSpaceDN w:val="0"/>
              <w:adjustRightInd w:val="0"/>
              <w:ind w:left="284" w:hanging="284"/>
              <w:rPr>
                <w:rFonts w:cs="Arial"/>
                <w:lang w:eastAsia="en-GB"/>
              </w:rPr>
            </w:pPr>
            <w:r w:rsidRPr="00D609D1">
              <w:rPr>
                <w:rFonts w:cs="Arial"/>
                <w:lang w:eastAsia="en-GB"/>
              </w:rPr>
              <w:t>how to flex budgets</w:t>
            </w:r>
          </w:p>
          <w:p w:rsidR="00D609D1" w:rsidRPr="00D609D1" w:rsidRDefault="00D609D1" w:rsidP="00D609D1">
            <w:pPr>
              <w:pStyle w:val="ListParagraph"/>
              <w:numPr>
                <w:ilvl w:val="0"/>
                <w:numId w:val="117"/>
              </w:numPr>
              <w:autoSpaceDE w:val="0"/>
              <w:autoSpaceDN w:val="0"/>
              <w:adjustRightInd w:val="0"/>
              <w:ind w:left="284" w:hanging="284"/>
              <w:rPr>
                <w:rFonts w:cs="Arial"/>
                <w:lang w:eastAsia="en-GB"/>
              </w:rPr>
            </w:pPr>
            <w:r w:rsidRPr="00D609D1">
              <w:rPr>
                <w:rFonts w:cs="Arial"/>
                <w:lang w:eastAsia="en-GB"/>
              </w:rPr>
              <w:t>the formulae used to calculate the different types of variance</w:t>
            </w:r>
          </w:p>
          <w:p w:rsidR="00D609D1" w:rsidRPr="00D609D1" w:rsidRDefault="00D609D1" w:rsidP="00D609D1">
            <w:pPr>
              <w:pStyle w:val="ListParagraph"/>
              <w:numPr>
                <w:ilvl w:val="0"/>
                <w:numId w:val="117"/>
              </w:numPr>
              <w:autoSpaceDE w:val="0"/>
              <w:autoSpaceDN w:val="0"/>
              <w:adjustRightInd w:val="0"/>
              <w:ind w:left="284" w:right="-116" w:hanging="284"/>
              <w:rPr>
                <w:rFonts w:cs="Arial"/>
                <w:i/>
                <w:lang w:eastAsia="en-GB"/>
              </w:rPr>
            </w:pPr>
            <w:proofErr w:type="gramStart"/>
            <w:r w:rsidRPr="00D609D1">
              <w:rPr>
                <w:rFonts w:cs="Arial"/>
                <w:lang w:eastAsia="en-GB"/>
              </w:rPr>
              <w:t>how</w:t>
            </w:r>
            <w:proofErr w:type="gramEnd"/>
            <w:r w:rsidRPr="00D609D1">
              <w:rPr>
                <w:rFonts w:cs="Arial"/>
                <w:lang w:eastAsia="en-GB"/>
              </w:rPr>
              <w:t xml:space="preserve"> to show variances in monetary terms and indicate whether they are favourable or adverse (the ability to identify clearly this is essential).</w:t>
            </w:r>
          </w:p>
          <w:p w:rsidR="00D609D1" w:rsidRPr="00D609D1" w:rsidRDefault="00D609D1" w:rsidP="00332ED3">
            <w:pPr>
              <w:pStyle w:val="ListParagraph"/>
              <w:autoSpaceDE w:val="0"/>
              <w:autoSpaceDN w:val="0"/>
              <w:adjustRightInd w:val="0"/>
              <w:ind w:left="0"/>
              <w:rPr>
                <w:rFonts w:cs="Arial"/>
                <w:lang w:eastAsia="en-GB"/>
              </w:rPr>
            </w:pPr>
          </w:p>
          <w:p w:rsidR="00D609D1" w:rsidRPr="00D609D1" w:rsidRDefault="00D609D1" w:rsidP="00332ED3">
            <w:pPr>
              <w:pStyle w:val="ListParagraph"/>
              <w:autoSpaceDE w:val="0"/>
              <w:autoSpaceDN w:val="0"/>
              <w:adjustRightInd w:val="0"/>
              <w:ind w:left="0" w:right="-116"/>
              <w:rPr>
                <w:rFonts w:cs="Arial"/>
                <w:lang w:eastAsia="en-GB"/>
              </w:rPr>
            </w:pPr>
            <w:r w:rsidRPr="00D609D1">
              <w:rPr>
                <w:rFonts w:cs="Arial"/>
                <w:lang w:eastAsia="en-GB"/>
              </w:rPr>
              <w:t xml:space="preserve">Make sure you also give learners the opportunity here to practise answering discursive questions on the </w:t>
            </w:r>
            <w:r w:rsidRPr="00D609D1">
              <w:rPr>
                <w:rFonts w:cs="Arial"/>
              </w:rPr>
              <w:t>advantages and disadvantages of a standard costing system</w:t>
            </w:r>
            <w:r w:rsidRPr="00D609D1">
              <w:rPr>
                <w:rFonts w:cs="Arial"/>
                <w:lang w:eastAsia="en-GB"/>
              </w:rPr>
              <w:t>.</w:t>
            </w:r>
          </w:p>
          <w:p w:rsidR="00D609D1" w:rsidRPr="00D609D1" w:rsidRDefault="00D609D1" w:rsidP="00332ED3">
            <w:pPr>
              <w:pStyle w:val="ListParagraph"/>
              <w:autoSpaceDE w:val="0"/>
              <w:autoSpaceDN w:val="0"/>
              <w:adjustRightInd w:val="0"/>
              <w:ind w:left="0"/>
              <w:rPr>
                <w:rFonts w:cs="Arial"/>
                <w:lang w:eastAsia="en-GB"/>
              </w:rPr>
            </w:pPr>
          </w:p>
          <w:p w:rsidR="00D609D1" w:rsidRPr="00D609D1" w:rsidRDefault="00D609D1" w:rsidP="00332ED3">
            <w:pPr>
              <w:pStyle w:val="ListParagraph"/>
              <w:autoSpaceDE w:val="0"/>
              <w:autoSpaceDN w:val="0"/>
              <w:adjustRightInd w:val="0"/>
              <w:ind w:left="0" w:right="-116"/>
              <w:rPr>
                <w:rFonts w:cs="Arial"/>
                <w:lang w:eastAsia="en-GB"/>
              </w:rPr>
            </w:pPr>
            <w:r w:rsidRPr="00D609D1">
              <w:rPr>
                <w:rFonts w:cs="Arial"/>
                <w:lang w:eastAsia="en-GB"/>
              </w:rPr>
              <w:t>Question 3 in Past Papers 41–43 and Randall &amp; Hopkins Chapter 34–35 Additional Exercises are good sources of question elements for inclusion in the homework exercise.</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autoSpaceDE w:val="0"/>
              <w:ind w:right="-116"/>
              <w:rPr>
                <w:rFonts w:ascii="Arial" w:hAnsi="Arial" w:cs="Arial"/>
                <w:b/>
                <w:sz w:val="20"/>
                <w:szCs w:val="20"/>
                <w:u w:val="single"/>
              </w:rPr>
            </w:pPr>
            <w:r w:rsidRPr="00D609D1">
              <w:rPr>
                <w:rFonts w:ascii="Arial" w:hAnsi="Arial" w:cs="Arial"/>
                <w:b/>
                <w:sz w:val="20"/>
                <w:szCs w:val="20"/>
                <w:u w:val="single"/>
              </w:rPr>
              <w:t>KEY CONCEPTS:</w:t>
            </w:r>
          </w:p>
          <w:p w:rsidR="00D609D1" w:rsidRPr="00D609D1" w:rsidRDefault="00D609D1" w:rsidP="00D609D1">
            <w:pPr>
              <w:numPr>
                <w:ilvl w:val="0"/>
                <w:numId w:val="47"/>
              </w:numPr>
              <w:ind w:left="284" w:right="-113" w:hanging="284"/>
              <w:rPr>
                <w:rFonts w:ascii="Arial" w:hAnsi="Arial" w:cs="Arial"/>
                <w:b/>
                <w:sz w:val="20"/>
                <w:szCs w:val="20"/>
              </w:rPr>
            </w:pPr>
            <w:r w:rsidRPr="00D609D1">
              <w:rPr>
                <w:rFonts w:ascii="Arial" w:hAnsi="Arial" w:cs="Arial"/>
                <w:b/>
                <w:sz w:val="20"/>
                <w:szCs w:val="20"/>
              </w:rPr>
              <w:t>Consistency</w:t>
            </w:r>
          </w:p>
          <w:p w:rsidR="00D609D1" w:rsidRPr="00D609D1" w:rsidRDefault="00D609D1" w:rsidP="00D609D1">
            <w:pPr>
              <w:numPr>
                <w:ilvl w:val="0"/>
                <w:numId w:val="47"/>
              </w:numPr>
              <w:ind w:left="284" w:right="-113" w:hanging="284"/>
              <w:rPr>
                <w:rFonts w:ascii="Arial" w:hAnsi="Arial" w:cs="Arial"/>
                <w:b/>
                <w:sz w:val="20"/>
                <w:szCs w:val="20"/>
              </w:rPr>
            </w:pPr>
            <w:r w:rsidRPr="00D609D1">
              <w:rPr>
                <w:rFonts w:ascii="Arial" w:hAnsi="Arial" w:cs="Arial"/>
                <w:b/>
                <w:sz w:val="20"/>
                <w:szCs w:val="20"/>
              </w:rPr>
              <w:lastRenderedPageBreak/>
              <w:t>Money Measurement</w:t>
            </w:r>
          </w:p>
        </w:tc>
        <w:tc>
          <w:tcPr>
            <w:tcW w:w="2843" w:type="dxa"/>
          </w:tcPr>
          <w:p w:rsidR="00D609D1" w:rsidRPr="00D609D1" w:rsidRDefault="00D609D1" w:rsidP="00332ED3">
            <w:pPr>
              <w:rPr>
                <w:rFonts w:ascii="Arial" w:hAnsi="Arial" w:cs="Arial"/>
                <w:sz w:val="20"/>
                <w:szCs w:val="20"/>
              </w:rPr>
            </w:pPr>
            <w:r w:rsidRPr="00D609D1">
              <w:rPr>
                <w:rFonts w:ascii="Arial" w:hAnsi="Arial" w:cs="Arial"/>
                <w:sz w:val="20"/>
                <w:szCs w:val="20"/>
              </w:rPr>
              <w:lastRenderedPageBreak/>
              <w:t xml:space="preserve">Randall &amp; Hopkins, </w:t>
            </w:r>
            <w:proofErr w:type="spellStart"/>
            <w:r w:rsidRPr="00D609D1">
              <w:rPr>
                <w:rFonts w:ascii="Arial" w:hAnsi="Arial" w:cs="Arial"/>
                <w:sz w:val="20"/>
                <w:szCs w:val="20"/>
              </w:rPr>
              <w:t>ch</w:t>
            </w:r>
            <w:proofErr w:type="spellEnd"/>
            <w:r w:rsidRPr="00D609D1">
              <w:rPr>
                <w:rFonts w:ascii="Arial" w:hAnsi="Arial" w:cs="Arial"/>
                <w:sz w:val="20"/>
                <w:szCs w:val="20"/>
              </w:rPr>
              <w:t xml:space="preserve"> 34–35</w:t>
            </w:r>
          </w:p>
          <w:p w:rsidR="00D609D1" w:rsidRPr="00D609D1" w:rsidRDefault="00D609D1" w:rsidP="00332ED3">
            <w:pPr>
              <w:rPr>
                <w:rFonts w:ascii="Arial" w:hAnsi="Arial" w:cs="Arial"/>
                <w:sz w:val="20"/>
                <w:szCs w:val="20"/>
              </w:rPr>
            </w:pPr>
          </w:p>
          <w:p w:rsidR="00D609D1" w:rsidRPr="00D609D1" w:rsidRDefault="00D609D1" w:rsidP="00332ED3">
            <w:pPr>
              <w:ind w:right="-37"/>
              <w:rPr>
                <w:rFonts w:ascii="Arial" w:hAnsi="Arial" w:cs="Arial"/>
                <w:sz w:val="20"/>
                <w:szCs w:val="20"/>
              </w:rPr>
            </w:pPr>
            <w:r w:rsidRPr="00D609D1">
              <w:rPr>
                <w:rFonts w:ascii="Arial" w:hAnsi="Arial" w:cs="Arial"/>
                <w:sz w:val="20"/>
                <w:szCs w:val="20"/>
              </w:rPr>
              <w:t>Pre-prepared quiz on flexing budgets</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i/>
                <w:sz w:val="20"/>
                <w:szCs w:val="20"/>
              </w:rPr>
            </w:pPr>
            <w:r w:rsidRPr="00D609D1">
              <w:rPr>
                <w:rFonts w:ascii="Arial" w:hAnsi="Arial" w:cs="Arial"/>
                <w:sz w:val="20"/>
                <w:szCs w:val="20"/>
              </w:rPr>
              <w:t>Pre-prepared worksheet containing budgeted and actual data enabling learners to separate fixed and variable overheads and calculate variances</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sz w:val="20"/>
                <w:szCs w:val="20"/>
              </w:rPr>
            </w:pPr>
            <w:r w:rsidRPr="00D609D1">
              <w:rPr>
                <w:rFonts w:ascii="Arial" w:hAnsi="Arial" w:cs="Arial"/>
                <w:sz w:val="20"/>
                <w:szCs w:val="20"/>
              </w:rPr>
              <w:t xml:space="preserve">Cambridge Past Papers and accompanying mark schemes are available at </w:t>
            </w:r>
            <w:hyperlink r:id="rId104" w:history="1">
              <w:r w:rsidRPr="00D609D1">
                <w:rPr>
                  <w:rStyle w:val="Hyperlink"/>
                  <w:rFonts w:ascii="Arial" w:hAnsi="Arial" w:cs="Arial"/>
                  <w:sz w:val="20"/>
                  <w:szCs w:val="20"/>
                </w:rPr>
                <w:t>teachers.cie.org.uk</w:t>
              </w:r>
            </w:hyperlink>
          </w:p>
        </w:tc>
      </w:tr>
      <w:tr w:rsidR="00D609D1" w:rsidRPr="00D609D1" w:rsidTr="00D609D1">
        <w:tc>
          <w:tcPr>
            <w:tcW w:w="1985" w:type="dxa"/>
          </w:tcPr>
          <w:p w:rsidR="00D609D1" w:rsidRPr="00D609D1" w:rsidRDefault="00D609D1" w:rsidP="00332ED3">
            <w:pPr>
              <w:autoSpaceDE w:val="0"/>
              <w:autoSpaceDN w:val="0"/>
              <w:adjustRightInd w:val="0"/>
              <w:rPr>
                <w:rFonts w:ascii="Arial" w:hAnsi="Arial" w:cs="Arial"/>
                <w:sz w:val="20"/>
                <w:szCs w:val="20"/>
                <w:lang w:eastAsia="en-GB"/>
              </w:rPr>
            </w:pPr>
            <w:r w:rsidRPr="00D609D1">
              <w:rPr>
                <w:rFonts w:ascii="Arial" w:hAnsi="Arial" w:cs="Arial"/>
                <w:sz w:val="20"/>
                <w:szCs w:val="20"/>
                <w:lang w:eastAsia="en-GB"/>
              </w:rPr>
              <w:lastRenderedPageBreak/>
              <w:t>Reconcile actual cost and profit and flexed budget cost and profit</w:t>
            </w:r>
          </w:p>
        </w:tc>
        <w:tc>
          <w:tcPr>
            <w:tcW w:w="6095" w:type="dxa"/>
          </w:tcPr>
          <w:p w:rsidR="00D609D1" w:rsidRPr="00D609D1" w:rsidRDefault="00D609D1" w:rsidP="00332ED3">
            <w:pPr>
              <w:rPr>
                <w:rFonts w:ascii="Arial" w:hAnsi="Arial" w:cs="Arial"/>
                <w:sz w:val="20"/>
                <w:szCs w:val="20"/>
              </w:rPr>
            </w:pPr>
            <w:r w:rsidRPr="00D609D1">
              <w:rPr>
                <w:rFonts w:ascii="Arial" w:hAnsi="Arial" w:cs="Arial"/>
                <w:sz w:val="20"/>
                <w:szCs w:val="20"/>
              </w:rPr>
              <w:t xml:space="preserve">Using the variance data from the worksheet completed in the previous activity, </w:t>
            </w:r>
            <w:proofErr w:type="gramStart"/>
            <w:r w:rsidRPr="00D609D1">
              <w:rPr>
                <w:rFonts w:ascii="Arial" w:hAnsi="Arial" w:cs="Arial"/>
                <w:sz w:val="20"/>
                <w:szCs w:val="20"/>
              </w:rPr>
              <w:t>invite</w:t>
            </w:r>
            <w:proofErr w:type="gramEnd"/>
            <w:r w:rsidRPr="00D609D1">
              <w:rPr>
                <w:rFonts w:ascii="Arial" w:hAnsi="Arial" w:cs="Arial"/>
                <w:sz w:val="20"/>
                <w:szCs w:val="20"/>
              </w:rPr>
              <w:t xml:space="preserve"> learners to come to the board to complete a reconciliation of actual and flexed budget cost and profit. Each learner enters one variance into the calculation. </w:t>
            </w:r>
            <w:r w:rsidRPr="00D609D1">
              <w:rPr>
                <w:rFonts w:ascii="Arial" w:hAnsi="Arial" w:cs="Arial"/>
                <w:b/>
                <w:sz w:val="20"/>
                <w:szCs w:val="20"/>
              </w:rPr>
              <w:t>(I)</w:t>
            </w:r>
          </w:p>
          <w:p w:rsidR="00D609D1" w:rsidRPr="00D609D1" w:rsidRDefault="00D609D1" w:rsidP="00332ED3">
            <w:pPr>
              <w:rPr>
                <w:rFonts w:ascii="Arial" w:hAnsi="Arial" w:cs="Arial"/>
                <w:sz w:val="20"/>
                <w:szCs w:val="20"/>
              </w:rPr>
            </w:pPr>
          </w:p>
          <w:p w:rsidR="00D609D1" w:rsidRPr="00D609D1" w:rsidRDefault="00D609D1" w:rsidP="00332ED3">
            <w:pPr>
              <w:ind w:right="-108"/>
              <w:rPr>
                <w:rFonts w:ascii="Arial" w:hAnsi="Arial" w:cs="Arial"/>
                <w:sz w:val="20"/>
                <w:szCs w:val="20"/>
                <w:lang w:eastAsia="en-GB"/>
              </w:rPr>
            </w:pPr>
            <w:r w:rsidRPr="00D609D1">
              <w:rPr>
                <w:rFonts w:ascii="Arial" w:hAnsi="Arial" w:cs="Arial"/>
                <w:sz w:val="20"/>
                <w:szCs w:val="20"/>
                <w:lang w:eastAsia="en-GB"/>
              </w:rPr>
              <w:t xml:space="preserve">Consolidate this with a class discussion to ensure learners understand the key principles and steps. </w:t>
            </w:r>
            <w:r w:rsidRPr="00D609D1">
              <w:rPr>
                <w:rFonts w:ascii="Arial" w:hAnsi="Arial" w:cs="Arial"/>
                <w:b/>
                <w:sz w:val="20"/>
                <w:szCs w:val="20"/>
                <w:lang w:eastAsia="en-GB"/>
              </w:rPr>
              <w:t>(W)</w:t>
            </w:r>
          </w:p>
          <w:p w:rsidR="00D609D1" w:rsidRPr="00D609D1" w:rsidRDefault="00D609D1" w:rsidP="00332ED3">
            <w:pPr>
              <w:ind w:right="-108"/>
              <w:rPr>
                <w:rFonts w:ascii="Arial" w:hAnsi="Arial" w:cs="Arial"/>
                <w:sz w:val="20"/>
                <w:szCs w:val="20"/>
                <w:lang w:eastAsia="en-GB"/>
              </w:rPr>
            </w:pPr>
          </w:p>
          <w:p w:rsidR="00D609D1" w:rsidRPr="00D609D1" w:rsidRDefault="00D609D1" w:rsidP="00332ED3">
            <w:pPr>
              <w:ind w:right="-108"/>
              <w:rPr>
                <w:rFonts w:ascii="Arial" w:hAnsi="Arial" w:cs="Arial"/>
                <w:sz w:val="20"/>
                <w:szCs w:val="20"/>
              </w:rPr>
            </w:pPr>
            <w:r w:rsidRPr="00D609D1">
              <w:rPr>
                <w:rFonts w:ascii="Arial" w:hAnsi="Arial" w:cs="Arial"/>
                <w:sz w:val="20"/>
                <w:szCs w:val="20"/>
                <w:lang w:eastAsia="en-GB"/>
              </w:rPr>
              <w:t>T</w:t>
            </w:r>
            <w:r w:rsidRPr="00D609D1">
              <w:rPr>
                <w:rFonts w:ascii="Arial" w:hAnsi="Arial" w:cs="Arial"/>
                <w:sz w:val="20"/>
                <w:szCs w:val="20"/>
              </w:rPr>
              <w:t xml:space="preserve">hen re-issue the worksheet you handed out for the previous exercise. Working individually or in pairs, ask learners </w:t>
            </w:r>
            <w:r w:rsidRPr="00D609D1">
              <w:rPr>
                <w:rFonts w:ascii="Arial" w:hAnsi="Arial" w:cs="Arial"/>
                <w:iCs/>
                <w:sz w:val="20"/>
                <w:szCs w:val="20"/>
              </w:rPr>
              <w:t>to prepare a statement reconciling the budgeted profit and actual profit, clearly identifying the reason for the difference in terms of material labour and fixed overhead cost variances.</w:t>
            </w:r>
            <w:r w:rsidRPr="00D609D1">
              <w:rPr>
                <w:rFonts w:ascii="Arial" w:hAnsi="Arial" w:cs="Arial"/>
                <w:sz w:val="20"/>
                <w:szCs w:val="20"/>
              </w:rPr>
              <w:t xml:space="preserve"> </w:t>
            </w:r>
            <w:r w:rsidRPr="00D609D1">
              <w:rPr>
                <w:rFonts w:ascii="Arial" w:hAnsi="Arial" w:cs="Arial"/>
                <w:b/>
                <w:sz w:val="20"/>
                <w:szCs w:val="20"/>
              </w:rPr>
              <w:t>(I, P)</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b/>
                <w:sz w:val="20"/>
                <w:szCs w:val="20"/>
              </w:rPr>
            </w:pPr>
            <w:r w:rsidRPr="00D609D1">
              <w:rPr>
                <w:rFonts w:ascii="Arial" w:hAnsi="Arial" w:cs="Arial"/>
                <w:sz w:val="20"/>
                <w:szCs w:val="20"/>
              </w:rPr>
              <w:t xml:space="preserve">On completion, go through with the class and highlight where errors arose. </w:t>
            </w:r>
            <w:r w:rsidRPr="00D609D1">
              <w:rPr>
                <w:rFonts w:ascii="Arial" w:hAnsi="Arial" w:cs="Arial"/>
                <w:b/>
                <w:sz w:val="20"/>
                <w:szCs w:val="20"/>
              </w:rPr>
              <w:t>(W)</w:t>
            </w:r>
          </w:p>
          <w:p w:rsidR="00D609D1" w:rsidRPr="00D609D1" w:rsidRDefault="00D609D1" w:rsidP="00332ED3">
            <w:pPr>
              <w:autoSpaceDE w:val="0"/>
              <w:autoSpaceDN w:val="0"/>
              <w:adjustRightInd w:val="0"/>
              <w:ind w:right="-108"/>
              <w:rPr>
                <w:rFonts w:ascii="Arial" w:hAnsi="Arial" w:cs="Arial"/>
                <w:sz w:val="20"/>
                <w:szCs w:val="20"/>
              </w:rPr>
            </w:pPr>
          </w:p>
          <w:p w:rsidR="00D609D1" w:rsidRPr="00D609D1" w:rsidRDefault="00D609D1" w:rsidP="00332ED3">
            <w:pPr>
              <w:rPr>
                <w:rFonts w:ascii="Arial" w:hAnsi="Arial" w:cs="Arial"/>
                <w:sz w:val="20"/>
                <w:szCs w:val="20"/>
              </w:rPr>
            </w:pPr>
            <w:r w:rsidRPr="00D609D1">
              <w:rPr>
                <w:rFonts w:ascii="Arial" w:hAnsi="Arial" w:cs="Arial"/>
                <w:sz w:val="20"/>
                <w:szCs w:val="20"/>
              </w:rPr>
              <w:t xml:space="preserve">Consolidate learning by setting </w:t>
            </w:r>
            <w:r w:rsidRPr="00D609D1">
              <w:rPr>
                <w:rFonts w:ascii="Arial" w:hAnsi="Arial" w:cs="Arial"/>
                <w:sz w:val="20"/>
                <w:szCs w:val="20"/>
                <w:lang w:eastAsia="en-GB"/>
              </w:rPr>
              <w:t>suitable questions on reconciling actual and flexed budget cost and profit for learners to complete as class or homework</w:t>
            </w:r>
            <w:r w:rsidRPr="00D609D1">
              <w:rPr>
                <w:rFonts w:ascii="Arial" w:hAnsi="Arial" w:cs="Arial"/>
                <w:sz w:val="20"/>
                <w:szCs w:val="20"/>
              </w:rPr>
              <w:t xml:space="preserve">. </w:t>
            </w:r>
            <w:r w:rsidRPr="00D609D1">
              <w:rPr>
                <w:rFonts w:ascii="Arial" w:hAnsi="Arial" w:cs="Arial"/>
                <w:b/>
                <w:sz w:val="20"/>
                <w:szCs w:val="20"/>
              </w:rPr>
              <w:t>(I or H)</w:t>
            </w:r>
            <w:r w:rsidRPr="00D609D1">
              <w:rPr>
                <w:rFonts w:ascii="Arial" w:hAnsi="Arial" w:cs="Arial"/>
                <w:sz w:val="20"/>
                <w:szCs w:val="20"/>
              </w:rPr>
              <w:t xml:space="preserve"> </w:t>
            </w:r>
            <w:r w:rsidRPr="00D609D1">
              <w:rPr>
                <w:rFonts w:ascii="Arial" w:hAnsi="Arial" w:cs="Arial"/>
                <w:b/>
                <w:sz w:val="20"/>
                <w:szCs w:val="20"/>
              </w:rPr>
              <w:t>(f)</w:t>
            </w:r>
          </w:p>
        </w:tc>
        <w:tc>
          <w:tcPr>
            <w:tcW w:w="3678" w:type="dxa"/>
          </w:tcPr>
          <w:p w:rsidR="00D609D1" w:rsidRPr="00D609D1" w:rsidRDefault="00D609D1" w:rsidP="00332ED3">
            <w:pPr>
              <w:rPr>
                <w:rFonts w:ascii="Arial" w:hAnsi="Arial" w:cs="Arial"/>
                <w:sz w:val="20"/>
                <w:szCs w:val="20"/>
              </w:rPr>
            </w:pPr>
            <w:r w:rsidRPr="00D609D1">
              <w:rPr>
                <w:rFonts w:ascii="Arial" w:hAnsi="Arial" w:cs="Arial"/>
                <w:sz w:val="20"/>
                <w:szCs w:val="20"/>
                <w:lang w:eastAsia="en-GB"/>
              </w:rPr>
              <w:t>Give particular attention here to:</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D609D1">
            <w:pPr>
              <w:pStyle w:val="ListParagraph"/>
              <w:numPr>
                <w:ilvl w:val="0"/>
                <w:numId w:val="118"/>
              </w:numPr>
              <w:autoSpaceDE w:val="0"/>
              <w:autoSpaceDN w:val="0"/>
              <w:adjustRightInd w:val="0"/>
              <w:ind w:left="284" w:hanging="284"/>
              <w:rPr>
                <w:rFonts w:cs="Arial"/>
                <w:lang w:eastAsia="en-GB"/>
              </w:rPr>
            </w:pPr>
            <w:r w:rsidRPr="00D609D1">
              <w:rPr>
                <w:rFonts w:cs="Arial"/>
                <w:lang w:eastAsia="en-GB"/>
              </w:rPr>
              <w:t>how to reconcile standard cost to actual cost</w:t>
            </w:r>
          </w:p>
          <w:p w:rsidR="00D609D1" w:rsidRPr="00D609D1" w:rsidRDefault="00D609D1" w:rsidP="00D609D1">
            <w:pPr>
              <w:pStyle w:val="ListParagraph"/>
              <w:numPr>
                <w:ilvl w:val="0"/>
                <w:numId w:val="118"/>
              </w:numPr>
              <w:autoSpaceDE w:val="0"/>
              <w:autoSpaceDN w:val="0"/>
              <w:adjustRightInd w:val="0"/>
              <w:ind w:left="284" w:hanging="284"/>
              <w:rPr>
                <w:rFonts w:cs="Arial"/>
                <w:i/>
                <w:lang w:eastAsia="en-GB"/>
              </w:rPr>
            </w:pPr>
            <w:proofErr w:type="gramStart"/>
            <w:r w:rsidRPr="00D609D1">
              <w:rPr>
                <w:rFonts w:cs="Arial"/>
                <w:lang w:eastAsia="en-GB"/>
              </w:rPr>
              <w:t>how</w:t>
            </w:r>
            <w:proofErr w:type="gramEnd"/>
            <w:r w:rsidRPr="00D609D1">
              <w:rPr>
                <w:rFonts w:cs="Arial"/>
                <w:lang w:eastAsia="en-GB"/>
              </w:rPr>
              <w:t xml:space="preserve"> to reconcile standard profit to actual profit.</w:t>
            </w:r>
          </w:p>
          <w:p w:rsidR="00D609D1" w:rsidRPr="00D609D1" w:rsidRDefault="00D609D1" w:rsidP="00332ED3">
            <w:pPr>
              <w:pStyle w:val="ListParagraph"/>
              <w:autoSpaceDE w:val="0"/>
              <w:autoSpaceDN w:val="0"/>
              <w:adjustRightInd w:val="0"/>
              <w:ind w:left="0"/>
              <w:rPr>
                <w:rFonts w:cs="Arial"/>
                <w:lang w:eastAsia="en-GB"/>
              </w:rPr>
            </w:pPr>
          </w:p>
          <w:p w:rsidR="00D609D1" w:rsidRPr="00D609D1" w:rsidRDefault="00D609D1" w:rsidP="00332ED3">
            <w:pPr>
              <w:pStyle w:val="ListParagraph"/>
              <w:autoSpaceDE w:val="0"/>
              <w:autoSpaceDN w:val="0"/>
              <w:adjustRightInd w:val="0"/>
              <w:ind w:left="0" w:right="-116"/>
              <w:rPr>
                <w:rFonts w:cs="Arial"/>
                <w:lang w:eastAsia="en-GB"/>
              </w:rPr>
            </w:pPr>
            <w:r w:rsidRPr="00D609D1">
              <w:rPr>
                <w:rFonts w:cs="Arial"/>
                <w:lang w:eastAsia="en-GB"/>
              </w:rPr>
              <w:t>Question 3 in Past Papers 41–43 and Randall &amp; Hopkins Chapter 35 Additional Exercises are good sources of question elements for inclusion in the homework exercise.</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autoSpaceDE w:val="0"/>
              <w:ind w:right="-116"/>
              <w:rPr>
                <w:rFonts w:ascii="Arial" w:hAnsi="Arial" w:cs="Arial"/>
                <w:b/>
                <w:sz w:val="20"/>
                <w:szCs w:val="20"/>
                <w:u w:val="single"/>
              </w:rPr>
            </w:pPr>
            <w:r w:rsidRPr="00D609D1">
              <w:rPr>
                <w:rFonts w:ascii="Arial" w:hAnsi="Arial" w:cs="Arial"/>
                <w:b/>
                <w:sz w:val="20"/>
                <w:szCs w:val="20"/>
                <w:u w:val="single"/>
              </w:rPr>
              <w:t>KEY CONCEPTS:</w:t>
            </w:r>
          </w:p>
          <w:p w:rsidR="00D609D1" w:rsidRPr="00D609D1" w:rsidRDefault="00D609D1" w:rsidP="00D609D1">
            <w:pPr>
              <w:numPr>
                <w:ilvl w:val="0"/>
                <w:numId w:val="47"/>
              </w:numPr>
              <w:ind w:left="284" w:right="-113" w:hanging="284"/>
              <w:rPr>
                <w:rFonts w:ascii="Arial" w:hAnsi="Arial" w:cs="Arial"/>
                <w:b/>
                <w:sz w:val="20"/>
                <w:szCs w:val="20"/>
              </w:rPr>
            </w:pPr>
            <w:r w:rsidRPr="00D609D1">
              <w:rPr>
                <w:rFonts w:ascii="Arial" w:hAnsi="Arial" w:cs="Arial"/>
                <w:b/>
                <w:sz w:val="20"/>
                <w:szCs w:val="20"/>
              </w:rPr>
              <w:t>Consistency</w:t>
            </w:r>
          </w:p>
          <w:p w:rsidR="00D609D1" w:rsidRPr="00D609D1" w:rsidRDefault="00D609D1" w:rsidP="00D609D1">
            <w:pPr>
              <w:numPr>
                <w:ilvl w:val="0"/>
                <w:numId w:val="47"/>
              </w:numPr>
              <w:ind w:left="284" w:right="-113" w:hanging="284"/>
              <w:rPr>
                <w:rFonts w:ascii="Arial" w:hAnsi="Arial" w:cs="Arial"/>
                <w:b/>
                <w:sz w:val="20"/>
                <w:szCs w:val="20"/>
              </w:rPr>
            </w:pPr>
            <w:r w:rsidRPr="00D609D1">
              <w:rPr>
                <w:rFonts w:ascii="Arial" w:hAnsi="Arial" w:cs="Arial"/>
                <w:b/>
                <w:sz w:val="20"/>
                <w:szCs w:val="20"/>
              </w:rPr>
              <w:t>Money Measurement</w:t>
            </w:r>
          </w:p>
        </w:tc>
        <w:tc>
          <w:tcPr>
            <w:tcW w:w="2843" w:type="dxa"/>
          </w:tcPr>
          <w:p w:rsidR="00D609D1" w:rsidRPr="00D609D1" w:rsidRDefault="00D609D1" w:rsidP="00332ED3">
            <w:pPr>
              <w:rPr>
                <w:rFonts w:ascii="Arial" w:hAnsi="Arial" w:cs="Arial"/>
                <w:sz w:val="20"/>
                <w:szCs w:val="20"/>
              </w:rPr>
            </w:pPr>
            <w:r w:rsidRPr="00D609D1">
              <w:rPr>
                <w:rFonts w:ascii="Arial" w:hAnsi="Arial" w:cs="Arial"/>
                <w:sz w:val="20"/>
                <w:szCs w:val="20"/>
              </w:rPr>
              <w:t xml:space="preserve">Randall &amp; Hopkins, </w:t>
            </w:r>
            <w:proofErr w:type="spellStart"/>
            <w:r w:rsidRPr="00D609D1">
              <w:rPr>
                <w:rFonts w:ascii="Arial" w:hAnsi="Arial" w:cs="Arial"/>
                <w:sz w:val="20"/>
                <w:szCs w:val="20"/>
              </w:rPr>
              <w:t>ch</w:t>
            </w:r>
            <w:proofErr w:type="spellEnd"/>
            <w:r w:rsidRPr="00D609D1">
              <w:rPr>
                <w:rFonts w:ascii="Arial" w:hAnsi="Arial" w:cs="Arial"/>
                <w:sz w:val="20"/>
                <w:szCs w:val="20"/>
              </w:rPr>
              <w:t xml:space="preserve"> 35</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sz w:val="20"/>
                <w:szCs w:val="20"/>
              </w:rPr>
            </w:pPr>
            <w:r w:rsidRPr="00D609D1">
              <w:rPr>
                <w:rFonts w:ascii="Arial" w:hAnsi="Arial" w:cs="Arial"/>
                <w:sz w:val="20"/>
                <w:szCs w:val="20"/>
              </w:rPr>
              <w:t>Budget, actual and variance worksheet used in the previous activity</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sz w:val="20"/>
                <w:szCs w:val="20"/>
              </w:rPr>
            </w:pPr>
            <w:r w:rsidRPr="00D609D1">
              <w:rPr>
                <w:rFonts w:ascii="Arial" w:hAnsi="Arial" w:cs="Arial"/>
                <w:sz w:val="20"/>
                <w:szCs w:val="20"/>
              </w:rPr>
              <w:t xml:space="preserve">Cambridge Past Papers and accompanying mark schemes are available at </w:t>
            </w:r>
            <w:hyperlink r:id="rId105" w:history="1">
              <w:r w:rsidRPr="00D609D1">
                <w:rPr>
                  <w:rStyle w:val="Hyperlink"/>
                  <w:rFonts w:ascii="Arial" w:hAnsi="Arial" w:cs="Arial"/>
                  <w:sz w:val="20"/>
                  <w:szCs w:val="20"/>
                </w:rPr>
                <w:t>teachers.cie.org.uk</w:t>
              </w:r>
            </w:hyperlink>
          </w:p>
        </w:tc>
      </w:tr>
      <w:tr w:rsidR="00D609D1" w:rsidRPr="00D609D1" w:rsidTr="00D609D1">
        <w:tc>
          <w:tcPr>
            <w:tcW w:w="1985" w:type="dxa"/>
          </w:tcPr>
          <w:p w:rsidR="00D609D1" w:rsidRPr="00D609D1" w:rsidRDefault="00D609D1" w:rsidP="00332ED3">
            <w:pPr>
              <w:pStyle w:val="BodyText3"/>
              <w:rPr>
                <w:rFonts w:ascii="Arial" w:hAnsi="Arial" w:cs="Arial"/>
                <w:i/>
                <w:sz w:val="20"/>
                <w:szCs w:val="20"/>
              </w:rPr>
            </w:pPr>
            <w:r w:rsidRPr="00D609D1">
              <w:rPr>
                <w:rFonts w:ascii="Arial" w:hAnsi="Arial" w:cs="Arial"/>
                <w:sz w:val="20"/>
                <w:szCs w:val="20"/>
              </w:rPr>
              <w:t>Explain the causes of variances, their relationship to each other and how standard costing can be used as an aid to business performance</w:t>
            </w:r>
          </w:p>
        </w:tc>
        <w:tc>
          <w:tcPr>
            <w:tcW w:w="6095" w:type="dxa"/>
          </w:tcPr>
          <w:p w:rsidR="00D609D1" w:rsidRPr="00D609D1" w:rsidRDefault="00D609D1" w:rsidP="00332ED3">
            <w:pPr>
              <w:rPr>
                <w:rFonts w:ascii="Arial" w:hAnsi="Arial" w:cs="Arial"/>
                <w:sz w:val="20"/>
                <w:szCs w:val="20"/>
              </w:rPr>
            </w:pPr>
            <w:r w:rsidRPr="00D609D1">
              <w:rPr>
                <w:rFonts w:ascii="Arial" w:hAnsi="Arial" w:cs="Arial"/>
                <w:sz w:val="20"/>
                <w:szCs w:val="20"/>
                <w:lang w:eastAsia="en-GB"/>
              </w:rPr>
              <w:t>Start by putting the class into teams for</w:t>
            </w:r>
            <w:r w:rsidRPr="00D609D1">
              <w:rPr>
                <w:rFonts w:ascii="Arial" w:hAnsi="Arial" w:cs="Arial"/>
                <w:sz w:val="20"/>
                <w:szCs w:val="20"/>
              </w:rPr>
              <w:t xml:space="preserve"> a quiz on the causes of variances and the inter-relationship between variances. </w:t>
            </w:r>
            <w:r w:rsidRPr="00D609D1">
              <w:rPr>
                <w:rFonts w:ascii="Arial" w:hAnsi="Arial" w:cs="Arial"/>
                <w:b/>
                <w:sz w:val="20"/>
                <w:szCs w:val="20"/>
              </w:rPr>
              <w:t>(G)</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sz w:val="20"/>
                <w:szCs w:val="20"/>
              </w:rPr>
            </w:pPr>
            <w:r w:rsidRPr="00D609D1">
              <w:rPr>
                <w:rFonts w:ascii="Arial" w:hAnsi="Arial" w:cs="Arial"/>
                <w:sz w:val="20"/>
                <w:szCs w:val="20"/>
              </w:rPr>
              <w:t xml:space="preserve">Go through this afterwards to consolidate learning. </w:t>
            </w:r>
            <w:r w:rsidRPr="00D609D1">
              <w:rPr>
                <w:rFonts w:ascii="Arial" w:hAnsi="Arial" w:cs="Arial"/>
                <w:b/>
                <w:sz w:val="20"/>
                <w:szCs w:val="20"/>
              </w:rPr>
              <w:t>(W)</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sz w:val="20"/>
                <w:szCs w:val="20"/>
              </w:rPr>
            </w:pPr>
            <w:r w:rsidRPr="00D609D1">
              <w:rPr>
                <w:rFonts w:ascii="Arial" w:hAnsi="Arial" w:cs="Arial"/>
                <w:sz w:val="20"/>
                <w:szCs w:val="20"/>
              </w:rPr>
              <w:t xml:space="preserve">Then ask learners individually or in pairs to research the advantages and disadvantages of standard costing and how it can be used to improve business performance. </w:t>
            </w:r>
            <w:r w:rsidRPr="00D609D1">
              <w:rPr>
                <w:rFonts w:ascii="Arial" w:hAnsi="Arial" w:cs="Arial"/>
                <w:b/>
                <w:sz w:val="20"/>
                <w:szCs w:val="20"/>
              </w:rPr>
              <w:t>(I or P)</w:t>
            </w:r>
          </w:p>
          <w:p w:rsidR="00D609D1" w:rsidRPr="00D609D1" w:rsidRDefault="00D609D1" w:rsidP="00332ED3">
            <w:pPr>
              <w:pStyle w:val="Standard"/>
              <w:rPr>
                <w:rFonts w:ascii="Arial" w:hAnsi="Arial" w:cs="Arial"/>
                <w:sz w:val="20"/>
                <w:szCs w:val="20"/>
              </w:rPr>
            </w:pPr>
          </w:p>
          <w:p w:rsidR="00D609D1" w:rsidRPr="00D609D1" w:rsidRDefault="00D609D1" w:rsidP="00332ED3">
            <w:pPr>
              <w:rPr>
                <w:rFonts w:ascii="Arial" w:hAnsi="Arial" w:cs="Arial"/>
                <w:sz w:val="20"/>
                <w:szCs w:val="20"/>
                <w:highlight w:val="cyan"/>
                <w:shd w:val="clear" w:color="auto" w:fill="FFFF00"/>
                <w:lang w:eastAsia="en-GB"/>
              </w:rPr>
            </w:pPr>
            <w:r w:rsidRPr="00D609D1">
              <w:rPr>
                <w:rFonts w:ascii="Arial" w:hAnsi="Arial" w:cs="Arial"/>
                <w:sz w:val="20"/>
                <w:szCs w:val="20"/>
                <w:lang w:eastAsia="en-GB"/>
              </w:rPr>
              <w:t xml:space="preserve">On completion go through with the class to ensure that all the key </w:t>
            </w:r>
            <w:r w:rsidRPr="00D609D1">
              <w:rPr>
                <w:rFonts w:ascii="Arial" w:hAnsi="Arial" w:cs="Arial"/>
                <w:sz w:val="20"/>
                <w:szCs w:val="20"/>
                <w:lang w:eastAsia="en-GB"/>
              </w:rPr>
              <w:lastRenderedPageBreak/>
              <w:t xml:space="preserve">points on standard costing and how it can be used to improve business performance have been covered. </w:t>
            </w:r>
            <w:r w:rsidRPr="00D609D1">
              <w:rPr>
                <w:rFonts w:ascii="Arial" w:hAnsi="Arial" w:cs="Arial"/>
                <w:b/>
                <w:sz w:val="20"/>
                <w:szCs w:val="20"/>
                <w:lang w:eastAsia="en-GB"/>
              </w:rPr>
              <w:t>(W)</w:t>
            </w:r>
          </w:p>
          <w:p w:rsidR="00D609D1" w:rsidRPr="00D609D1" w:rsidRDefault="00D609D1" w:rsidP="00332ED3">
            <w:pPr>
              <w:autoSpaceDE w:val="0"/>
              <w:autoSpaceDN w:val="0"/>
              <w:adjustRightInd w:val="0"/>
              <w:ind w:right="-108"/>
              <w:rPr>
                <w:rFonts w:ascii="Arial" w:hAnsi="Arial" w:cs="Arial"/>
                <w:sz w:val="20"/>
                <w:szCs w:val="20"/>
              </w:rPr>
            </w:pPr>
          </w:p>
          <w:p w:rsidR="00D609D1" w:rsidRPr="00D609D1" w:rsidRDefault="00D609D1" w:rsidP="00332ED3">
            <w:pPr>
              <w:rPr>
                <w:rFonts w:ascii="Arial" w:hAnsi="Arial" w:cs="Arial"/>
                <w:b/>
                <w:sz w:val="20"/>
                <w:szCs w:val="20"/>
              </w:rPr>
            </w:pPr>
            <w:r w:rsidRPr="00D609D1">
              <w:rPr>
                <w:rFonts w:ascii="Arial" w:hAnsi="Arial" w:cs="Arial"/>
                <w:sz w:val="20"/>
                <w:szCs w:val="20"/>
              </w:rPr>
              <w:t xml:space="preserve">Consolidate learning by setting </w:t>
            </w:r>
            <w:r w:rsidRPr="00D609D1">
              <w:rPr>
                <w:rFonts w:ascii="Arial" w:hAnsi="Arial" w:cs="Arial"/>
                <w:sz w:val="20"/>
                <w:szCs w:val="20"/>
                <w:lang w:eastAsia="en-GB"/>
              </w:rPr>
              <w:t>suitable questions on standard costing and its use in improving performance for learners to complete as class or homework</w:t>
            </w:r>
            <w:r w:rsidRPr="00D609D1">
              <w:rPr>
                <w:rFonts w:ascii="Arial" w:hAnsi="Arial" w:cs="Arial"/>
                <w:sz w:val="20"/>
                <w:szCs w:val="20"/>
              </w:rPr>
              <w:t xml:space="preserve">. </w:t>
            </w:r>
            <w:r w:rsidRPr="00D609D1">
              <w:rPr>
                <w:rFonts w:ascii="Arial" w:hAnsi="Arial" w:cs="Arial"/>
                <w:b/>
                <w:sz w:val="20"/>
                <w:szCs w:val="20"/>
              </w:rPr>
              <w:t>(I or H)</w:t>
            </w:r>
            <w:r w:rsidRPr="00D609D1">
              <w:rPr>
                <w:rFonts w:ascii="Arial" w:hAnsi="Arial" w:cs="Arial"/>
                <w:sz w:val="20"/>
                <w:szCs w:val="20"/>
              </w:rPr>
              <w:t xml:space="preserve"> </w:t>
            </w:r>
            <w:r w:rsidRPr="00D609D1">
              <w:rPr>
                <w:rFonts w:ascii="Arial" w:hAnsi="Arial" w:cs="Arial"/>
                <w:b/>
                <w:sz w:val="20"/>
                <w:szCs w:val="20"/>
              </w:rPr>
              <w:t>(f)</w:t>
            </w:r>
          </w:p>
          <w:p w:rsidR="00D609D1" w:rsidRPr="00D609D1" w:rsidRDefault="00D609D1" w:rsidP="00332ED3">
            <w:pPr>
              <w:rPr>
                <w:rFonts w:ascii="Arial" w:hAnsi="Arial" w:cs="Arial"/>
                <w:sz w:val="20"/>
                <w:szCs w:val="20"/>
                <w:highlight w:val="cyan"/>
                <w:shd w:val="clear" w:color="auto" w:fill="FFFF00"/>
              </w:rPr>
            </w:pPr>
          </w:p>
          <w:p w:rsidR="00D609D1" w:rsidRPr="00D609D1" w:rsidRDefault="00D609D1" w:rsidP="00332ED3">
            <w:pPr>
              <w:rPr>
                <w:rFonts w:ascii="Arial" w:hAnsi="Arial" w:cs="Arial"/>
                <w:b/>
                <w:sz w:val="20"/>
                <w:szCs w:val="20"/>
              </w:rPr>
            </w:pPr>
            <w:r w:rsidRPr="00D609D1">
              <w:rPr>
                <w:rFonts w:ascii="Arial" w:hAnsi="Arial" w:cs="Arial"/>
                <w:sz w:val="20"/>
                <w:szCs w:val="20"/>
                <w:lang w:eastAsia="en-GB"/>
              </w:rPr>
              <w:t>Go through afterwards with the whole class and highlight where errors were made.</w:t>
            </w:r>
            <w:r w:rsidRPr="00D609D1">
              <w:rPr>
                <w:rFonts w:ascii="Arial" w:hAnsi="Arial" w:cs="Arial"/>
                <w:sz w:val="20"/>
                <w:szCs w:val="20"/>
              </w:rPr>
              <w:t xml:space="preserve"> </w:t>
            </w:r>
            <w:r w:rsidRPr="00D609D1">
              <w:rPr>
                <w:rFonts w:ascii="Arial" w:hAnsi="Arial" w:cs="Arial"/>
                <w:b/>
                <w:sz w:val="20"/>
                <w:szCs w:val="20"/>
              </w:rPr>
              <w:t>(W)</w:t>
            </w:r>
          </w:p>
        </w:tc>
        <w:tc>
          <w:tcPr>
            <w:tcW w:w="3678" w:type="dxa"/>
          </w:tcPr>
          <w:p w:rsidR="00D609D1" w:rsidRPr="00D609D1" w:rsidRDefault="00D609D1" w:rsidP="00332ED3">
            <w:pPr>
              <w:pStyle w:val="ListParagraph"/>
              <w:ind w:left="0"/>
              <w:rPr>
                <w:rFonts w:cs="Arial"/>
                <w:lang w:eastAsia="en-GB"/>
              </w:rPr>
            </w:pPr>
            <w:r w:rsidRPr="00D609D1">
              <w:rPr>
                <w:rFonts w:cs="Arial"/>
                <w:lang w:eastAsia="en-GB"/>
              </w:rPr>
              <w:lastRenderedPageBreak/>
              <w:t>Make sure you give learners plenty of opportunity to discuss how standard costing can be used to improve business performance.</w:t>
            </w:r>
          </w:p>
          <w:p w:rsidR="00D609D1" w:rsidRPr="00D609D1" w:rsidRDefault="00D609D1" w:rsidP="00332ED3">
            <w:pPr>
              <w:pStyle w:val="ListParagraph"/>
              <w:ind w:left="0"/>
              <w:rPr>
                <w:rFonts w:cs="Arial"/>
                <w:lang w:eastAsia="en-GB"/>
              </w:rPr>
            </w:pPr>
          </w:p>
          <w:p w:rsidR="00D609D1" w:rsidRPr="00D609D1" w:rsidRDefault="00D609D1" w:rsidP="00332ED3">
            <w:pPr>
              <w:pStyle w:val="ListParagraph"/>
              <w:ind w:left="0" w:right="-116"/>
              <w:rPr>
                <w:rFonts w:cs="Arial"/>
                <w:lang w:eastAsia="en-GB"/>
              </w:rPr>
            </w:pPr>
            <w:r w:rsidRPr="00D609D1">
              <w:rPr>
                <w:rFonts w:cs="Arial"/>
                <w:lang w:eastAsia="en-GB"/>
              </w:rPr>
              <w:t>The Accounting Tools website link provides one useful starting point for</w:t>
            </w:r>
            <w:r w:rsidRPr="00D609D1">
              <w:rPr>
                <w:rFonts w:cs="Arial"/>
                <w:lang w:eastAsia="en-GB"/>
              </w:rPr>
              <w:br/>
              <w:t>the research task on the advantages and disadvantages of standard costing.</w:t>
            </w:r>
          </w:p>
          <w:p w:rsidR="00D609D1" w:rsidRPr="00D609D1" w:rsidRDefault="00D609D1" w:rsidP="00332ED3">
            <w:pPr>
              <w:pStyle w:val="ListParagraph"/>
              <w:autoSpaceDE w:val="0"/>
              <w:autoSpaceDN w:val="0"/>
              <w:adjustRightInd w:val="0"/>
              <w:ind w:left="0"/>
              <w:rPr>
                <w:rFonts w:cs="Arial"/>
                <w:lang w:eastAsia="en-GB"/>
              </w:rPr>
            </w:pPr>
          </w:p>
          <w:p w:rsidR="00D609D1" w:rsidRPr="00D609D1" w:rsidRDefault="00D609D1" w:rsidP="00332ED3">
            <w:pPr>
              <w:pStyle w:val="ListParagraph"/>
              <w:autoSpaceDE w:val="0"/>
              <w:autoSpaceDN w:val="0"/>
              <w:adjustRightInd w:val="0"/>
              <w:ind w:left="0" w:right="-116"/>
              <w:rPr>
                <w:rFonts w:cs="Arial"/>
                <w:lang w:eastAsia="en-GB"/>
              </w:rPr>
            </w:pPr>
            <w:r w:rsidRPr="00D609D1">
              <w:rPr>
                <w:rFonts w:cs="Arial"/>
                <w:lang w:eastAsia="en-GB"/>
              </w:rPr>
              <w:lastRenderedPageBreak/>
              <w:t>Question 3 in Past Papers 41–43 and Randall &amp; Hopkins Chapter 35 Additional Exercises are good sources of question elements for inclusion in the homework exercise.</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autoSpaceDE w:val="0"/>
              <w:ind w:right="-116"/>
              <w:rPr>
                <w:rFonts w:ascii="Arial" w:hAnsi="Arial" w:cs="Arial"/>
                <w:b/>
                <w:sz w:val="20"/>
                <w:szCs w:val="20"/>
                <w:u w:val="single"/>
              </w:rPr>
            </w:pPr>
            <w:r w:rsidRPr="00D609D1">
              <w:rPr>
                <w:rFonts w:ascii="Arial" w:hAnsi="Arial" w:cs="Arial"/>
                <w:b/>
                <w:sz w:val="20"/>
                <w:szCs w:val="20"/>
                <w:u w:val="single"/>
              </w:rPr>
              <w:t>KEY CONCEPTS:</w:t>
            </w:r>
          </w:p>
          <w:p w:rsidR="00D609D1" w:rsidRPr="00D609D1" w:rsidRDefault="00D609D1" w:rsidP="00D609D1">
            <w:pPr>
              <w:numPr>
                <w:ilvl w:val="0"/>
                <w:numId w:val="47"/>
              </w:numPr>
              <w:ind w:left="284" w:right="-113" w:hanging="284"/>
              <w:rPr>
                <w:rFonts w:ascii="Arial" w:hAnsi="Arial" w:cs="Arial"/>
                <w:b/>
                <w:sz w:val="20"/>
                <w:szCs w:val="20"/>
              </w:rPr>
            </w:pPr>
            <w:r w:rsidRPr="00D609D1">
              <w:rPr>
                <w:rFonts w:ascii="Arial" w:hAnsi="Arial" w:cs="Arial"/>
                <w:b/>
                <w:sz w:val="20"/>
                <w:szCs w:val="20"/>
              </w:rPr>
              <w:t>Consistency</w:t>
            </w:r>
          </w:p>
          <w:p w:rsidR="00D609D1" w:rsidRPr="00D609D1" w:rsidRDefault="00D609D1" w:rsidP="00D609D1">
            <w:pPr>
              <w:numPr>
                <w:ilvl w:val="0"/>
                <w:numId w:val="47"/>
              </w:numPr>
              <w:ind w:left="284" w:right="-113" w:hanging="284"/>
              <w:rPr>
                <w:rFonts w:ascii="Arial" w:hAnsi="Arial" w:cs="Arial"/>
                <w:b/>
                <w:sz w:val="20"/>
                <w:szCs w:val="20"/>
              </w:rPr>
            </w:pPr>
            <w:r w:rsidRPr="00D609D1">
              <w:rPr>
                <w:rFonts w:ascii="Arial" w:hAnsi="Arial" w:cs="Arial"/>
                <w:b/>
                <w:sz w:val="20"/>
                <w:szCs w:val="20"/>
              </w:rPr>
              <w:t>Money Measurement</w:t>
            </w:r>
          </w:p>
        </w:tc>
        <w:tc>
          <w:tcPr>
            <w:tcW w:w="2843" w:type="dxa"/>
          </w:tcPr>
          <w:p w:rsidR="00D609D1" w:rsidRPr="00D609D1" w:rsidRDefault="00D609D1" w:rsidP="00332ED3">
            <w:pPr>
              <w:rPr>
                <w:rFonts w:ascii="Arial" w:hAnsi="Arial" w:cs="Arial"/>
                <w:sz w:val="20"/>
                <w:szCs w:val="20"/>
              </w:rPr>
            </w:pPr>
            <w:r w:rsidRPr="00D609D1">
              <w:rPr>
                <w:rFonts w:ascii="Arial" w:hAnsi="Arial" w:cs="Arial"/>
                <w:sz w:val="20"/>
                <w:szCs w:val="20"/>
              </w:rPr>
              <w:lastRenderedPageBreak/>
              <w:t xml:space="preserve">Randall &amp; Hopkins, </w:t>
            </w:r>
            <w:proofErr w:type="spellStart"/>
            <w:r w:rsidRPr="00D609D1">
              <w:rPr>
                <w:rFonts w:ascii="Arial" w:hAnsi="Arial" w:cs="Arial"/>
                <w:sz w:val="20"/>
                <w:szCs w:val="20"/>
              </w:rPr>
              <w:t>ch</w:t>
            </w:r>
            <w:proofErr w:type="spellEnd"/>
            <w:r w:rsidRPr="00D609D1">
              <w:rPr>
                <w:rFonts w:ascii="Arial" w:hAnsi="Arial" w:cs="Arial"/>
                <w:sz w:val="20"/>
                <w:szCs w:val="20"/>
              </w:rPr>
              <w:t xml:space="preserve"> 35</w:t>
            </w:r>
          </w:p>
          <w:p w:rsidR="00D609D1" w:rsidRPr="00D609D1" w:rsidRDefault="00D609D1" w:rsidP="00332ED3">
            <w:pPr>
              <w:rPr>
                <w:rFonts w:ascii="Arial" w:hAnsi="Arial" w:cs="Arial"/>
                <w:sz w:val="20"/>
                <w:szCs w:val="20"/>
              </w:rPr>
            </w:pPr>
          </w:p>
          <w:p w:rsidR="00D609D1" w:rsidRPr="00D609D1" w:rsidRDefault="00D609D1" w:rsidP="00332ED3">
            <w:pPr>
              <w:ind w:right="-37"/>
              <w:rPr>
                <w:rFonts w:ascii="Arial" w:hAnsi="Arial" w:cs="Arial"/>
                <w:sz w:val="20"/>
                <w:szCs w:val="20"/>
              </w:rPr>
            </w:pPr>
            <w:r w:rsidRPr="00D609D1">
              <w:rPr>
                <w:rFonts w:ascii="Arial" w:hAnsi="Arial" w:cs="Arial"/>
                <w:sz w:val="20"/>
                <w:szCs w:val="20"/>
              </w:rPr>
              <w:t>Pre-prepared quiz on the causes and inter-relationship of variances</w:t>
            </w:r>
          </w:p>
          <w:p w:rsidR="00D609D1" w:rsidRPr="00D609D1" w:rsidRDefault="00D609D1" w:rsidP="00332ED3">
            <w:pPr>
              <w:rPr>
                <w:rFonts w:ascii="Arial" w:hAnsi="Arial" w:cs="Arial"/>
                <w:sz w:val="20"/>
                <w:szCs w:val="20"/>
              </w:rPr>
            </w:pPr>
          </w:p>
          <w:p w:rsidR="00D609D1" w:rsidRPr="00D609D1" w:rsidRDefault="00A17599" w:rsidP="00332ED3">
            <w:pPr>
              <w:rPr>
                <w:rFonts w:ascii="Arial" w:hAnsi="Arial" w:cs="Arial"/>
                <w:sz w:val="20"/>
                <w:szCs w:val="20"/>
              </w:rPr>
            </w:pPr>
            <w:hyperlink r:id="rId106" w:history="1">
              <w:r w:rsidR="00D609D1" w:rsidRPr="00D609D1">
                <w:rPr>
                  <w:rStyle w:val="Hyperlink"/>
                  <w:rFonts w:ascii="Arial" w:hAnsi="Arial" w:cs="Arial"/>
                  <w:sz w:val="20"/>
                  <w:szCs w:val="20"/>
                </w:rPr>
                <w:t>http://www.accountingtools.com/standard-costing</w:t>
              </w:r>
            </w:hyperlink>
          </w:p>
          <w:p w:rsidR="00D609D1" w:rsidRPr="00D609D1" w:rsidRDefault="00D609D1" w:rsidP="00332ED3">
            <w:pPr>
              <w:rPr>
                <w:rFonts w:ascii="Arial" w:hAnsi="Arial" w:cs="Arial"/>
                <w:sz w:val="20"/>
                <w:szCs w:val="20"/>
              </w:rPr>
            </w:pPr>
          </w:p>
          <w:p w:rsidR="00D609D1" w:rsidRPr="00D609D1" w:rsidRDefault="00D609D1" w:rsidP="00332ED3">
            <w:pPr>
              <w:ind w:right="-37"/>
              <w:rPr>
                <w:rFonts w:ascii="Arial" w:hAnsi="Arial" w:cs="Arial"/>
                <w:sz w:val="20"/>
                <w:szCs w:val="20"/>
              </w:rPr>
            </w:pPr>
            <w:r w:rsidRPr="00D609D1">
              <w:rPr>
                <w:rFonts w:ascii="Arial" w:hAnsi="Arial" w:cs="Arial"/>
                <w:sz w:val="20"/>
                <w:szCs w:val="20"/>
              </w:rPr>
              <w:t xml:space="preserve">Cambridge Past Papers and </w:t>
            </w:r>
            <w:r w:rsidRPr="00D609D1">
              <w:rPr>
                <w:rFonts w:ascii="Arial" w:hAnsi="Arial" w:cs="Arial"/>
                <w:sz w:val="20"/>
                <w:szCs w:val="20"/>
              </w:rPr>
              <w:lastRenderedPageBreak/>
              <w:t xml:space="preserve">accompanying mark schemes are available at </w:t>
            </w:r>
            <w:hyperlink r:id="rId107" w:history="1">
              <w:r w:rsidRPr="00D609D1">
                <w:rPr>
                  <w:rStyle w:val="Hyperlink"/>
                  <w:rFonts w:ascii="Arial" w:hAnsi="Arial" w:cs="Arial"/>
                  <w:sz w:val="20"/>
                  <w:szCs w:val="20"/>
                </w:rPr>
                <w:t>teachers.cie.org.uk</w:t>
              </w:r>
            </w:hyperlink>
          </w:p>
        </w:tc>
      </w:tr>
    </w:tbl>
    <w:p w:rsidR="00D609D1" w:rsidRDefault="00D609D1" w:rsidP="00D609D1">
      <w:pPr>
        <w:ind w:right="43"/>
        <w:rPr>
          <w:rFonts w:ascii="Arial" w:hAnsi="Arial" w:cs="Arial"/>
          <w:bCs/>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985"/>
        <w:gridCol w:w="6095"/>
        <w:gridCol w:w="3678"/>
        <w:gridCol w:w="2843"/>
      </w:tblGrid>
      <w:tr w:rsidR="00D609D1" w:rsidRPr="00D609D1" w:rsidTr="00D609D1">
        <w:trPr>
          <w:cantSplit/>
          <w:trHeight w:hRule="exact" w:val="680"/>
          <w:tblHeader/>
        </w:trPr>
        <w:tc>
          <w:tcPr>
            <w:tcW w:w="1985" w:type="dxa"/>
            <w:shd w:val="clear" w:color="auto" w:fill="C30045"/>
            <w:vAlign w:val="center"/>
          </w:tcPr>
          <w:p w:rsidR="00D609D1" w:rsidRPr="00D609D1" w:rsidRDefault="00D609D1" w:rsidP="00332ED3">
            <w:pPr>
              <w:rPr>
                <w:rFonts w:ascii="Arial" w:hAnsi="Arial" w:cs="Arial"/>
                <w:b/>
                <w:color w:val="FFFFFF"/>
                <w:sz w:val="20"/>
                <w:szCs w:val="20"/>
              </w:rPr>
            </w:pPr>
            <w:r w:rsidRPr="00D609D1">
              <w:rPr>
                <w:rFonts w:ascii="Arial" w:hAnsi="Arial" w:cs="Arial"/>
                <w:b/>
                <w:color w:val="FFFFFF"/>
                <w:sz w:val="20"/>
                <w:szCs w:val="20"/>
              </w:rPr>
              <w:t>Learning objectives</w:t>
            </w:r>
          </w:p>
        </w:tc>
        <w:tc>
          <w:tcPr>
            <w:tcW w:w="6095" w:type="dxa"/>
            <w:shd w:val="clear" w:color="auto" w:fill="C30045"/>
            <w:vAlign w:val="center"/>
          </w:tcPr>
          <w:p w:rsidR="00D609D1" w:rsidRPr="00D609D1" w:rsidRDefault="00D609D1" w:rsidP="00332ED3">
            <w:pPr>
              <w:rPr>
                <w:rFonts w:ascii="Arial" w:hAnsi="Arial" w:cs="Arial"/>
                <w:b/>
                <w:color w:val="FFFFFF"/>
                <w:sz w:val="20"/>
                <w:szCs w:val="20"/>
              </w:rPr>
            </w:pPr>
            <w:r w:rsidRPr="00D609D1">
              <w:rPr>
                <w:rFonts w:ascii="Arial" w:hAnsi="Arial" w:cs="Arial"/>
                <w:b/>
                <w:color w:val="FFFFFF"/>
                <w:sz w:val="20"/>
                <w:szCs w:val="20"/>
              </w:rPr>
              <w:t>Suggested teaching activities</w:t>
            </w:r>
          </w:p>
        </w:tc>
        <w:tc>
          <w:tcPr>
            <w:tcW w:w="3678" w:type="dxa"/>
            <w:shd w:val="clear" w:color="auto" w:fill="C30045"/>
            <w:vAlign w:val="center"/>
          </w:tcPr>
          <w:p w:rsidR="00D609D1" w:rsidRPr="00D609D1" w:rsidRDefault="00D609D1" w:rsidP="00332ED3">
            <w:pPr>
              <w:ind w:right="878"/>
              <w:rPr>
                <w:rFonts w:ascii="Arial" w:hAnsi="Arial" w:cs="Arial"/>
                <w:b/>
                <w:color w:val="FFFFFF"/>
                <w:sz w:val="20"/>
                <w:szCs w:val="20"/>
              </w:rPr>
            </w:pPr>
            <w:r w:rsidRPr="00D609D1">
              <w:rPr>
                <w:rFonts w:ascii="Arial" w:hAnsi="Arial" w:cs="Arial"/>
                <w:b/>
                <w:color w:val="FFFFFF"/>
                <w:sz w:val="20"/>
                <w:szCs w:val="20"/>
              </w:rPr>
              <w:t>Teacher guidance notes and key concepts</w:t>
            </w:r>
          </w:p>
        </w:tc>
        <w:tc>
          <w:tcPr>
            <w:tcW w:w="2843" w:type="dxa"/>
            <w:shd w:val="clear" w:color="auto" w:fill="C30045"/>
            <w:vAlign w:val="center"/>
          </w:tcPr>
          <w:p w:rsidR="00D609D1" w:rsidRPr="00D609D1" w:rsidRDefault="00D609D1" w:rsidP="00332ED3">
            <w:pPr>
              <w:rPr>
                <w:rFonts w:ascii="Arial" w:hAnsi="Arial" w:cs="Arial"/>
                <w:b/>
                <w:color w:val="FFFFFF"/>
                <w:sz w:val="20"/>
                <w:szCs w:val="20"/>
              </w:rPr>
            </w:pPr>
            <w:r w:rsidRPr="00D609D1">
              <w:rPr>
                <w:rFonts w:ascii="Arial" w:hAnsi="Arial" w:cs="Arial"/>
                <w:b/>
                <w:color w:val="FFFFFF"/>
                <w:sz w:val="20"/>
                <w:szCs w:val="20"/>
              </w:rPr>
              <w:t>Learning resources</w:t>
            </w:r>
          </w:p>
        </w:tc>
      </w:tr>
      <w:tr w:rsidR="00D609D1" w:rsidRPr="00D609D1" w:rsidTr="00D609D1">
        <w:tc>
          <w:tcPr>
            <w:tcW w:w="14601" w:type="dxa"/>
            <w:gridSpan w:val="4"/>
          </w:tcPr>
          <w:p w:rsidR="00D609D1" w:rsidRPr="00D609D1" w:rsidRDefault="00D609D1" w:rsidP="00332ED3">
            <w:pPr>
              <w:ind w:right="45"/>
              <w:rPr>
                <w:rFonts w:ascii="Arial" w:hAnsi="Arial" w:cs="Arial"/>
                <w:sz w:val="20"/>
                <w:szCs w:val="20"/>
              </w:rPr>
            </w:pPr>
            <w:r w:rsidRPr="00D609D1">
              <w:rPr>
                <w:rFonts w:ascii="Arial" w:hAnsi="Arial" w:cs="Arial"/>
                <w:b/>
                <w:sz w:val="20"/>
                <w:szCs w:val="20"/>
              </w:rPr>
              <w:t>Investment appraisal</w:t>
            </w:r>
          </w:p>
        </w:tc>
      </w:tr>
      <w:tr w:rsidR="00D609D1" w:rsidRPr="00D609D1" w:rsidTr="00D609D1">
        <w:tc>
          <w:tcPr>
            <w:tcW w:w="1985" w:type="dxa"/>
          </w:tcPr>
          <w:p w:rsidR="00D609D1" w:rsidRPr="00D609D1" w:rsidRDefault="00D609D1" w:rsidP="00332ED3">
            <w:pPr>
              <w:pStyle w:val="BodyText3"/>
              <w:rPr>
                <w:rFonts w:ascii="Arial" w:hAnsi="Arial" w:cs="Arial"/>
                <w:sz w:val="20"/>
                <w:szCs w:val="20"/>
              </w:rPr>
            </w:pPr>
            <w:r w:rsidRPr="00D609D1">
              <w:rPr>
                <w:rFonts w:ascii="Arial" w:hAnsi="Arial" w:cs="Arial"/>
                <w:sz w:val="20"/>
                <w:szCs w:val="20"/>
              </w:rPr>
              <w:t>Analyse capital investment projects using Payback, NPV, ARR and IRR techniques</w:t>
            </w:r>
          </w:p>
        </w:tc>
        <w:tc>
          <w:tcPr>
            <w:tcW w:w="6095" w:type="dxa"/>
          </w:tcPr>
          <w:p w:rsidR="00D609D1" w:rsidRPr="00D609D1" w:rsidRDefault="00D609D1" w:rsidP="00332ED3">
            <w:pPr>
              <w:autoSpaceDE w:val="0"/>
              <w:autoSpaceDN w:val="0"/>
              <w:adjustRightInd w:val="0"/>
              <w:rPr>
                <w:rFonts w:ascii="Arial" w:hAnsi="Arial" w:cs="Arial"/>
                <w:sz w:val="20"/>
                <w:szCs w:val="20"/>
                <w:lang w:eastAsia="en-GB"/>
              </w:rPr>
            </w:pPr>
            <w:r w:rsidRPr="00D609D1">
              <w:rPr>
                <w:rFonts w:ascii="Arial" w:hAnsi="Arial" w:cs="Arial"/>
                <w:sz w:val="20"/>
                <w:szCs w:val="20"/>
                <w:lang w:eastAsia="en-GB"/>
              </w:rPr>
              <w:t>Start by inviting learners to come to the board individually to write:</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D609D1">
            <w:pPr>
              <w:numPr>
                <w:ilvl w:val="0"/>
                <w:numId w:val="116"/>
              </w:numPr>
              <w:autoSpaceDE w:val="0"/>
              <w:autoSpaceDN w:val="0"/>
              <w:adjustRightInd w:val="0"/>
              <w:ind w:left="284" w:hanging="284"/>
              <w:rPr>
                <w:rFonts w:ascii="Arial" w:hAnsi="Arial" w:cs="Arial"/>
                <w:sz w:val="20"/>
                <w:szCs w:val="20"/>
                <w:lang w:eastAsia="en-GB"/>
              </w:rPr>
            </w:pPr>
            <w:r w:rsidRPr="00D609D1">
              <w:rPr>
                <w:rFonts w:ascii="Arial" w:hAnsi="Arial" w:cs="Arial"/>
                <w:sz w:val="20"/>
                <w:szCs w:val="20"/>
                <w:lang w:eastAsia="en-GB"/>
              </w:rPr>
              <w:t>occasions when capital expenditure may be desirable, or even necessary</w:t>
            </w:r>
          </w:p>
          <w:p w:rsidR="00D609D1" w:rsidRPr="00D609D1" w:rsidRDefault="00D609D1" w:rsidP="00D609D1">
            <w:pPr>
              <w:numPr>
                <w:ilvl w:val="0"/>
                <w:numId w:val="116"/>
              </w:numPr>
              <w:autoSpaceDE w:val="0"/>
              <w:autoSpaceDN w:val="0"/>
              <w:adjustRightInd w:val="0"/>
              <w:ind w:left="284" w:hanging="284"/>
              <w:rPr>
                <w:rFonts w:ascii="Arial" w:hAnsi="Arial" w:cs="Arial"/>
                <w:sz w:val="20"/>
                <w:szCs w:val="20"/>
                <w:lang w:eastAsia="en-GB"/>
              </w:rPr>
            </w:pPr>
            <w:proofErr w:type="gramStart"/>
            <w:r w:rsidRPr="00D609D1">
              <w:rPr>
                <w:rFonts w:ascii="Arial" w:hAnsi="Arial" w:cs="Arial"/>
                <w:sz w:val="20"/>
                <w:szCs w:val="20"/>
                <w:lang w:eastAsia="en-GB"/>
              </w:rPr>
              <w:t>the</w:t>
            </w:r>
            <w:proofErr w:type="gramEnd"/>
            <w:r w:rsidRPr="00D609D1">
              <w:rPr>
                <w:rFonts w:ascii="Arial" w:hAnsi="Arial" w:cs="Arial"/>
                <w:sz w:val="20"/>
                <w:szCs w:val="20"/>
                <w:lang w:eastAsia="en-GB"/>
              </w:rPr>
              <w:t xml:space="preserve"> costs and revenues associated with a capital investment project. </w:t>
            </w:r>
            <w:r w:rsidRPr="00D609D1">
              <w:rPr>
                <w:rFonts w:ascii="Arial" w:hAnsi="Arial" w:cs="Arial"/>
                <w:b/>
                <w:sz w:val="20"/>
                <w:szCs w:val="20"/>
                <w:lang w:eastAsia="en-GB"/>
              </w:rPr>
              <w:t>(W)</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autoSpaceDE w:val="0"/>
              <w:autoSpaceDN w:val="0"/>
              <w:adjustRightInd w:val="0"/>
              <w:rPr>
                <w:rFonts w:ascii="Arial" w:hAnsi="Arial" w:cs="Arial"/>
                <w:sz w:val="20"/>
                <w:szCs w:val="20"/>
                <w:lang w:eastAsia="en-GB"/>
              </w:rPr>
            </w:pPr>
            <w:r w:rsidRPr="00D609D1">
              <w:rPr>
                <w:rFonts w:ascii="Arial" w:hAnsi="Arial" w:cs="Arial"/>
                <w:sz w:val="20"/>
                <w:szCs w:val="20"/>
                <w:lang w:eastAsia="en-GB"/>
              </w:rPr>
              <w:t xml:space="preserve">Consolidate with a class discussion on how to ascertain the net cash inflows and outflows arising from capital projects, including how to treat working capital. </w:t>
            </w:r>
            <w:r w:rsidRPr="00D609D1">
              <w:rPr>
                <w:rFonts w:ascii="Arial" w:hAnsi="Arial" w:cs="Arial"/>
                <w:b/>
                <w:sz w:val="20"/>
                <w:szCs w:val="20"/>
                <w:lang w:eastAsia="en-GB"/>
              </w:rPr>
              <w:t>(W)</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autoSpaceDE w:val="0"/>
              <w:autoSpaceDN w:val="0"/>
              <w:adjustRightInd w:val="0"/>
              <w:rPr>
                <w:rFonts w:ascii="Arial" w:hAnsi="Arial" w:cs="Arial"/>
                <w:sz w:val="20"/>
                <w:szCs w:val="20"/>
                <w:lang w:eastAsia="en-GB"/>
              </w:rPr>
            </w:pPr>
            <w:r w:rsidRPr="00D609D1">
              <w:rPr>
                <w:rFonts w:ascii="Arial" w:hAnsi="Arial" w:cs="Arial"/>
                <w:sz w:val="20"/>
                <w:szCs w:val="20"/>
                <w:lang w:eastAsia="en-GB"/>
              </w:rPr>
              <w:t xml:space="preserve">Then ask learners individually or in pairs to research the principle ways in which capital projects can be evaluated. </w:t>
            </w:r>
            <w:r w:rsidRPr="00D609D1">
              <w:rPr>
                <w:rFonts w:ascii="Arial" w:hAnsi="Arial" w:cs="Arial"/>
                <w:b/>
                <w:sz w:val="20"/>
                <w:szCs w:val="20"/>
                <w:lang w:eastAsia="en-GB"/>
              </w:rPr>
              <w:t>(I or P)</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autoSpaceDE w:val="0"/>
              <w:rPr>
                <w:rFonts w:ascii="Arial" w:hAnsi="Arial" w:cs="Arial"/>
                <w:sz w:val="20"/>
                <w:szCs w:val="20"/>
              </w:rPr>
            </w:pPr>
            <w:r w:rsidRPr="00D609D1">
              <w:rPr>
                <w:rFonts w:ascii="Arial" w:hAnsi="Arial" w:cs="Arial"/>
                <w:sz w:val="20"/>
                <w:szCs w:val="20"/>
              </w:rPr>
              <w:t xml:space="preserve">Go through this with the class to make sure all the appraisal techniques specified below have been covered. </w:t>
            </w:r>
            <w:r w:rsidRPr="00D609D1">
              <w:rPr>
                <w:rFonts w:ascii="Arial" w:hAnsi="Arial" w:cs="Arial"/>
                <w:b/>
                <w:sz w:val="20"/>
                <w:szCs w:val="20"/>
                <w:lang w:eastAsia="en-GB"/>
              </w:rPr>
              <w:t>(W)</w:t>
            </w:r>
          </w:p>
          <w:p w:rsidR="00D609D1" w:rsidRPr="00D609D1" w:rsidRDefault="00D609D1" w:rsidP="00332ED3">
            <w:pPr>
              <w:autoSpaceDE w:val="0"/>
              <w:rPr>
                <w:rFonts w:ascii="Arial" w:hAnsi="Arial" w:cs="Arial"/>
                <w:sz w:val="20"/>
                <w:szCs w:val="20"/>
              </w:rPr>
            </w:pPr>
          </w:p>
          <w:p w:rsidR="00D609D1" w:rsidRPr="00D609D1" w:rsidRDefault="00D609D1" w:rsidP="00332ED3">
            <w:pPr>
              <w:autoSpaceDE w:val="0"/>
              <w:rPr>
                <w:rFonts w:ascii="Arial" w:hAnsi="Arial" w:cs="Arial"/>
                <w:sz w:val="20"/>
                <w:szCs w:val="20"/>
              </w:rPr>
            </w:pPr>
            <w:r w:rsidRPr="00D609D1">
              <w:rPr>
                <w:rFonts w:ascii="Arial" w:hAnsi="Arial" w:cs="Arial"/>
                <w:sz w:val="20"/>
                <w:szCs w:val="20"/>
              </w:rPr>
              <w:t xml:space="preserve">Then issue a pre-prepared worksheet containing </w:t>
            </w:r>
            <w:r w:rsidRPr="00D609D1">
              <w:rPr>
                <w:rFonts w:ascii="Arial" w:hAnsi="Arial" w:cs="Arial"/>
                <w:bCs/>
                <w:iCs/>
                <w:sz w:val="20"/>
                <w:szCs w:val="20"/>
              </w:rPr>
              <w:t xml:space="preserve">the required data </w:t>
            </w:r>
            <w:r w:rsidRPr="00D609D1">
              <w:rPr>
                <w:rFonts w:ascii="Arial" w:hAnsi="Arial" w:cs="Arial"/>
                <w:bCs/>
                <w:iCs/>
                <w:sz w:val="20"/>
                <w:szCs w:val="20"/>
              </w:rPr>
              <w:lastRenderedPageBreak/>
              <w:t>on capital cost, annual cash flows and company depreciation policy for learners in groups to assess the project by the following techniques (allocate a different one to each group):</w:t>
            </w:r>
          </w:p>
          <w:p w:rsidR="00D609D1" w:rsidRPr="00D609D1" w:rsidRDefault="00D609D1" w:rsidP="00332ED3">
            <w:pPr>
              <w:autoSpaceDE w:val="0"/>
              <w:rPr>
                <w:rFonts w:ascii="Arial" w:hAnsi="Arial" w:cs="Arial"/>
                <w:sz w:val="20"/>
                <w:szCs w:val="20"/>
              </w:rPr>
            </w:pPr>
          </w:p>
          <w:p w:rsidR="00D609D1" w:rsidRPr="00D609D1" w:rsidRDefault="00D609D1" w:rsidP="00D609D1">
            <w:pPr>
              <w:numPr>
                <w:ilvl w:val="0"/>
                <w:numId w:val="123"/>
              </w:numPr>
              <w:tabs>
                <w:tab w:val="clear" w:pos="720"/>
              </w:tabs>
              <w:suppressAutoHyphens/>
              <w:autoSpaceDE w:val="0"/>
              <w:ind w:left="284" w:hanging="284"/>
              <w:rPr>
                <w:rFonts w:ascii="Arial" w:hAnsi="Arial" w:cs="Arial"/>
                <w:bCs/>
                <w:iCs/>
                <w:sz w:val="20"/>
                <w:szCs w:val="20"/>
                <w:shd w:val="clear" w:color="auto" w:fill="FFFF00"/>
              </w:rPr>
            </w:pPr>
            <w:r w:rsidRPr="00D609D1">
              <w:rPr>
                <w:rFonts w:ascii="Arial" w:hAnsi="Arial" w:cs="Arial"/>
                <w:bCs/>
                <w:iCs/>
                <w:sz w:val="20"/>
                <w:szCs w:val="20"/>
              </w:rPr>
              <w:t>payback</w:t>
            </w:r>
          </w:p>
          <w:p w:rsidR="00D609D1" w:rsidRPr="00D609D1" w:rsidRDefault="00D609D1" w:rsidP="00D609D1">
            <w:pPr>
              <w:numPr>
                <w:ilvl w:val="0"/>
                <w:numId w:val="123"/>
              </w:numPr>
              <w:tabs>
                <w:tab w:val="clear" w:pos="720"/>
              </w:tabs>
              <w:suppressAutoHyphens/>
              <w:autoSpaceDE w:val="0"/>
              <w:ind w:left="284" w:hanging="284"/>
              <w:rPr>
                <w:rFonts w:ascii="Arial" w:hAnsi="Arial" w:cs="Arial"/>
                <w:bCs/>
                <w:iCs/>
                <w:sz w:val="20"/>
                <w:szCs w:val="20"/>
                <w:shd w:val="clear" w:color="auto" w:fill="FFFF00"/>
              </w:rPr>
            </w:pPr>
            <w:r w:rsidRPr="00D609D1">
              <w:rPr>
                <w:rFonts w:ascii="Arial" w:hAnsi="Arial" w:cs="Arial"/>
                <w:bCs/>
                <w:iCs/>
                <w:sz w:val="20"/>
                <w:szCs w:val="20"/>
              </w:rPr>
              <w:t>net present value (NPV)</w:t>
            </w:r>
          </w:p>
          <w:p w:rsidR="00D609D1" w:rsidRPr="00D609D1" w:rsidRDefault="00D609D1" w:rsidP="00D609D1">
            <w:pPr>
              <w:numPr>
                <w:ilvl w:val="0"/>
                <w:numId w:val="123"/>
              </w:numPr>
              <w:tabs>
                <w:tab w:val="clear" w:pos="720"/>
              </w:tabs>
              <w:suppressAutoHyphens/>
              <w:autoSpaceDE w:val="0"/>
              <w:ind w:left="284" w:hanging="284"/>
              <w:rPr>
                <w:rFonts w:ascii="Arial" w:hAnsi="Arial" w:cs="Arial"/>
                <w:bCs/>
                <w:iCs/>
                <w:sz w:val="20"/>
                <w:szCs w:val="20"/>
                <w:shd w:val="clear" w:color="auto" w:fill="FFFF00"/>
              </w:rPr>
            </w:pPr>
            <w:r w:rsidRPr="00D609D1">
              <w:rPr>
                <w:rFonts w:ascii="Arial" w:hAnsi="Arial" w:cs="Arial"/>
                <w:bCs/>
                <w:iCs/>
                <w:sz w:val="20"/>
                <w:szCs w:val="20"/>
              </w:rPr>
              <w:t>internal rate of return (IRR)</w:t>
            </w:r>
          </w:p>
          <w:p w:rsidR="00D609D1" w:rsidRPr="00D609D1" w:rsidRDefault="00D609D1" w:rsidP="00D609D1">
            <w:pPr>
              <w:numPr>
                <w:ilvl w:val="0"/>
                <w:numId w:val="123"/>
              </w:numPr>
              <w:tabs>
                <w:tab w:val="clear" w:pos="720"/>
              </w:tabs>
              <w:suppressAutoHyphens/>
              <w:autoSpaceDE w:val="0"/>
              <w:ind w:left="284" w:hanging="284"/>
              <w:rPr>
                <w:rFonts w:ascii="Arial" w:hAnsi="Arial" w:cs="Arial"/>
                <w:bCs/>
                <w:iCs/>
                <w:sz w:val="20"/>
                <w:szCs w:val="20"/>
                <w:shd w:val="clear" w:color="auto" w:fill="FFFF00"/>
              </w:rPr>
            </w:pPr>
            <w:proofErr w:type="gramStart"/>
            <w:r w:rsidRPr="00D609D1">
              <w:rPr>
                <w:rFonts w:ascii="Arial" w:hAnsi="Arial" w:cs="Arial"/>
                <w:bCs/>
                <w:iCs/>
                <w:sz w:val="20"/>
                <w:szCs w:val="20"/>
              </w:rPr>
              <w:t>accounting</w:t>
            </w:r>
            <w:proofErr w:type="gramEnd"/>
            <w:r w:rsidRPr="00D609D1">
              <w:rPr>
                <w:rFonts w:ascii="Arial" w:hAnsi="Arial" w:cs="Arial"/>
                <w:bCs/>
                <w:iCs/>
                <w:sz w:val="20"/>
                <w:szCs w:val="20"/>
              </w:rPr>
              <w:t xml:space="preserve"> rate of return (ARR). </w:t>
            </w:r>
            <w:r w:rsidRPr="00D609D1">
              <w:rPr>
                <w:rFonts w:ascii="Arial" w:hAnsi="Arial" w:cs="Arial"/>
                <w:b/>
                <w:bCs/>
                <w:iCs/>
                <w:sz w:val="20"/>
                <w:szCs w:val="20"/>
              </w:rPr>
              <w:t>(G)</w:t>
            </w:r>
          </w:p>
          <w:p w:rsidR="00D609D1" w:rsidRPr="00D609D1" w:rsidRDefault="00D609D1" w:rsidP="00332ED3">
            <w:pPr>
              <w:suppressAutoHyphens/>
              <w:autoSpaceDE w:val="0"/>
              <w:rPr>
                <w:rFonts w:ascii="Arial" w:hAnsi="Arial" w:cs="Arial"/>
                <w:bCs/>
                <w:iCs/>
                <w:sz w:val="20"/>
                <w:szCs w:val="20"/>
              </w:rPr>
            </w:pPr>
          </w:p>
          <w:p w:rsidR="00D609D1" w:rsidRPr="00D609D1" w:rsidRDefault="00D609D1" w:rsidP="00332ED3">
            <w:pPr>
              <w:suppressAutoHyphens/>
              <w:autoSpaceDE w:val="0"/>
              <w:ind w:right="-108"/>
              <w:rPr>
                <w:rFonts w:ascii="Arial" w:hAnsi="Arial" w:cs="Arial"/>
                <w:bCs/>
                <w:iCs/>
                <w:sz w:val="20"/>
                <w:szCs w:val="20"/>
              </w:rPr>
            </w:pPr>
            <w:r w:rsidRPr="00D609D1">
              <w:rPr>
                <w:rFonts w:ascii="Arial" w:hAnsi="Arial" w:cs="Arial"/>
                <w:bCs/>
                <w:iCs/>
                <w:sz w:val="20"/>
                <w:szCs w:val="20"/>
              </w:rPr>
              <w:t xml:space="preserve">On completion, each group presents its findings and explains the method they used. Go through and correct any errors made. </w:t>
            </w:r>
            <w:r w:rsidRPr="00D609D1">
              <w:rPr>
                <w:rFonts w:ascii="Arial" w:hAnsi="Arial" w:cs="Arial"/>
                <w:b/>
                <w:bCs/>
                <w:iCs/>
                <w:sz w:val="20"/>
                <w:szCs w:val="20"/>
              </w:rPr>
              <w:t>(W)</w:t>
            </w:r>
          </w:p>
          <w:p w:rsidR="00D609D1" w:rsidRPr="00D609D1" w:rsidRDefault="00D609D1" w:rsidP="00332ED3">
            <w:pPr>
              <w:ind w:right="-108"/>
              <w:rPr>
                <w:rFonts w:ascii="Arial" w:hAnsi="Arial" w:cs="Arial"/>
                <w:sz w:val="20"/>
                <w:szCs w:val="20"/>
                <w:lang w:eastAsia="en-GB"/>
              </w:rPr>
            </w:pPr>
          </w:p>
          <w:p w:rsidR="00D609D1" w:rsidRPr="00D609D1" w:rsidRDefault="00D609D1" w:rsidP="00332ED3">
            <w:pPr>
              <w:rPr>
                <w:rFonts w:ascii="Arial" w:hAnsi="Arial" w:cs="Arial"/>
                <w:b/>
                <w:sz w:val="20"/>
                <w:szCs w:val="20"/>
              </w:rPr>
            </w:pPr>
            <w:r w:rsidRPr="00D609D1">
              <w:rPr>
                <w:rFonts w:ascii="Arial" w:hAnsi="Arial" w:cs="Arial"/>
                <w:sz w:val="20"/>
                <w:szCs w:val="20"/>
              </w:rPr>
              <w:t xml:space="preserve">Consolidate learning by setting </w:t>
            </w:r>
            <w:r w:rsidRPr="00D609D1">
              <w:rPr>
                <w:rFonts w:ascii="Arial" w:hAnsi="Arial" w:cs="Arial"/>
                <w:sz w:val="20"/>
                <w:szCs w:val="20"/>
                <w:lang w:eastAsia="en-GB"/>
              </w:rPr>
              <w:t>suitable questions on investment appraisal techniques for learners to complete as class or homework</w:t>
            </w:r>
            <w:r w:rsidRPr="00D609D1">
              <w:rPr>
                <w:rFonts w:ascii="Arial" w:hAnsi="Arial" w:cs="Arial"/>
                <w:sz w:val="20"/>
                <w:szCs w:val="20"/>
              </w:rPr>
              <w:t xml:space="preserve">. </w:t>
            </w:r>
            <w:r w:rsidRPr="00D609D1">
              <w:rPr>
                <w:rFonts w:ascii="Arial" w:hAnsi="Arial" w:cs="Arial"/>
                <w:b/>
                <w:sz w:val="20"/>
                <w:szCs w:val="20"/>
              </w:rPr>
              <w:t>(I or H)</w:t>
            </w:r>
            <w:r w:rsidRPr="00D609D1">
              <w:rPr>
                <w:rFonts w:ascii="Arial" w:hAnsi="Arial" w:cs="Arial"/>
                <w:sz w:val="20"/>
                <w:szCs w:val="20"/>
              </w:rPr>
              <w:t xml:space="preserve"> </w:t>
            </w:r>
            <w:r w:rsidRPr="00D609D1">
              <w:rPr>
                <w:rFonts w:ascii="Arial" w:hAnsi="Arial" w:cs="Arial"/>
                <w:b/>
                <w:sz w:val="20"/>
                <w:szCs w:val="20"/>
              </w:rPr>
              <w:t>(f)</w:t>
            </w:r>
          </w:p>
        </w:tc>
        <w:tc>
          <w:tcPr>
            <w:tcW w:w="3678" w:type="dxa"/>
          </w:tcPr>
          <w:p w:rsidR="00D609D1" w:rsidRPr="00D609D1" w:rsidRDefault="00D609D1" w:rsidP="00332ED3">
            <w:pPr>
              <w:rPr>
                <w:rFonts w:ascii="Arial" w:hAnsi="Arial" w:cs="Arial"/>
                <w:sz w:val="20"/>
                <w:szCs w:val="20"/>
                <w:lang w:eastAsia="en-GB"/>
              </w:rPr>
            </w:pPr>
            <w:r w:rsidRPr="00D609D1">
              <w:rPr>
                <w:rFonts w:ascii="Arial" w:hAnsi="Arial" w:cs="Arial"/>
                <w:sz w:val="20"/>
                <w:szCs w:val="20"/>
                <w:lang w:eastAsia="en-GB"/>
              </w:rPr>
              <w:lastRenderedPageBreak/>
              <w:t>Investment appraisal is an important topic, and learners should develop a thorough knowledge of it.</w:t>
            </w:r>
          </w:p>
          <w:p w:rsidR="00D609D1" w:rsidRPr="00D609D1" w:rsidRDefault="00D609D1" w:rsidP="00332ED3">
            <w:pPr>
              <w:rPr>
                <w:rFonts w:ascii="Arial" w:hAnsi="Arial" w:cs="Arial"/>
                <w:sz w:val="20"/>
                <w:szCs w:val="20"/>
                <w:lang w:eastAsia="en-GB"/>
              </w:rPr>
            </w:pPr>
          </w:p>
          <w:p w:rsidR="00D609D1" w:rsidRPr="00D609D1" w:rsidRDefault="00D609D1" w:rsidP="00332ED3">
            <w:pPr>
              <w:rPr>
                <w:rFonts w:ascii="Arial" w:hAnsi="Arial" w:cs="Arial"/>
                <w:sz w:val="20"/>
                <w:szCs w:val="20"/>
                <w:lang w:eastAsia="en-GB"/>
              </w:rPr>
            </w:pPr>
            <w:r w:rsidRPr="00D609D1">
              <w:rPr>
                <w:rFonts w:ascii="Arial" w:hAnsi="Arial" w:cs="Arial"/>
                <w:sz w:val="20"/>
                <w:szCs w:val="20"/>
                <w:lang w:eastAsia="en-GB"/>
              </w:rPr>
              <w:t>The ACCA YouTube clip on investment appraisal is a good starting point for the research task.</w:t>
            </w:r>
          </w:p>
          <w:p w:rsidR="00D609D1" w:rsidRPr="00D609D1" w:rsidRDefault="00D609D1" w:rsidP="00332ED3">
            <w:pPr>
              <w:rPr>
                <w:rFonts w:ascii="Arial" w:hAnsi="Arial" w:cs="Arial"/>
                <w:sz w:val="20"/>
                <w:szCs w:val="20"/>
                <w:lang w:eastAsia="en-GB"/>
              </w:rPr>
            </w:pPr>
          </w:p>
          <w:p w:rsidR="00D609D1" w:rsidRPr="00D609D1" w:rsidRDefault="00D609D1" w:rsidP="00332ED3">
            <w:pPr>
              <w:rPr>
                <w:rFonts w:ascii="Arial" w:hAnsi="Arial" w:cs="Arial"/>
                <w:sz w:val="20"/>
                <w:szCs w:val="20"/>
              </w:rPr>
            </w:pPr>
            <w:r w:rsidRPr="00D609D1">
              <w:rPr>
                <w:rFonts w:ascii="Arial" w:hAnsi="Arial" w:cs="Arial"/>
                <w:sz w:val="20"/>
                <w:szCs w:val="20"/>
                <w:lang w:eastAsia="en-GB"/>
              </w:rPr>
              <w:t>Give particular attention to:</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D609D1">
            <w:pPr>
              <w:pStyle w:val="ListParagraph"/>
              <w:numPr>
                <w:ilvl w:val="0"/>
                <w:numId w:val="119"/>
              </w:numPr>
              <w:autoSpaceDE w:val="0"/>
              <w:autoSpaceDN w:val="0"/>
              <w:adjustRightInd w:val="0"/>
              <w:ind w:left="284" w:hanging="284"/>
              <w:rPr>
                <w:rFonts w:cs="Arial"/>
                <w:lang w:eastAsia="en-GB"/>
              </w:rPr>
            </w:pPr>
            <w:r w:rsidRPr="00D609D1">
              <w:rPr>
                <w:rFonts w:cs="Arial"/>
                <w:lang w:eastAsia="en-GB"/>
              </w:rPr>
              <w:t>sunk costs and opportunity costs</w:t>
            </w:r>
          </w:p>
          <w:p w:rsidR="00D609D1" w:rsidRPr="00D609D1" w:rsidRDefault="00D609D1" w:rsidP="00D609D1">
            <w:pPr>
              <w:pStyle w:val="ListParagraph"/>
              <w:numPr>
                <w:ilvl w:val="0"/>
                <w:numId w:val="119"/>
              </w:numPr>
              <w:autoSpaceDE w:val="0"/>
              <w:autoSpaceDN w:val="0"/>
              <w:adjustRightInd w:val="0"/>
              <w:ind w:left="284" w:hanging="284"/>
              <w:rPr>
                <w:rFonts w:cs="Arial"/>
                <w:lang w:eastAsia="en-GB"/>
              </w:rPr>
            </w:pPr>
            <w:r w:rsidRPr="00D609D1">
              <w:rPr>
                <w:rFonts w:cs="Arial"/>
                <w:lang w:eastAsia="en-GB"/>
              </w:rPr>
              <w:t>how to ascertain future net cash inflows and outflows arising from the project, including the treatment of working capital</w:t>
            </w:r>
          </w:p>
          <w:p w:rsidR="00D609D1" w:rsidRPr="00D609D1" w:rsidRDefault="00D609D1" w:rsidP="00D609D1">
            <w:pPr>
              <w:pStyle w:val="ListParagraph"/>
              <w:numPr>
                <w:ilvl w:val="0"/>
                <w:numId w:val="119"/>
              </w:numPr>
              <w:autoSpaceDE w:val="0"/>
              <w:autoSpaceDN w:val="0"/>
              <w:adjustRightInd w:val="0"/>
              <w:ind w:left="284" w:hanging="284"/>
              <w:rPr>
                <w:rFonts w:cs="Arial"/>
                <w:lang w:eastAsia="en-GB"/>
              </w:rPr>
            </w:pPr>
            <w:r w:rsidRPr="00D609D1">
              <w:rPr>
                <w:rFonts w:cs="Arial"/>
                <w:lang w:eastAsia="en-GB"/>
              </w:rPr>
              <w:t>the difference between cash and profit in the calculations</w:t>
            </w:r>
          </w:p>
          <w:p w:rsidR="00D609D1" w:rsidRPr="00D609D1" w:rsidRDefault="00D609D1" w:rsidP="00D609D1">
            <w:pPr>
              <w:pStyle w:val="ListParagraph"/>
              <w:numPr>
                <w:ilvl w:val="0"/>
                <w:numId w:val="119"/>
              </w:numPr>
              <w:autoSpaceDE w:val="0"/>
              <w:autoSpaceDN w:val="0"/>
              <w:adjustRightInd w:val="0"/>
              <w:ind w:left="284" w:right="-116" w:hanging="284"/>
              <w:rPr>
                <w:rFonts w:cs="Arial"/>
                <w:lang w:eastAsia="en-GB"/>
              </w:rPr>
            </w:pPr>
            <w:r w:rsidRPr="00D609D1">
              <w:rPr>
                <w:rFonts w:cs="Arial"/>
                <w:lang w:eastAsia="en-GB"/>
              </w:rPr>
              <w:t xml:space="preserve">Payback, NPV, IRR and ARR </w:t>
            </w:r>
            <w:r w:rsidRPr="00D609D1">
              <w:rPr>
                <w:rFonts w:cs="Arial"/>
                <w:lang w:eastAsia="en-GB"/>
              </w:rPr>
              <w:lastRenderedPageBreak/>
              <w:t>investment appraisal techniques and using them to undertake calculations</w:t>
            </w:r>
          </w:p>
          <w:p w:rsidR="00D609D1" w:rsidRPr="00D609D1" w:rsidRDefault="00D609D1" w:rsidP="00D609D1">
            <w:pPr>
              <w:pStyle w:val="ListParagraph"/>
              <w:numPr>
                <w:ilvl w:val="0"/>
                <w:numId w:val="119"/>
              </w:numPr>
              <w:autoSpaceDE w:val="0"/>
              <w:autoSpaceDN w:val="0"/>
              <w:adjustRightInd w:val="0"/>
              <w:ind w:left="284" w:hanging="284"/>
              <w:rPr>
                <w:rFonts w:cs="Arial"/>
                <w:lang w:eastAsia="en-GB"/>
              </w:rPr>
            </w:pPr>
            <w:r w:rsidRPr="00D609D1">
              <w:rPr>
                <w:rFonts w:cs="Arial"/>
                <w:lang w:eastAsia="en-GB"/>
              </w:rPr>
              <w:t>ensuring learners understand that ARR is the only technique based on profitability, while payback, NPV and IRR are calculated on incremental cash flows</w:t>
            </w:r>
          </w:p>
          <w:p w:rsidR="00D609D1" w:rsidRPr="00D609D1" w:rsidRDefault="00D609D1" w:rsidP="00D609D1">
            <w:pPr>
              <w:pStyle w:val="ListParagraph"/>
              <w:numPr>
                <w:ilvl w:val="0"/>
                <w:numId w:val="119"/>
              </w:numPr>
              <w:autoSpaceDE w:val="0"/>
              <w:autoSpaceDN w:val="0"/>
              <w:adjustRightInd w:val="0"/>
              <w:ind w:left="284" w:right="-116" w:hanging="284"/>
              <w:rPr>
                <w:rFonts w:cs="Arial"/>
                <w:lang w:eastAsia="en-GB"/>
              </w:rPr>
            </w:pPr>
            <w:proofErr w:type="gramStart"/>
            <w:r w:rsidRPr="00D609D1">
              <w:rPr>
                <w:rFonts w:cs="Arial"/>
              </w:rPr>
              <w:t>the</w:t>
            </w:r>
            <w:proofErr w:type="gramEnd"/>
            <w:r w:rsidRPr="00D609D1">
              <w:rPr>
                <w:rFonts w:cs="Arial"/>
              </w:rPr>
              <w:t xml:space="preserve"> idea that in capital investment terms, money has a time rather than inflation value (</w:t>
            </w:r>
            <w:r w:rsidRPr="00D609D1">
              <w:rPr>
                <w:rFonts w:cs="Arial"/>
                <w:lang w:eastAsia="en-GB"/>
              </w:rPr>
              <w:t>discounting is based on the cost of capital, not the rate of inflation).</w:t>
            </w:r>
          </w:p>
          <w:p w:rsidR="00D609D1" w:rsidRPr="00D609D1" w:rsidRDefault="00D609D1" w:rsidP="00332ED3">
            <w:pPr>
              <w:pStyle w:val="ListParagraph"/>
              <w:autoSpaceDE w:val="0"/>
              <w:autoSpaceDN w:val="0"/>
              <w:adjustRightInd w:val="0"/>
              <w:ind w:left="0"/>
              <w:rPr>
                <w:rFonts w:cs="Arial"/>
                <w:lang w:eastAsia="en-GB"/>
              </w:rPr>
            </w:pPr>
          </w:p>
          <w:p w:rsidR="00D609D1" w:rsidRPr="00D609D1" w:rsidRDefault="00D609D1" w:rsidP="00332ED3">
            <w:pPr>
              <w:pStyle w:val="ListParagraph"/>
              <w:autoSpaceDE w:val="0"/>
              <w:autoSpaceDN w:val="0"/>
              <w:adjustRightInd w:val="0"/>
              <w:ind w:left="0" w:right="-116"/>
              <w:rPr>
                <w:rFonts w:cs="Arial"/>
                <w:lang w:eastAsia="en-GB"/>
              </w:rPr>
            </w:pPr>
            <w:r w:rsidRPr="00D609D1">
              <w:rPr>
                <w:rFonts w:cs="Arial"/>
                <w:lang w:eastAsia="en-GB"/>
              </w:rPr>
              <w:t>Question 3 in Past Papers 41–43 and Randall &amp; Hopkins Chapter 35 Additional Exercises are good sources of question elements for inclusion in the homework exercise.</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autoSpaceDE w:val="0"/>
              <w:ind w:right="-116"/>
              <w:rPr>
                <w:rFonts w:ascii="Arial" w:hAnsi="Arial" w:cs="Arial"/>
                <w:b/>
                <w:sz w:val="20"/>
                <w:szCs w:val="20"/>
                <w:u w:val="single"/>
              </w:rPr>
            </w:pPr>
            <w:r w:rsidRPr="00D609D1">
              <w:rPr>
                <w:rFonts w:ascii="Arial" w:hAnsi="Arial" w:cs="Arial"/>
                <w:b/>
                <w:sz w:val="20"/>
                <w:szCs w:val="20"/>
                <w:u w:val="single"/>
              </w:rPr>
              <w:t>KEY CONCEPTS:</w:t>
            </w:r>
          </w:p>
          <w:p w:rsidR="00D609D1" w:rsidRPr="00D609D1" w:rsidRDefault="00D609D1" w:rsidP="00D609D1">
            <w:pPr>
              <w:numPr>
                <w:ilvl w:val="0"/>
                <w:numId w:val="47"/>
              </w:numPr>
              <w:ind w:left="284" w:right="-113" w:hanging="284"/>
              <w:rPr>
                <w:rFonts w:ascii="Arial" w:hAnsi="Arial" w:cs="Arial"/>
                <w:b/>
                <w:sz w:val="20"/>
                <w:szCs w:val="20"/>
              </w:rPr>
            </w:pPr>
            <w:r w:rsidRPr="00D609D1">
              <w:rPr>
                <w:rFonts w:ascii="Arial" w:hAnsi="Arial" w:cs="Arial"/>
                <w:b/>
                <w:sz w:val="20"/>
                <w:szCs w:val="20"/>
              </w:rPr>
              <w:t>Money Measurement</w:t>
            </w:r>
          </w:p>
        </w:tc>
        <w:tc>
          <w:tcPr>
            <w:tcW w:w="2843" w:type="dxa"/>
          </w:tcPr>
          <w:p w:rsidR="00D609D1" w:rsidRPr="00D609D1" w:rsidRDefault="00D609D1" w:rsidP="00332ED3">
            <w:pPr>
              <w:rPr>
                <w:rFonts w:ascii="Arial" w:hAnsi="Arial" w:cs="Arial"/>
                <w:sz w:val="20"/>
                <w:szCs w:val="20"/>
              </w:rPr>
            </w:pPr>
            <w:r w:rsidRPr="00D609D1">
              <w:rPr>
                <w:rFonts w:ascii="Arial" w:hAnsi="Arial" w:cs="Arial"/>
                <w:sz w:val="20"/>
                <w:szCs w:val="20"/>
              </w:rPr>
              <w:lastRenderedPageBreak/>
              <w:t xml:space="preserve">Randall &amp; Hopkins, </w:t>
            </w:r>
            <w:proofErr w:type="spellStart"/>
            <w:r w:rsidRPr="00D609D1">
              <w:rPr>
                <w:rFonts w:ascii="Arial" w:hAnsi="Arial" w:cs="Arial"/>
                <w:sz w:val="20"/>
                <w:szCs w:val="20"/>
              </w:rPr>
              <w:t>ch</w:t>
            </w:r>
            <w:proofErr w:type="spellEnd"/>
            <w:r w:rsidRPr="00D609D1">
              <w:rPr>
                <w:rFonts w:ascii="Arial" w:hAnsi="Arial" w:cs="Arial"/>
                <w:sz w:val="20"/>
                <w:szCs w:val="20"/>
              </w:rPr>
              <w:t xml:space="preserve"> 36</w:t>
            </w:r>
          </w:p>
          <w:p w:rsidR="00D609D1" w:rsidRPr="00D609D1" w:rsidRDefault="00D609D1" w:rsidP="00332ED3">
            <w:pPr>
              <w:pStyle w:val="Standard"/>
              <w:rPr>
                <w:rFonts w:ascii="Arial" w:hAnsi="Arial" w:cs="Arial"/>
                <w:sz w:val="20"/>
                <w:szCs w:val="20"/>
              </w:rPr>
            </w:pPr>
          </w:p>
          <w:p w:rsidR="00D609D1" w:rsidRPr="00D609D1" w:rsidRDefault="00A17599" w:rsidP="00332ED3">
            <w:pPr>
              <w:pStyle w:val="Standard"/>
              <w:ind w:right="246"/>
              <w:rPr>
                <w:rFonts w:ascii="Arial" w:hAnsi="Arial" w:cs="Arial"/>
                <w:sz w:val="20"/>
                <w:szCs w:val="20"/>
              </w:rPr>
            </w:pPr>
            <w:hyperlink r:id="rId108" w:history="1">
              <w:r w:rsidR="00D609D1" w:rsidRPr="00D609D1">
                <w:rPr>
                  <w:rStyle w:val="Hyperlink"/>
                  <w:rFonts w:ascii="Arial" w:hAnsi="Arial" w:cs="Arial"/>
                  <w:sz w:val="20"/>
                  <w:szCs w:val="20"/>
                </w:rPr>
                <w:t>www.</w:t>
              </w:r>
              <w:r w:rsidR="00D609D1" w:rsidRPr="00D609D1">
                <w:rPr>
                  <w:rStyle w:val="Hyperlink"/>
                  <w:rFonts w:ascii="Arial" w:hAnsi="Arial" w:cs="Arial"/>
                  <w:b/>
                  <w:sz w:val="20"/>
                  <w:szCs w:val="20"/>
                </w:rPr>
                <w:t>youtube</w:t>
              </w:r>
              <w:r w:rsidR="00D609D1" w:rsidRPr="00D609D1">
                <w:rPr>
                  <w:rStyle w:val="Hyperlink"/>
                  <w:rFonts w:ascii="Arial" w:hAnsi="Arial" w:cs="Arial"/>
                  <w:sz w:val="20"/>
                  <w:szCs w:val="20"/>
                </w:rPr>
                <w:t>.com/</w:t>
              </w:r>
              <w:bookmarkStart w:id="56" w:name="_Hlt393374257"/>
              <w:bookmarkStart w:id="57" w:name="_Hlt393374258"/>
              <w:r w:rsidR="00D609D1" w:rsidRPr="00D609D1">
                <w:rPr>
                  <w:rStyle w:val="Hyperlink"/>
                  <w:rFonts w:ascii="Arial" w:hAnsi="Arial" w:cs="Arial"/>
                  <w:sz w:val="20"/>
                  <w:szCs w:val="20"/>
                </w:rPr>
                <w:t>w</w:t>
              </w:r>
              <w:bookmarkEnd w:id="56"/>
              <w:bookmarkEnd w:id="57"/>
              <w:r w:rsidR="00D609D1" w:rsidRPr="00D609D1">
                <w:rPr>
                  <w:rStyle w:val="Hyperlink"/>
                  <w:rFonts w:ascii="Arial" w:hAnsi="Arial" w:cs="Arial"/>
                  <w:sz w:val="20"/>
                  <w:szCs w:val="20"/>
                </w:rPr>
                <w:t>atch?v=TTuogD0dwy8</w:t>
              </w:r>
            </w:hyperlink>
          </w:p>
          <w:p w:rsidR="00D609D1" w:rsidRPr="00D609D1" w:rsidRDefault="00D609D1" w:rsidP="00332ED3">
            <w:pPr>
              <w:pStyle w:val="Standard"/>
              <w:rPr>
                <w:rFonts w:ascii="Arial" w:hAnsi="Arial" w:cs="Arial"/>
                <w:sz w:val="20"/>
                <w:szCs w:val="20"/>
              </w:rPr>
            </w:pPr>
          </w:p>
          <w:p w:rsidR="00D609D1" w:rsidRPr="00D609D1" w:rsidRDefault="00D609D1" w:rsidP="00332ED3">
            <w:pPr>
              <w:rPr>
                <w:rFonts w:ascii="Arial" w:hAnsi="Arial" w:cs="Arial"/>
                <w:bCs/>
                <w:iCs/>
                <w:sz w:val="20"/>
                <w:szCs w:val="20"/>
                <w:shd w:val="clear" w:color="auto" w:fill="FFFF00"/>
                <w:lang w:eastAsia="en-GB"/>
              </w:rPr>
            </w:pPr>
            <w:r w:rsidRPr="00D609D1">
              <w:rPr>
                <w:rFonts w:ascii="Arial" w:hAnsi="Arial" w:cs="Arial"/>
                <w:sz w:val="20"/>
                <w:szCs w:val="20"/>
              </w:rPr>
              <w:t xml:space="preserve">Pre-prepared worksheet containing </w:t>
            </w:r>
            <w:r w:rsidRPr="00D609D1">
              <w:rPr>
                <w:rFonts w:ascii="Arial" w:hAnsi="Arial" w:cs="Arial"/>
                <w:bCs/>
                <w:iCs/>
                <w:sz w:val="20"/>
                <w:szCs w:val="20"/>
              </w:rPr>
              <w:t>data on capital cost, annual cash flows and company depreciation policy for a given capital investment</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sz w:val="20"/>
                <w:szCs w:val="20"/>
              </w:rPr>
            </w:pPr>
            <w:r w:rsidRPr="00D609D1">
              <w:rPr>
                <w:rFonts w:ascii="Arial" w:hAnsi="Arial" w:cs="Arial"/>
                <w:sz w:val="20"/>
                <w:szCs w:val="20"/>
              </w:rPr>
              <w:t xml:space="preserve">Cambridge Past Papers and accompanying mark schemes are available at </w:t>
            </w:r>
            <w:hyperlink r:id="rId109" w:history="1">
              <w:r w:rsidRPr="00D609D1">
                <w:rPr>
                  <w:rStyle w:val="Hyperlink"/>
                  <w:rFonts w:ascii="Arial" w:hAnsi="Arial" w:cs="Arial"/>
                  <w:sz w:val="20"/>
                  <w:szCs w:val="20"/>
                </w:rPr>
                <w:t>teachers.cie.org.uk</w:t>
              </w:r>
            </w:hyperlink>
          </w:p>
        </w:tc>
      </w:tr>
      <w:tr w:rsidR="00D609D1" w:rsidRPr="00D609D1" w:rsidTr="00D609D1">
        <w:tc>
          <w:tcPr>
            <w:tcW w:w="1985" w:type="dxa"/>
          </w:tcPr>
          <w:p w:rsidR="00D609D1" w:rsidRPr="00D609D1" w:rsidRDefault="00D609D1" w:rsidP="00332ED3">
            <w:pPr>
              <w:ind w:right="-108"/>
              <w:rPr>
                <w:rFonts w:ascii="Arial" w:hAnsi="Arial" w:cs="Arial"/>
                <w:sz w:val="20"/>
                <w:szCs w:val="20"/>
              </w:rPr>
            </w:pPr>
            <w:r w:rsidRPr="00D609D1">
              <w:rPr>
                <w:rFonts w:ascii="Arial" w:hAnsi="Arial" w:cs="Arial"/>
                <w:sz w:val="20"/>
                <w:szCs w:val="20"/>
              </w:rPr>
              <w:lastRenderedPageBreak/>
              <w:t>Use Payback, NPV, ARR and IRR techniques to make investment decisions, and understand the advantages/ disadvantages of each method</w:t>
            </w:r>
          </w:p>
        </w:tc>
        <w:tc>
          <w:tcPr>
            <w:tcW w:w="6095" w:type="dxa"/>
          </w:tcPr>
          <w:p w:rsidR="00D609D1" w:rsidRPr="00D609D1" w:rsidRDefault="00D609D1" w:rsidP="00332ED3">
            <w:pPr>
              <w:rPr>
                <w:rFonts w:ascii="Arial" w:hAnsi="Arial" w:cs="Arial"/>
                <w:sz w:val="20"/>
                <w:szCs w:val="20"/>
              </w:rPr>
            </w:pPr>
            <w:r w:rsidRPr="00D609D1">
              <w:rPr>
                <w:rFonts w:ascii="Arial" w:hAnsi="Arial" w:cs="Arial"/>
                <w:sz w:val="20"/>
                <w:szCs w:val="20"/>
                <w:lang w:eastAsia="en-GB"/>
              </w:rPr>
              <w:t>Start by putting the class into teams for</w:t>
            </w:r>
            <w:r w:rsidRPr="00D609D1">
              <w:rPr>
                <w:rFonts w:ascii="Arial" w:hAnsi="Arial" w:cs="Arial"/>
                <w:sz w:val="20"/>
                <w:szCs w:val="20"/>
              </w:rPr>
              <w:t xml:space="preserve"> a quiz on the advantages and disadvantages of each method of capital investment appraisal covered in the previous activity. </w:t>
            </w:r>
            <w:r w:rsidRPr="00D609D1">
              <w:rPr>
                <w:rFonts w:ascii="Arial" w:hAnsi="Arial" w:cs="Arial"/>
                <w:b/>
                <w:sz w:val="20"/>
                <w:szCs w:val="20"/>
              </w:rPr>
              <w:t>(G)</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sz w:val="20"/>
                <w:szCs w:val="20"/>
              </w:rPr>
            </w:pPr>
            <w:r w:rsidRPr="00D609D1">
              <w:rPr>
                <w:rFonts w:ascii="Arial" w:hAnsi="Arial" w:cs="Arial"/>
                <w:sz w:val="20"/>
                <w:szCs w:val="20"/>
              </w:rPr>
              <w:t xml:space="preserve">Go through with the class afterwards to consolidate learning. </w:t>
            </w:r>
            <w:r w:rsidRPr="00D609D1">
              <w:rPr>
                <w:rFonts w:ascii="Arial" w:hAnsi="Arial" w:cs="Arial"/>
                <w:b/>
                <w:sz w:val="20"/>
                <w:szCs w:val="20"/>
              </w:rPr>
              <w:t>(W)</w:t>
            </w:r>
          </w:p>
          <w:p w:rsidR="00D609D1" w:rsidRPr="00D609D1" w:rsidRDefault="00D609D1" w:rsidP="00332ED3">
            <w:pPr>
              <w:rPr>
                <w:rFonts w:ascii="Arial" w:hAnsi="Arial" w:cs="Arial"/>
                <w:sz w:val="20"/>
                <w:szCs w:val="20"/>
              </w:rPr>
            </w:pPr>
          </w:p>
          <w:p w:rsidR="00D609D1" w:rsidRPr="00D609D1" w:rsidRDefault="00D609D1" w:rsidP="00332ED3">
            <w:pPr>
              <w:ind w:right="-108"/>
              <w:rPr>
                <w:rFonts w:ascii="Arial" w:hAnsi="Arial" w:cs="Arial"/>
                <w:sz w:val="20"/>
                <w:szCs w:val="20"/>
                <w:lang w:eastAsia="en-GB"/>
              </w:rPr>
            </w:pPr>
            <w:r w:rsidRPr="00D609D1">
              <w:rPr>
                <w:rFonts w:ascii="Arial" w:hAnsi="Arial" w:cs="Arial"/>
                <w:sz w:val="20"/>
                <w:szCs w:val="20"/>
                <w:lang w:eastAsia="en-GB"/>
              </w:rPr>
              <w:t xml:space="preserve">Then using the worksheet started in the previous activity, put learners back in their groups and ask them to use their analysis to </w:t>
            </w:r>
            <w:r w:rsidRPr="00D609D1">
              <w:rPr>
                <w:rFonts w:ascii="Arial" w:hAnsi="Arial" w:cs="Arial"/>
                <w:bCs/>
                <w:iCs/>
                <w:sz w:val="20"/>
                <w:szCs w:val="20"/>
              </w:rPr>
              <w:t xml:space="preserve">provide recommendations on whether or not the project should be accepted or rejected for investment. </w:t>
            </w:r>
            <w:r w:rsidRPr="00D609D1">
              <w:rPr>
                <w:rFonts w:ascii="Arial" w:hAnsi="Arial" w:cs="Arial"/>
                <w:b/>
                <w:bCs/>
                <w:iCs/>
                <w:sz w:val="20"/>
                <w:szCs w:val="20"/>
              </w:rPr>
              <w:t>(G)</w:t>
            </w:r>
          </w:p>
          <w:p w:rsidR="00D609D1" w:rsidRPr="00D609D1" w:rsidRDefault="00D609D1" w:rsidP="00332ED3">
            <w:pPr>
              <w:ind w:right="-108"/>
              <w:rPr>
                <w:rFonts w:ascii="Arial" w:hAnsi="Arial" w:cs="Arial"/>
                <w:sz w:val="20"/>
                <w:szCs w:val="20"/>
                <w:lang w:eastAsia="en-GB"/>
              </w:rPr>
            </w:pPr>
          </w:p>
          <w:p w:rsidR="00D609D1" w:rsidRPr="00D609D1" w:rsidRDefault="00D609D1" w:rsidP="00332ED3">
            <w:pPr>
              <w:suppressAutoHyphens/>
              <w:autoSpaceDE w:val="0"/>
              <w:ind w:right="-108"/>
              <w:rPr>
                <w:rFonts w:ascii="Arial" w:hAnsi="Arial" w:cs="Arial"/>
                <w:bCs/>
                <w:iCs/>
                <w:sz w:val="20"/>
                <w:szCs w:val="20"/>
              </w:rPr>
            </w:pPr>
            <w:r w:rsidRPr="00D609D1">
              <w:rPr>
                <w:rFonts w:ascii="Arial" w:hAnsi="Arial" w:cs="Arial"/>
                <w:bCs/>
                <w:iCs/>
                <w:sz w:val="20"/>
                <w:szCs w:val="20"/>
              </w:rPr>
              <w:t xml:space="preserve">On completion, each group presents its findings and </w:t>
            </w:r>
            <w:r w:rsidRPr="00D609D1">
              <w:rPr>
                <w:rFonts w:ascii="Arial" w:hAnsi="Arial" w:cs="Arial"/>
                <w:bCs/>
                <w:iCs/>
                <w:sz w:val="20"/>
                <w:szCs w:val="20"/>
              </w:rPr>
              <w:lastRenderedPageBreak/>
              <w:t xml:space="preserve">recommendations to the whole class, explaining the rationale behind their investment decisions. Go through afterwards and correct any errors made. </w:t>
            </w:r>
            <w:r w:rsidRPr="00D609D1">
              <w:rPr>
                <w:rFonts w:ascii="Arial" w:hAnsi="Arial" w:cs="Arial"/>
                <w:b/>
                <w:bCs/>
                <w:iCs/>
                <w:sz w:val="20"/>
                <w:szCs w:val="20"/>
              </w:rPr>
              <w:t>(W)</w:t>
            </w:r>
          </w:p>
          <w:p w:rsidR="00D609D1" w:rsidRPr="00D609D1" w:rsidRDefault="00D609D1" w:rsidP="00332ED3">
            <w:pPr>
              <w:ind w:right="-108"/>
              <w:rPr>
                <w:rFonts w:ascii="Arial" w:hAnsi="Arial" w:cs="Arial"/>
                <w:sz w:val="20"/>
                <w:szCs w:val="20"/>
                <w:lang w:eastAsia="en-GB"/>
              </w:rPr>
            </w:pPr>
          </w:p>
          <w:p w:rsidR="00D609D1" w:rsidRPr="00D609D1" w:rsidRDefault="00D609D1" w:rsidP="00332ED3">
            <w:pPr>
              <w:ind w:right="-108"/>
              <w:rPr>
                <w:rFonts w:ascii="Arial" w:hAnsi="Arial" w:cs="Arial"/>
                <w:sz w:val="20"/>
                <w:szCs w:val="20"/>
              </w:rPr>
            </w:pPr>
            <w:r w:rsidRPr="00D609D1">
              <w:rPr>
                <w:rFonts w:ascii="Arial" w:hAnsi="Arial" w:cs="Arial"/>
                <w:sz w:val="20"/>
                <w:szCs w:val="20"/>
                <w:lang w:eastAsia="en-GB"/>
              </w:rPr>
              <w:t xml:space="preserve">Consolidate learning by setting discursive questions on </w:t>
            </w:r>
            <w:r w:rsidRPr="00D609D1">
              <w:rPr>
                <w:rFonts w:ascii="Arial" w:hAnsi="Arial" w:cs="Arial"/>
                <w:sz w:val="20"/>
                <w:szCs w:val="20"/>
              </w:rPr>
              <w:t>capital investment appraisal techniques and how to use them to make investment decisions</w:t>
            </w:r>
            <w:r w:rsidRPr="00D609D1">
              <w:rPr>
                <w:rFonts w:ascii="Arial" w:hAnsi="Arial" w:cs="Arial"/>
                <w:sz w:val="20"/>
                <w:szCs w:val="20"/>
                <w:lang w:eastAsia="en-GB"/>
              </w:rPr>
              <w:t xml:space="preserve"> for learners to complete as class or homework</w:t>
            </w:r>
            <w:r w:rsidRPr="00D609D1">
              <w:rPr>
                <w:rFonts w:ascii="Arial" w:hAnsi="Arial" w:cs="Arial"/>
                <w:sz w:val="20"/>
                <w:szCs w:val="20"/>
              </w:rPr>
              <w:t xml:space="preserve">. </w:t>
            </w:r>
            <w:r w:rsidRPr="00D609D1">
              <w:rPr>
                <w:rFonts w:ascii="Arial" w:hAnsi="Arial" w:cs="Arial"/>
                <w:b/>
                <w:sz w:val="20"/>
                <w:szCs w:val="20"/>
              </w:rPr>
              <w:t>(I or H)</w:t>
            </w:r>
            <w:r w:rsidRPr="00D609D1">
              <w:rPr>
                <w:rFonts w:ascii="Arial" w:hAnsi="Arial" w:cs="Arial"/>
                <w:sz w:val="20"/>
                <w:szCs w:val="20"/>
              </w:rPr>
              <w:t xml:space="preserve"> </w:t>
            </w:r>
            <w:r w:rsidRPr="00D609D1">
              <w:rPr>
                <w:rFonts w:ascii="Arial" w:hAnsi="Arial" w:cs="Arial"/>
                <w:b/>
                <w:sz w:val="20"/>
                <w:szCs w:val="20"/>
              </w:rPr>
              <w:t>(f)</w:t>
            </w:r>
          </w:p>
          <w:p w:rsidR="00D609D1" w:rsidRPr="00D609D1" w:rsidRDefault="00D609D1" w:rsidP="00332ED3">
            <w:pPr>
              <w:ind w:right="-108"/>
              <w:rPr>
                <w:rFonts w:ascii="Arial" w:hAnsi="Arial" w:cs="Arial"/>
                <w:sz w:val="20"/>
                <w:szCs w:val="20"/>
              </w:rPr>
            </w:pPr>
          </w:p>
          <w:p w:rsidR="00D609D1" w:rsidRPr="00D609D1" w:rsidRDefault="00D609D1" w:rsidP="00332ED3">
            <w:pPr>
              <w:ind w:right="-108"/>
              <w:rPr>
                <w:rFonts w:ascii="Arial" w:hAnsi="Arial" w:cs="Arial"/>
                <w:b/>
                <w:sz w:val="20"/>
                <w:szCs w:val="20"/>
              </w:rPr>
            </w:pPr>
            <w:r w:rsidRPr="00D609D1">
              <w:rPr>
                <w:rFonts w:ascii="Arial" w:hAnsi="Arial" w:cs="Arial"/>
                <w:sz w:val="20"/>
                <w:szCs w:val="20"/>
              </w:rPr>
              <w:t xml:space="preserve">Go through with the class afterwards and highlight any errors. </w:t>
            </w:r>
            <w:r w:rsidRPr="00D609D1">
              <w:rPr>
                <w:rFonts w:ascii="Arial" w:hAnsi="Arial" w:cs="Arial"/>
                <w:b/>
                <w:sz w:val="20"/>
                <w:szCs w:val="20"/>
              </w:rPr>
              <w:t>(W)</w:t>
            </w:r>
          </w:p>
        </w:tc>
        <w:tc>
          <w:tcPr>
            <w:tcW w:w="3678" w:type="dxa"/>
          </w:tcPr>
          <w:p w:rsidR="00D609D1" w:rsidRPr="00D609D1" w:rsidRDefault="00D609D1" w:rsidP="00332ED3">
            <w:pPr>
              <w:rPr>
                <w:rFonts w:ascii="Arial" w:hAnsi="Arial" w:cs="Arial"/>
                <w:sz w:val="20"/>
                <w:szCs w:val="20"/>
              </w:rPr>
            </w:pPr>
            <w:r w:rsidRPr="00D609D1">
              <w:rPr>
                <w:rFonts w:ascii="Arial" w:hAnsi="Arial" w:cs="Arial"/>
                <w:sz w:val="20"/>
                <w:szCs w:val="20"/>
                <w:lang w:eastAsia="en-GB"/>
              </w:rPr>
              <w:lastRenderedPageBreak/>
              <w:t>Give particular attention here to:</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D609D1">
            <w:pPr>
              <w:pStyle w:val="ListParagraph"/>
              <w:numPr>
                <w:ilvl w:val="0"/>
                <w:numId w:val="120"/>
              </w:numPr>
              <w:ind w:left="284" w:right="-116" w:hanging="284"/>
              <w:rPr>
                <w:rFonts w:cs="Arial"/>
              </w:rPr>
            </w:pPr>
            <w:r w:rsidRPr="00D609D1">
              <w:rPr>
                <w:rFonts w:cs="Arial"/>
              </w:rPr>
              <w:t>the advantages and disadvantages of each method used to evaluate capital investment proposals</w:t>
            </w:r>
          </w:p>
          <w:p w:rsidR="00D609D1" w:rsidRPr="00D609D1" w:rsidRDefault="00D609D1" w:rsidP="00D609D1">
            <w:pPr>
              <w:pStyle w:val="ListParagraph"/>
              <w:numPr>
                <w:ilvl w:val="0"/>
                <w:numId w:val="120"/>
              </w:numPr>
              <w:ind w:left="284" w:hanging="284"/>
              <w:rPr>
                <w:rFonts w:cs="Arial"/>
                <w:i/>
              </w:rPr>
            </w:pPr>
            <w:proofErr w:type="gramStart"/>
            <w:r w:rsidRPr="00D609D1">
              <w:rPr>
                <w:rFonts w:cs="Arial"/>
              </w:rPr>
              <w:t>how</w:t>
            </w:r>
            <w:proofErr w:type="gramEnd"/>
            <w:r w:rsidRPr="00D609D1">
              <w:rPr>
                <w:rFonts w:cs="Arial"/>
              </w:rPr>
              <w:t xml:space="preserve"> to make investment decisions and recommendations using supporting data.</w:t>
            </w:r>
          </w:p>
          <w:p w:rsidR="00D609D1" w:rsidRPr="00D609D1" w:rsidRDefault="00D609D1" w:rsidP="00332ED3">
            <w:pPr>
              <w:pStyle w:val="ListParagraph"/>
              <w:autoSpaceDE w:val="0"/>
              <w:autoSpaceDN w:val="0"/>
              <w:adjustRightInd w:val="0"/>
              <w:ind w:left="0"/>
              <w:rPr>
                <w:rFonts w:cs="Arial"/>
                <w:lang w:eastAsia="en-GB"/>
              </w:rPr>
            </w:pPr>
          </w:p>
          <w:p w:rsidR="00D609D1" w:rsidRPr="00D609D1" w:rsidRDefault="00D609D1" w:rsidP="00332ED3">
            <w:pPr>
              <w:pStyle w:val="ListParagraph"/>
              <w:autoSpaceDE w:val="0"/>
              <w:autoSpaceDN w:val="0"/>
              <w:adjustRightInd w:val="0"/>
              <w:ind w:left="0" w:right="-116"/>
              <w:rPr>
                <w:rFonts w:cs="Arial"/>
                <w:lang w:eastAsia="en-GB"/>
              </w:rPr>
            </w:pPr>
            <w:r w:rsidRPr="00D609D1">
              <w:rPr>
                <w:rFonts w:cs="Arial"/>
                <w:lang w:eastAsia="en-GB"/>
              </w:rPr>
              <w:t xml:space="preserve">Question 3 in Past Papers 41–43 and Randall &amp; Hopkins Chapter 36 Additional Exercises are good sources </w:t>
            </w:r>
            <w:r w:rsidRPr="00D609D1">
              <w:rPr>
                <w:rFonts w:cs="Arial"/>
                <w:lang w:eastAsia="en-GB"/>
              </w:rPr>
              <w:lastRenderedPageBreak/>
              <w:t>of question elements for inclusion in the homework exercise.</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autoSpaceDE w:val="0"/>
              <w:ind w:right="-116"/>
              <w:rPr>
                <w:rFonts w:ascii="Arial" w:hAnsi="Arial" w:cs="Arial"/>
                <w:b/>
                <w:sz w:val="20"/>
                <w:szCs w:val="20"/>
                <w:u w:val="single"/>
              </w:rPr>
            </w:pPr>
            <w:r w:rsidRPr="00D609D1">
              <w:rPr>
                <w:rFonts w:ascii="Arial" w:hAnsi="Arial" w:cs="Arial"/>
                <w:b/>
                <w:sz w:val="20"/>
                <w:szCs w:val="20"/>
                <w:u w:val="single"/>
              </w:rPr>
              <w:t>KEY CONCEPTS:</w:t>
            </w:r>
          </w:p>
          <w:p w:rsidR="00D609D1" w:rsidRPr="00D609D1" w:rsidRDefault="00D609D1" w:rsidP="00D609D1">
            <w:pPr>
              <w:numPr>
                <w:ilvl w:val="0"/>
                <w:numId w:val="47"/>
              </w:numPr>
              <w:ind w:left="284" w:right="-113" w:hanging="284"/>
              <w:rPr>
                <w:rFonts w:ascii="Arial" w:hAnsi="Arial" w:cs="Arial"/>
                <w:b/>
                <w:sz w:val="20"/>
                <w:szCs w:val="20"/>
              </w:rPr>
            </w:pPr>
            <w:r w:rsidRPr="00D609D1">
              <w:rPr>
                <w:rFonts w:ascii="Arial" w:hAnsi="Arial" w:cs="Arial"/>
                <w:b/>
                <w:sz w:val="20"/>
                <w:szCs w:val="20"/>
              </w:rPr>
              <w:t>Money Measurement</w:t>
            </w:r>
          </w:p>
        </w:tc>
        <w:tc>
          <w:tcPr>
            <w:tcW w:w="2843" w:type="dxa"/>
          </w:tcPr>
          <w:p w:rsidR="00D609D1" w:rsidRPr="00D609D1" w:rsidRDefault="00D609D1" w:rsidP="00332ED3">
            <w:pPr>
              <w:rPr>
                <w:rFonts w:ascii="Arial" w:hAnsi="Arial" w:cs="Arial"/>
                <w:sz w:val="20"/>
                <w:szCs w:val="20"/>
              </w:rPr>
            </w:pPr>
            <w:r w:rsidRPr="00D609D1">
              <w:rPr>
                <w:rFonts w:ascii="Arial" w:hAnsi="Arial" w:cs="Arial"/>
                <w:sz w:val="20"/>
                <w:szCs w:val="20"/>
              </w:rPr>
              <w:lastRenderedPageBreak/>
              <w:t xml:space="preserve">Randall &amp; Hopkins, </w:t>
            </w:r>
            <w:proofErr w:type="spellStart"/>
            <w:r w:rsidRPr="00D609D1">
              <w:rPr>
                <w:rFonts w:ascii="Arial" w:hAnsi="Arial" w:cs="Arial"/>
                <w:sz w:val="20"/>
                <w:szCs w:val="20"/>
              </w:rPr>
              <w:t>ch</w:t>
            </w:r>
            <w:proofErr w:type="spellEnd"/>
            <w:r w:rsidRPr="00D609D1">
              <w:rPr>
                <w:rFonts w:ascii="Arial" w:hAnsi="Arial" w:cs="Arial"/>
                <w:sz w:val="20"/>
                <w:szCs w:val="20"/>
              </w:rPr>
              <w:t xml:space="preserve"> 36</w:t>
            </w:r>
          </w:p>
          <w:p w:rsidR="00D609D1" w:rsidRPr="00D609D1" w:rsidRDefault="00D609D1" w:rsidP="00332ED3">
            <w:pPr>
              <w:rPr>
                <w:rFonts w:ascii="Arial" w:hAnsi="Arial" w:cs="Arial"/>
                <w:sz w:val="20"/>
                <w:szCs w:val="20"/>
              </w:rPr>
            </w:pPr>
          </w:p>
          <w:p w:rsidR="00D609D1" w:rsidRPr="00D609D1" w:rsidRDefault="00D609D1" w:rsidP="00332ED3">
            <w:pPr>
              <w:ind w:right="-37"/>
              <w:rPr>
                <w:rFonts w:ascii="Arial" w:hAnsi="Arial" w:cs="Arial"/>
                <w:sz w:val="20"/>
                <w:szCs w:val="20"/>
              </w:rPr>
            </w:pPr>
            <w:r w:rsidRPr="00D609D1">
              <w:rPr>
                <w:rFonts w:ascii="Arial" w:hAnsi="Arial" w:cs="Arial"/>
                <w:sz w:val="20"/>
                <w:szCs w:val="20"/>
              </w:rPr>
              <w:t>Pre-prepared quiz on the advantages and disadvantages of each capital investment appraisal technique</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sz w:val="20"/>
                <w:szCs w:val="20"/>
              </w:rPr>
            </w:pPr>
            <w:r w:rsidRPr="00D609D1">
              <w:rPr>
                <w:rFonts w:ascii="Arial" w:hAnsi="Arial" w:cs="Arial"/>
                <w:sz w:val="20"/>
                <w:szCs w:val="20"/>
              </w:rPr>
              <w:t>Capital project worksheet started in the previous activity</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sz w:val="20"/>
                <w:szCs w:val="20"/>
              </w:rPr>
            </w:pPr>
            <w:r w:rsidRPr="00D609D1">
              <w:rPr>
                <w:rFonts w:ascii="Arial" w:hAnsi="Arial" w:cs="Arial"/>
                <w:sz w:val="20"/>
                <w:szCs w:val="20"/>
              </w:rPr>
              <w:lastRenderedPageBreak/>
              <w:t xml:space="preserve">Cambridge Past Papers and accompanying mark schemes are available at </w:t>
            </w:r>
            <w:hyperlink r:id="rId110" w:history="1">
              <w:r w:rsidRPr="00D609D1">
                <w:rPr>
                  <w:rStyle w:val="Hyperlink"/>
                  <w:rFonts w:ascii="Arial" w:hAnsi="Arial" w:cs="Arial"/>
                  <w:sz w:val="20"/>
                  <w:szCs w:val="20"/>
                </w:rPr>
                <w:t>teachers.cie.org.uk</w:t>
              </w:r>
            </w:hyperlink>
          </w:p>
        </w:tc>
      </w:tr>
      <w:tr w:rsidR="00D609D1" w:rsidRPr="00D609D1" w:rsidTr="00D609D1">
        <w:tc>
          <w:tcPr>
            <w:tcW w:w="1985" w:type="dxa"/>
          </w:tcPr>
          <w:p w:rsidR="00D609D1" w:rsidRPr="00D609D1" w:rsidRDefault="00D609D1" w:rsidP="00332ED3">
            <w:pPr>
              <w:pStyle w:val="BodyText3"/>
              <w:rPr>
                <w:rFonts w:ascii="Arial" w:hAnsi="Arial" w:cs="Arial"/>
                <w:i/>
                <w:iCs/>
                <w:sz w:val="20"/>
                <w:szCs w:val="20"/>
              </w:rPr>
            </w:pPr>
            <w:r w:rsidRPr="00D609D1">
              <w:rPr>
                <w:rFonts w:ascii="Arial" w:hAnsi="Arial" w:cs="Arial"/>
                <w:sz w:val="20"/>
                <w:szCs w:val="20"/>
              </w:rPr>
              <w:lastRenderedPageBreak/>
              <w:t>Evaluate and apply sensitivity analysis techniques</w:t>
            </w:r>
            <w:r w:rsidRPr="00D609D1">
              <w:rPr>
                <w:rFonts w:ascii="Arial" w:hAnsi="Arial" w:cs="Arial"/>
                <w:sz w:val="20"/>
                <w:szCs w:val="20"/>
              </w:rPr>
              <w:br/>
              <w:t>to capital investment proposals</w:t>
            </w:r>
          </w:p>
        </w:tc>
        <w:tc>
          <w:tcPr>
            <w:tcW w:w="6095" w:type="dxa"/>
          </w:tcPr>
          <w:p w:rsidR="00D609D1" w:rsidRPr="00D609D1" w:rsidRDefault="00D609D1" w:rsidP="00332ED3">
            <w:pPr>
              <w:rPr>
                <w:rFonts w:ascii="Arial" w:hAnsi="Arial" w:cs="Arial"/>
                <w:sz w:val="20"/>
                <w:szCs w:val="20"/>
              </w:rPr>
            </w:pPr>
            <w:r w:rsidRPr="00D609D1">
              <w:rPr>
                <w:rFonts w:ascii="Arial" w:hAnsi="Arial" w:cs="Arial"/>
                <w:sz w:val="20"/>
                <w:szCs w:val="20"/>
                <w:lang w:eastAsia="en-GB"/>
              </w:rPr>
              <w:t>Start by putting the class into teams for</w:t>
            </w:r>
            <w:r w:rsidRPr="00D609D1">
              <w:rPr>
                <w:rFonts w:ascii="Arial" w:hAnsi="Arial" w:cs="Arial"/>
                <w:sz w:val="20"/>
                <w:szCs w:val="20"/>
              </w:rPr>
              <w:t xml:space="preserve"> a quiz on the factors that can change in respect of outlay and returns, and the actions that can be taken to address them. </w:t>
            </w:r>
            <w:r w:rsidRPr="00D609D1">
              <w:rPr>
                <w:rFonts w:ascii="Arial" w:hAnsi="Arial" w:cs="Arial"/>
                <w:b/>
                <w:sz w:val="20"/>
                <w:szCs w:val="20"/>
              </w:rPr>
              <w:t>(G)</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b/>
                <w:sz w:val="20"/>
                <w:szCs w:val="20"/>
              </w:rPr>
            </w:pPr>
            <w:r w:rsidRPr="00D609D1">
              <w:rPr>
                <w:rFonts w:ascii="Arial" w:hAnsi="Arial" w:cs="Arial"/>
                <w:sz w:val="20"/>
                <w:szCs w:val="20"/>
              </w:rPr>
              <w:t xml:space="preserve">Go through with the class afterwards to consolidate learning. </w:t>
            </w:r>
            <w:r w:rsidRPr="00D609D1">
              <w:rPr>
                <w:rFonts w:ascii="Arial" w:hAnsi="Arial" w:cs="Arial"/>
                <w:b/>
                <w:sz w:val="20"/>
                <w:szCs w:val="20"/>
              </w:rPr>
              <w:t>(W)</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sz w:val="20"/>
                <w:szCs w:val="20"/>
              </w:rPr>
            </w:pPr>
            <w:r w:rsidRPr="00D609D1">
              <w:rPr>
                <w:rFonts w:ascii="Arial" w:hAnsi="Arial" w:cs="Arial"/>
                <w:sz w:val="20"/>
                <w:szCs w:val="20"/>
                <w:lang w:eastAsia="en-GB"/>
              </w:rPr>
              <w:t>T</w:t>
            </w:r>
            <w:r w:rsidRPr="00D609D1">
              <w:rPr>
                <w:rFonts w:ascii="Arial" w:hAnsi="Arial" w:cs="Arial"/>
                <w:sz w:val="20"/>
                <w:szCs w:val="20"/>
              </w:rPr>
              <w:t>hen hand out and explain a pre-prepared worksheet containing the results of a capital investment project. This should include data about what changes (costs/revenues) occurred under what circumstances and the impact these changes had on the profit and viability of the project.</w:t>
            </w:r>
          </w:p>
          <w:p w:rsidR="00D609D1" w:rsidRPr="00D609D1" w:rsidRDefault="00D609D1" w:rsidP="00332ED3">
            <w:pPr>
              <w:rPr>
                <w:rFonts w:ascii="Arial" w:hAnsi="Arial" w:cs="Arial"/>
                <w:sz w:val="20"/>
                <w:szCs w:val="20"/>
              </w:rPr>
            </w:pPr>
          </w:p>
          <w:p w:rsidR="00D609D1" w:rsidRPr="00C2509F" w:rsidRDefault="00D609D1" w:rsidP="00332ED3">
            <w:pPr>
              <w:rPr>
                <w:rFonts w:ascii="Arial" w:hAnsi="Arial" w:cs="Arial"/>
                <w:sz w:val="20"/>
                <w:szCs w:val="20"/>
              </w:rPr>
            </w:pPr>
            <w:r w:rsidRPr="00D609D1">
              <w:rPr>
                <w:rFonts w:ascii="Arial" w:hAnsi="Arial" w:cs="Arial"/>
                <w:sz w:val="20"/>
                <w:szCs w:val="20"/>
              </w:rPr>
              <w:t xml:space="preserve">Working individually or in pairs, learners then calculate the effect of the changes and discuss their impact on the viability of the proposed changes for the organisation. </w:t>
            </w:r>
            <w:r w:rsidRPr="00D609D1">
              <w:rPr>
                <w:rFonts w:ascii="Arial" w:hAnsi="Arial" w:cs="Arial"/>
                <w:b/>
                <w:sz w:val="20"/>
                <w:szCs w:val="20"/>
              </w:rPr>
              <w:t>(I or P)</w:t>
            </w:r>
            <w:r w:rsidR="00C2509F">
              <w:rPr>
                <w:rFonts w:ascii="Arial" w:hAnsi="Arial" w:cs="Arial"/>
                <w:sz w:val="20"/>
                <w:szCs w:val="20"/>
              </w:rPr>
              <w:t xml:space="preserve"> </w:t>
            </w:r>
            <w:r w:rsidRPr="00D609D1">
              <w:rPr>
                <w:rFonts w:ascii="Arial" w:hAnsi="Arial" w:cs="Arial"/>
                <w:sz w:val="20"/>
                <w:szCs w:val="20"/>
              </w:rPr>
              <w:t xml:space="preserve">On completion, go through and highlight where errors arose. </w:t>
            </w:r>
            <w:r w:rsidRPr="00D609D1">
              <w:rPr>
                <w:rFonts w:ascii="Arial" w:hAnsi="Arial" w:cs="Arial"/>
                <w:b/>
                <w:sz w:val="20"/>
                <w:szCs w:val="20"/>
              </w:rPr>
              <w:t>(W)</w:t>
            </w:r>
          </w:p>
          <w:p w:rsidR="00D609D1" w:rsidRPr="00D609D1" w:rsidRDefault="00D609D1" w:rsidP="00332ED3">
            <w:pPr>
              <w:ind w:right="-108"/>
              <w:rPr>
                <w:rFonts w:ascii="Arial" w:hAnsi="Arial" w:cs="Arial"/>
                <w:sz w:val="20"/>
                <w:szCs w:val="20"/>
                <w:lang w:eastAsia="en-GB"/>
              </w:rPr>
            </w:pPr>
          </w:p>
          <w:p w:rsidR="00D609D1" w:rsidRPr="00D609D1" w:rsidRDefault="00D609D1" w:rsidP="00332ED3">
            <w:pPr>
              <w:ind w:right="-108"/>
              <w:rPr>
                <w:rFonts w:ascii="Arial" w:hAnsi="Arial" w:cs="Arial"/>
                <w:b/>
                <w:sz w:val="20"/>
                <w:szCs w:val="20"/>
              </w:rPr>
            </w:pPr>
            <w:r w:rsidRPr="00D609D1">
              <w:rPr>
                <w:rFonts w:ascii="Arial" w:hAnsi="Arial" w:cs="Arial"/>
                <w:sz w:val="20"/>
                <w:szCs w:val="20"/>
                <w:lang w:eastAsia="en-GB"/>
              </w:rPr>
              <w:t xml:space="preserve">Consolidate learning for the topic as a whole by setting questions from past papers on the A Level Cost and Management Accounting topics covered in this scheme of work. </w:t>
            </w:r>
            <w:r w:rsidRPr="00D609D1">
              <w:rPr>
                <w:rFonts w:ascii="Arial" w:hAnsi="Arial" w:cs="Arial"/>
                <w:b/>
                <w:sz w:val="20"/>
                <w:szCs w:val="20"/>
              </w:rPr>
              <w:t>(I or H)</w:t>
            </w:r>
            <w:r w:rsidRPr="00D609D1">
              <w:rPr>
                <w:rFonts w:ascii="Arial" w:hAnsi="Arial" w:cs="Arial"/>
                <w:sz w:val="20"/>
                <w:szCs w:val="20"/>
              </w:rPr>
              <w:t xml:space="preserve"> </w:t>
            </w:r>
            <w:r w:rsidRPr="00D609D1">
              <w:rPr>
                <w:rFonts w:ascii="Arial" w:hAnsi="Arial" w:cs="Arial"/>
                <w:b/>
                <w:sz w:val="20"/>
                <w:szCs w:val="20"/>
              </w:rPr>
              <w:t>(f)</w:t>
            </w:r>
          </w:p>
          <w:p w:rsidR="00D609D1" w:rsidRPr="00D609D1" w:rsidRDefault="00D609D1" w:rsidP="00332ED3">
            <w:pPr>
              <w:ind w:right="-108"/>
              <w:rPr>
                <w:rFonts w:ascii="Arial" w:hAnsi="Arial" w:cs="Arial"/>
                <w:sz w:val="20"/>
                <w:szCs w:val="20"/>
              </w:rPr>
            </w:pPr>
          </w:p>
          <w:p w:rsidR="00D609D1" w:rsidRPr="00D609D1" w:rsidRDefault="00D609D1" w:rsidP="00332ED3">
            <w:pPr>
              <w:ind w:right="-108"/>
              <w:rPr>
                <w:rFonts w:ascii="Arial" w:hAnsi="Arial" w:cs="Arial"/>
                <w:b/>
                <w:sz w:val="20"/>
                <w:szCs w:val="20"/>
                <w:shd w:val="clear" w:color="auto" w:fill="FFFF00"/>
              </w:rPr>
            </w:pPr>
            <w:r w:rsidRPr="00D609D1">
              <w:rPr>
                <w:rFonts w:ascii="Arial" w:hAnsi="Arial" w:cs="Arial"/>
                <w:sz w:val="20"/>
                <w:szCs w:val="20"/>
              </w:rPr>
              <w:t xml:space="preserve">On completion got through with the class and highlight any errors made. </w:t>
            </w:r>
            <w:r w:rsidRPr="00D609D1">
              <w:rPr>
                <w:rFonts w:ascii="Arial" w:hAnsi="Arial" w:cs="Arial"/>
                <w:b/>
                <w:sz w:val="20"/>
                <w:szCs w:val="20"/>
              </w:rPr>
              <w:t>(W)</w:t>
            </w:r>
          </w:p>
        </w:tc>
        <w:tc>
          <w:tcPr>
            <w:tcW w:w="3678" w:type="dxa"/>
          </w:tcPr>
          <w:p w:rsidR="00D609D1" w:rsidRPr="00D609D1" w:rsidRDefault="00D609D1" w:rsidP="00332ED3">
            <w:pPr>
              <w:rPr>
                <w:rFonts w:ascii="Arial" w:hAnsi="Arial" w:cs="Arial"/>
                <w:sz w:val="20"/>
                <w:szCs w:val="20"/>
              </w:rPr>
            </w:pPr>
            <w:r w:rsidRPr="00D609D1">
              <w:rPr>
                <w:rFonts w:ascii="Arial" w:hAnsi="Arial" w:cs="Arial"/>
                <w:sz w:val="20"/>
                <w:szCs w:val="20"/>
                <w:lang w:eastAsia="en-GB"/>
              </w:rPr>
              <w:t>Give particular attention here to:</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D609D1">
            <w:pPr>
              <w:pStyle w:val="ListParagraph"/>
              <w:numPr>
                <w:ilvl w:val="0"/>
                <w:numId w:val="121"/>
              </w:numPr>
              <w:autoSpaceDE w:val="0"/>
              <w:autoSpaceDN w:val="0"/>
              <w:adjustRightInd w:val="0"/>
              <w:ind w:left="284" w:hanging="284"/>
              <w:rPr>
                <w:rFonts w:cs="Arial"/>
              </w:rPr>
            </w:pPr>
            <w:r w:rsidRPr="00D609D1">
              <w:rPr>
                <w:rFonts w:cs="Arial"/>
              </w:rPr>
              <w:t>how to calculate sensitivity</w:t>
            </w:r>
          </w:p>
          <w:p w:rsidR="00D609D1" w:rsidRPr="00D609D1" w:rsidRDefault="00D609D1" w:rsidP="00D609D1">
            <w:pPr>
              <w:pStyle w:val="ListParagraph"/>
              <w:numPr>
                <w:ilvl w:val="0"/>
                <w:numId w:val="121"/>
              </w:numPr>
              <w:autoSpaceDE w:val="0"/>
              <w:autoSpaceDN w:val="0"/>
              <w:adjustRightInd w:val="0"/>
              <w:ind w:left="284" w:hanging="284"/>
              <w:rPr>
                <w:rFonts w:cs="Arial"/>
              </w:rPr>
            </w:pPr>
            <w:proofErr w:type="gramStart"/>
            <w:r w:rsidRPr="00D609D1">
              <w:rPr>
                <w:rFonts w:cs="Arial"/>
              </w:rPr>
              <w:t>the</w:t>
            </w:r>
            <w:proofErr w:type="gramEnd"/>
            <w:r w:rsidRPr="00D609D1">
              <w:rPr>
                <w:rFonts w:cs="Arial"/>
              </w:rPr>
              <w:t xml:space="preserve"> causes for changes and the actions which can be taken to overcome them.</w:t>
            </w:r>
          </w:p>
          <w:p w:rsidR="00D609D1" w:rsidRPr="00D609D1" w:rsidRDefault="00D609D1" w:rsidP="00332ED3">
            <w:pPr>
              <w:autoSpaceDE w:val="0"/>
              <w:autoSpaceDN w:val="0"/>
              <w:adjustRightInd w:val="0"/>
              <w:rPr>
                <w:rFonts w:ascii="Arial" w:hAnsi="Arial" w:cs="Arial"/>
                <w:sz w:val="20"/>
                <w:szCs w:val="20"/>
                <w:lang w:eastAsia="en-GB"/>
              </w:rPr>
            </w:pPr>
          </w:p>
          <w:p w:rsidR="00D609D1" w:rsidRPr="00D609D1" w:rsidRDefault="00D609D1" w:rsidP="00332ED3">
            <w:pPr>
              <w:autoSpaceDE w:val="0"/>
              <w:ind w:right="-116"/>
              <w:rPr>
                <w:rFonts w:ascii="Arial" w:hAnsi="Arial" w:cs="Arial"/>
                <w:b/>
                <w:sz w:val="20"/>
                <w:szCs w:val="20"/>
                <w:u w:val="single"/>
              </w:rPr>
            </w:pPr>
            <w:r w:rsidRPr="00D609D1">
              <w:rPr>
                <w:rFonts w:ascii="Arial" w:hAnsi="Arial" w:cs="Arial"/>
                <w:b/>
                <w:sz w:val="20"/>
                <w:szCs w:val="20"/>
                <w:u w:val="single"/>
              </w:rPr>
              <w:t>KEY CONCEPTS:</w:t>
            </w:r>
          </w:p>
          <w:p w:rsidR="00D609D1" w:rsidRPr="00D609D1" w:rsidRDefault="00D609D1" w:rsidP="00D609D1">
            <w:pPr>
              <w:numPr>
                <w:ilvl w:val="0"/>
                <w:numId w:val="47"/>
              </w:numPr>
              <w:ind w:left="284" w:right="-113" w:hanging="284"/>
              <w:rPr>
                <w:rFonts w:ascii="Arial" w:hAnsi="Arial" w:cs="Arial"/>
                <w:b/>
                <w:sz w:val="20"/>
                <w:szCs w:val="20"/>
              </w:rPr>
            </w:pPr>
            <w:r w:rsidRPr="00D609D1">
              <w:rPr>
                <w:rFonts w:ascii="Arial" w:hAnsi="Arial" w:cs="Arial"/>
                <w:b/>
                <w:sz w:val="20"/>
                <w:szCs w:val="20"/>
              </w:rPr>
              <w:t>Money Measurement</w:t>
            </w:r>
          </w:p>
        </w:tc>
        <w:tc>
          <w:tcPr>
            <w:tcW w:w="2843" w:type="dxa"/>
          </w:tcPr>
          <w:p w:rsidR="00D609D1" w:rsidRPr="00D609D1" w:rsidRDefault="00D609D1" w:rsidP="00332ED3">
            <w:pPr>
              <w:rPr>
                <w:rFonts w:ascii="Arial" w:hAnsi="Arial" w:cs="Arial"/>
                <w:sz w:val="20"/>
                <w:szCs w:val="20"/>
              </w:rPr>
            </w:pPr>
            <w:r w:rsidRPr="00D609D1">
              <w:rPr>
                <w:rFonts w:ascii="Arial" w:hAnsi="Arial" w:cs="Arial"/>
                <w:sz w:val="20"/>
                <w:szCs w:val="20"/>
              </w:rPr>
              <w:t xml:space="preserve">Randall &amp; Hopkins, </w:t>
            </w:r>
            <w:proofErr w:type="spellStart"/>
            <w:r w:rsidRPr="00D609D1">
              <w:rPr>
                <w:rFonts w:ascii="Arial" w:hAnsi="Arial" w:cs="Arial"/>
                <w:sz w:val="20"/>
                <w:szCs w:val="20"/>
              </w:rPr>
              <w:t>ch</w:t>
            </w:r>
            <w:proofErr w:type="spellEnd"/>
            <w:r w:rsidRPr="00D609D1">
              <w:rPr>
                <w:rFonts w:ascii="Arial" w:hAnsi="Arial" w:cs="Arial"/>
                <w:sz w:val="20"/>
                <w:szCs w:val="20"/>
              </w:rPr>
              <w:t xml:space="preserve"> 36</w:t>
            </w:r>
          </w:p>
          <w:p w:rsidR="00D609D1" w:rsidRPr="00D609D1" w:rsidRDefault="00D609D1" w:rsidP="00332ED3">
            <w:pPr>
              <w:rPr>
                <w:rFonts w:ascii="Arial" w:hAnsi="Arial" w:cs="Arial"/>
                <w:sz w:val="20"/>
                <w:szCs w:val="20"/>
              </w:rPr>
            </w:pPr>
          </w:p>
          <w:p w:rsidR="00D609D1" w:rsidRPr="00D609D1" w:rsidRDefault="00D609D1" w:rsidP="00332ED3">
            <w:pPr>
              <w:ind w:right="-37"/>
              <w:rPr>
                <w:rFonts w:ascii="Arial" w:hAnsi="Arial" w:cs="Arial"/>
                <w:sz w:val="20"/>
                <w:szCs w:val="20"/>
              </w:rPr>
            </w:pPr>
            <w:r w:rsidRPr="00D609D1">
              <w:rPr>
                <w:rFonts w:ascii="Arial" w:hAnsi="Arial" w:cs="Arial"/>
                <w:sz w:val="20"/>
                <w:szCs w:val="20"/>
              </w:rPr>
              <w:t>Pre-prepared quiz on changes in capital outlay and returns and appropriate resulting actions</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i/>
                <w:sz w:val="20"/>
                <w:szCs w:val="20"/>
                <w:lang w:eastAsia="en-GB"/>
              </w:rPr>
            </w:pPr>
            <w:r w:rsidRPr="00D609D1">
              <w:rPr>
                <w:rFonts w:ascii="Arial" w:hAnsi="Arial" w:cs="Arial"/>
                <w:sz w:val="20"/>
                <w:szCs w:val="20"/>
              </w:rPr>
              <w:t>Pre-prepared worksheet on the results of a capital investment project, including data on costs/revenue changes, the circumstances that caused them and their impact on the profit and viability of the project as a whole.</w:t>
            </w:r>
          </w:p>
          <w:p w:rsidR="00D609D1" w:rsidRPr="00D609D1" w:rsidRDefault="00D609D1" w:rsidP="00332ED3">
            <w:pPr>
              <w:rPr>
                <w:rFonts w:ascii="Arial" w:hAnsi="Arial" w:cs="Arial"/>
                <w:sz w:val="20"/>
                <w:szCs w:val="20"/>
              </w:rPr>
            </w:pPr>
          </w:p>
          <w:p w:rsidR="00D609D1" w:rsidRPr="00D609D1" w:rsidRDefault="00D609D1" w:rsidP="00332ED3">
            <w:pPr>
              <w:rPr>
                <w:rFonts w:ascii="Arial" w:hAnsi="Arial" w:cs="Arial"/>
                <w:i/>
                <w:sz w:val="20"/>
                <w:szCs w:val="20"/>
                <w:lang w:eastAsia="en-GB"/>
              </w:rPr>
            </w:pPr>
            <w:r w:rsidRPr="00D609D1">
              <w:rPr>
                <w:rFonts w:ascii="Arial" w:hAnsi="Arial" w:cs="Arial"/>
                <w:sz w:val="20"/>
                <w:szCs w:val="20"/>
              </w:rPr>
              <w:t xml:space="preserve">Cambridge Past Papers and accompanying mark schemes are available at </w:t>
            </w:r>
            <w:hyperlink r:id="rId111" w:history="1">
              <w:r w:rsidRPr="00D609D1">
                <w:rPr>
                  <w:rStyle w:val="Hyperlink"/>
                  <w:rFonts w:ascii="Arial" w:hAnsi="Arial" w:cs="Arial"/>
                  <w:sz w:val="20"/>
                  <w:szCs w:val="20"/>
                </w:rPr>
                <w:t>teachers.cie.org.uk</w:t>
              </w:r>
            </w:hyperlink>
          </w:p>
        </w:tc>
      </w:tr>
    </w:tbl>
    <w:p w:rsidR="00647A8A" w:rsidRDefault="00647A8A" w:rsidP="00B434C1">
      <w:pPr>
        <w:ind w:left="-567"/>
        <w:rPr>
          <w:rFonts w:ascii="Arial" w:hAnsi="Arial" w:cs="Arial"/>
          <w:sz w:val="20"/>
          <w:szCs w:val="20"/>
        </w:rPr>
        <w:sectPr w:rsidR="00647A8A" w:rsidSect="002F131A">
          <w:pgSz w:w="16840" w:h="11900" w:orient="landscape" w:code="9"/>
          <w:pgMar w:top="985" w:right="1440" w:bottom="1797" w:left="1440" w:header="0" w:footer="470" w:gutter="0"/>
          <w:cols w:space="708"/>
          <w:titlePg/>
        </w:sect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ind w:left="-567" w:firstLine="567"/>
        <w:rPr>
          <w:rFonts w:ascii="Arial" w:hAnsi="Arial" w:cs="Arial"/>
          <w:sz w:val="20"/>
          <w:szCs w:val="20"/>
        </w:rPr>
      </w:pPr>
      <w:r w:rsidRPr="004A4E17">
        <w:rPr>
          <w:rFonts w:ascii="Arial" w:hAnsi="Arial" w:cs="Arial"/>
          <w:sz w:val="20"/>
          <w:szCs w:val="20"/>
        </w:rPr>
        <w:t>© Cambridge International Examinations 20</w:t>
      </w:r>
      <w:r w:rsidR="008E7CFB">
        <w:rPr>
          <w:rFonts w:ascii="Arial" w:hAnsi="Arial" w:cs="Arial"/>
          <w:sz w:val="20"/>
          <w:szCs w:val="20"/>
        </w:rPr>
        <w:t>1</w:t>
      </w:r>
      <w:r w:rsidR="00A2043D">
        <w:rPr>
          <w:rFonts w:ascii="Arial" w:hAnsi="Arial" w:cs="Arial"/>
          <w:sz w:val="20"/>
          <w:szCs w:val="20"/>
        </w:rPr>
        <w:t>4</w:t>
      </w:r>
    </w:p>
    <w:p w:rsidR="00647A8A" w:rsidRDefault="00424E8E" w:rsidP="00647A8A">
      <w:pPr>
        <w:pStyle w:val="DSBasic"/>
        <w:rPr>
          <w:rFonts w:eastAsia="Times New Roman" w:cs="Arial"/>
          <w:sz w:val="20"/>
          <w:szCs w:val="20"/>
        </w:rPr>
      </w:pPr>
      <w:r>
        <w:rPr>
          <w:rFonts w:eastAsia="Times New Roman" w:cs="Arial"/>
          <w:sz w:val="20"/>
          <w:szCs w:val="20"/>
        </w:rPr>
        <w:t>Version 2.0</w:t>
      </w:r>
    </w:p>
    <w:p w:rsidR="00424E8E" w:rsidRDefault="00424E8E" w:rsidP="00647A8A">
      <w:pPr>
        <w:pStyle w:val="DSBasic"/>
        <w:rPr>
          <w:rFonts w:eastAsia="Times New Roman" w:cs="Arial"/>
          <w:sz w:val="20"/>
          <w:szCs w:val="20"/>
        </w:rPr>
      </w:pPr>
      <w:r>
        <w:rPr>
          <w:rFonts w:eastAsia="Times New Roman" w:cs="Arial"/>
          <w:sz w:val="20"/>
          <w:szCs w:val="20"/>
        </w:rPr>
        <w:t>Updated: 16.02.16</w:t>
      </w:r>
    </w:p>
    <w:p w:rsidR="00647A8A" w:rsidRDefault="00647A8A" w:rsidP="00647A8A">
      <w:pPr>
        <w:pStyle w:val="DSBasic"/>
        <w:rPr>
          <w:rFonts w:eastAsia="Times New Roman" w:cs="Arial"/>
          <w:sz w:val="20"/>
          <w:szCs w:val="20"/>
        </w:rPr>
      </w:pPr>
    </w:p>
    <w:p w:rsidR="00647A8A" w:rsidRPr="00647A8A" w:rsidRDefault="00647A8A" w:rsidP="00647A8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41FF1384" wp14:editId="719C8DE2">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r>
      <w:proofErr w:type="spellStart"/>
      <w:r w:rsidRPr="00986205">
        <w:rPr>
          <w:rFonts w:eastAsia="Times New Roman" w:cs="Arial"/>
          <w:sz w:val="20"/>
          <w:szCs w:val="20"/>
        </w:rPr>
        <w:t>tel</w:t>
      </w:r>
      <w:proofErr w:type="spellEnd"/>
      <w:r w:rsidRPr="00986205">
        <w:rPr>
          <w:rFonts w:eastAsia="Times New Roman" w:cs="Arial"/>
          <w:sz w:val="20"/>
          <w:szCs w:val="20"/>
        </w:rPr>
        <w:t>: +44 1223 553554    fax: +44 1223 553558</w:t>
      </w:r>
      <w:r w:rsidRPr="00986205">
        <w:rPr>
          <w:rFonts w:eastAsia="Times New Roman" w:cs="Arial"/>
          <w:sz w:val="20"/>
          <w:szCs w:val="20"/>
        </w:rPr>
        <w:br/>
        <w:t xml:space="preserve">email: </w:t>
      </w:r>
      <w:hyperlink r:id="rId113"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114" w:history="1">
        <w:r w:rsidRPr="00986205">
          <w:rPr>
            <w:rStyle w:val="Hyperlink"/>
            <w:rFonts w:eastAsia="Times New Roman"/>
            <w:sz w:val="20"/>
            <w:szCs w:val="20"/>
          </w:rPr>
          <w:t>www.cie.org.uk</w:t>
        </w:r>
      </w:hyperlink>
    </w:p>
    <w:sectPr w:rsidR="00647A8A" w:rsidRPr="00647A8A" w:rsidSect="00647A8A">
      <w:headerReference w:type="even" r:id="rId115"/>
      <w:headerReference w:type="default" r:id="rId116"/>
      <w:footerReference w:type="even" r:id="rId117"/>
      <w:footerReference w:type="default" r:id="rId118"/>
      <w:pgSz w:w="16838" w:h="11906" w:orient="landscape"/>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599" w:rsidRDefault="00A17599" w:rsidP="00BD38B4">
      <w:r>
        <w:separator/>
      </w:r>
    </w:p>
  </w:endnote>
  <w:endnote w:type="continuationSeparator" w:id="0">
    <w:p w:rsidR="00A17599" w:rsidRDefault="00A17599"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0" w:usb1="08070000" w:usb2="00000010" w:usb3="00000000" w:csb0="00020000" w:csb1="00000000"/>
  </w:font>
  <w:font w:name="Univers 65 Bold">
    <w:panose1 w:val="00000000000000000000"/>
    <w:charset w:val="00"/>
    <w:family w:val="auto"/>
    <w:notTrueType/>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LT 45 Light">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361" w:rsidRPr="004B4F39" w:rsidRDefault="00581361" w:rsidP="002F131A">
    <w:pPr>
      <w:pStyle w:val="Footer"/>
      <w:tabs>
        <w:tab w:val="clear" w:pos="4320"/>
        <w:tab w:val="clear" w:pos="8640"/>
        <w:tab w:val="center" w:pos="7088"/>
        <w:tab w:val="right" w:pos="14034"/>
      </w:tabs>
      <w:ind w:left="-567"/>
      <w:rPr>
        <w:rFonts w:ascii="Arial" w:hAnsi="Arial" w:cs="Arial"/>
        <w:sz w:val="20"/>
        <w:szCs w:val="20"/>
      </w:rPr>
    </w:pPr>
    <w:r>
      <w:rPr>
        <w:rFonts w:ascii="Arial" w:hAnsi="Arial" w:cs="Arial"/>
        <w:sz w:val="20"/>
        <w:szCs w:val="20"/>
      </w:rPr>
      <w:t>V</w:t>
    </w:r>
    <w:r w:rsidR="0006301C">
      <w:rPr>
        <w:rFonts w:ascii="Arial" w:hAnsi="Arial" w:cs="Arial"/>
        <w:sz w:val="20"/>
        <w:szCs w:val="20"/>
      </w:rPr>
      <w:t>2</w:t>
    </w:r>
    <w:r>
      <w:rPr>
        <w:rFonts w:ascii="Arial" w:hAnsi="Arial" w:cs="Arial"/>
        <w:sz w:val="20"/>
        <w:szCs w:val="20"/>
      </w:rPr>
      <w:t>.0</w:t>
    </w:r>
    <w:r>
      <w:rPr>
        <w:rFonts w:ascii="Arial" w:hAnsi="Arial" w:cs="Arial"/>
        <w:sz w:val="20"/>
        <w:szCs w:val="20"/>
      </w:rPr>
      <w:tab/>
    </w:r>
    <w:r>
      <w:rPr>
        <w:rFonts w:ascii="Arial" w:hAnsi="Arial" w:cs="Arial"/>
        <w:sz w:val="20"/>
        <w:szCs w:val="20"/>
      </w:rPr>
      <w:tab/>
    </w:r>
    <w:r w:rsidRPr="004B4F39">
      <w:rPr>
        <w:rStyle w:val="PageNumber"/>
        <w:rFonts w:ascii="Arial" w:hAnsi="Arial" w:cs="Arial"/>
        <w:sz w:val="20"/>
        <w:szCs w:val="20"/>
      </w:rPr>
      <w:fldChar w:fldCharType="begin"/>
    </w:r>
    <w:r w:rsidRPr="004B4F39">
      <w:rPr>
        <w:rStyle w:val="PageNumber"/>
        <w:rFonts w:ascii="Arial" w:hAnsi="Arial" w:cs="Arial"/>
        <w:sz w:val="20"/>
        <w:szCs w:val="20"/>
      </w:rPr>
      <w:instrText xml:space="preserve"> PAGE </w:instrText>
    </w:r>
    <w:r w:rsidRPr="004B4F39">
      <w:rPr>
        <w:rStyle w:val="PageNumber"/>
        <w:rFonts w:ascii="Arial" w:hAnsi="Arial" w:cs="Arial"/>
        <w:sz w:val="20"/>
        <w:szCs w:val="20"/>
      </w:rPr>
      <w:fldChar w:fldCharType="separate"/>
    </w:r>
    <w:r w:rsidR="00545275">
      <w:rPr>
        <w:rStyle w:val="PageNumber"/>
        <w:rFonts w:ascii="Arial" w:hAnsi="Arial" w:cs="Arial"/>
        <w:noProof/>
        <w:sz w:val="20"/>
        <w:szCs w:val="20"/>
      </w:rPr>
      <w:t>8</w:t>
    </w:r>
    <w:r w:rsidRPr="004B4F3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361" w:rsidRPr="002F131A" w:rsidRDefault="00581361" w:rsidP="002F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361" w:rsidRPr="006463FC" w:rsidRDefault="00581361" w:rsidP="002F131A">
    <w:pPr>
      <w:pStyle w:val="Footer"/>
      <w:tabs>
        <w:tab w:val="clear" w:pos="4320"/>
        <w:tab w:val="clear" w:pos="8640"/>
        <w:tab w:val="center" w:pos="7088"/>
        <w:tab w:val="right" w:pos="13892"/>
      </w:tabs>
      <w:ind w:left="-567"/>
      <w:rPr>
        <w:rFonts w:ascii="Arial" w:hAnsi="Arial" w:cs="Arial"/>
        <w:sz w:val="20"/>
        <w:szCs w:val="20"/>
      </w:rPr>
    </w:pPr>
    <w:r>
      <w:rPr>
        <w:rFonts w:ascii="Arial" w:hAnsi="Arial" w:cs="Arial"/>
        <w:sz w:val="20"/>
        <w:szCs w:val="20"/>
      </w:rPr>
      <w:t>V</w:t>
    </w:r>
    <w:r w:rsidR="0006301C">
      <w:rPr>
        <w:rFonts w:ascii="Arial" w:hAnsi="Arial" w:cs="Arial"/>
        <w:sz w:val="20"/>
        <w:szCs w:val="20"/>
      </w:rPr>
      <w:t>2</w:t>
    </w:r>
    <w:r>
      <w:rPr>
        <w:rFonts w:ascii="Arial" w:hAnsi="Arial" w:cs="Arial"/>
        <w:sz w:val="20"/>
        <w:szCs w:val="20"/>
      </w:rPr>
      <w:t>.0</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545275">
      <w:rPr>
        <w:rStyle w:val="PageNumber"/>
        <w:rFonts w:ascii="Arial" w:hAnsi="Arial" w:cs="Arial"/>
        <w:noProof/>
        <w:sz w:val="20"/>
        <w:szCs w:val="20"/>
      </w:rPr>
      <w:t>9</w:t>
    </w:r>
    <w:r w:rsidRPr="006463FC">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361" w:rsidRPr="008E4090" w:rsidRDefault="00581361">
    <w:pPr>
      <w:pStyle w:val="Footer"/>
      <w:rPr>
        <w:rFonts w:ascii="Arial" w:hAnsi="Arial" w:cs="Arial"/>
        <w:color w:val="C30045"/>
      </w:rPr>
    </w:pPr>
  </w:p>
  <w:p w:rsidR="00581361" w:rsidRDefault="005813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361" w:rsidRPr="008E4090" w:rsidRDefault="00581361">
    <w:pPr>
      <w:pStyle w:val="Footer"/>
      <w:jc w:val="right"/>
      <w:rPr>
        <w:rFonts w:ascii="Arial" w:hAnsi="Arial" w:cs="Arial"/>
        <w:color w:val="C30045"/>
      </w:rPr>
    </w:pPr>
    <w:r w:rsidRPr="008E4090">
      <w:rPr>
        <w:rFonts w:ascii="Arial" w:hAnsi="Arial" w:cs="Arial"/>
        <w:color w:val="C30045"/>
      </w:rPr>
      <w:tab/>
    </w:r>
  </w:p>
  <w:p w:rsidR="00581361" w:rsidRDefault="005813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599" w:rsidRDefault="00A17599" w:rsidP="00BD38B4">
      <w:r>
        <w:separator/>
      </w:r>
    </w:p>
  </w:footnote>
  <w:footnote w:type="continuationSeparator" w:id="0">
    <w:p w:rsidR="00A17599" w:rsidRDefault="00A17599"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361" w:rsidRDefault="00581361" w:rsidP="002F131A">
    <w:pPr>
      <w:pStyle w:val="Header"/>
      <w:ind w:left="-567"/>
      <w:rPr>
        <w:rFonts w:ascii="Arial" w:hAnsi="Arial" w:cs="Arial"/>
        <w:color w:val="C30045"/>
        <w:sz w:val="22"/>
        <w:szCs w:val="22"/>
      </w:rPr>
    </w:pPr>
  </w:p>
  <w:p w:rsidR="00581361" w:rsidRDefault="00581361" w:rsidP="002F131A">
    <w:pPr>
      <w:pStyle w:val="Header"/>
      <w:ind w:left="-567"/>
      <w:rPr>
        <w:rFonts w:ascii="Arial" w:hAnsi="Arial" w:cs="Arial"/>
        <w:color w:val="C30045"/>
        <w:sz w:val="22"/>
        <w:szCs w:val="22"/>
      </w:rPr>
    </w:pPr>
  </w:p>
  <w:p w:rsidR="00581361" w:rsidRPr="002F131A" w:rsidRDefault="00581361" w:rsidP="00CF598F">
    <w:pPr>
      <w:pStyle w:val="Header"/>
      <w:ind w:left="-567"/>
      <w:rPr>
        <w:rFonts w:ascii="Arial" w:hAnsi="Arial" w:cs="Arial"/>
        <w:color w:val="C30045"/>
        <w:sz w:val="22"/>
        <w:szCs w:val="22"/>
      </w:rPr>
    </w:pPr>
    <w:r w:rsidRPr="002F131A">
      <w:rPr>
        <w:rFonts w:ascii="Arial" w:hAnsi="Arial" w:cs="Arial"/>
        <w:color w:val="C30045"/>
        <w:sz w:val="22"/>
        <w:szCs w:val="22"/>
      </w:rPr>
      <w:t>Cambridge International AS &amp; A Level</w:t>
    </w:r>
    <w:r>
      <w:rPr>
        <w:rFonts w:ascii="Arial" w:hAnsi="Arial" w:cs="Arial"/>
        <w:color w:val="C30045"/>
        <w:sz w:val="22"/>
        <w:szCs w:val="22"/>
      </w:rPr>
      <w:t xml:space="preserve"> Accounting</w:t>
    </w:r>
    <w:r w:rsidRPr="002F131A">
      <w:rPr>
        <w:rFonts w:ascii="Arial" w:hAnsi="Arial" w:cs="Arial"/>
        <w:color w:val="C30045"/>
        <w:sz w:val="22"/>
        <w:szCs w:val="22"/>
      </w:rPr>
      <w:t xml:space="preserve"> </w:t>
    </w:r>
    <w:r>
      <w:rPr>
        <w:rFonts w:ascii="Arial" w:hAnsi="Arial" w:cs="Arial"/>
        <w:color w:val="C30045"/>
        <w:sz w:val="22"/>
        <w:szCs w:val="22"/>
      </w:rPr>
      <w:t xml:space="preserve">(9706) </w:t>
    </w:r>
    <w:r w:rsidRPr="002F131A">
      <w:rPr>
        <w:rFonts w:ascii="Arial" w:hAnsi="Arial" w:cs="Arial"/>
        <w:color w:val="C30045"/>
        <w:sz w:val="22"/>
        <w:szCs w:val="22"/>
      </w:rPr>
      <w:t>– from 20</w:t>
    </w:r>
    <w:r>
      <w:rPr>
        <w:rFonts w:ascii="Arial" w:hAnsi="Arial" w:cs="Arial"/>
        <w:color w:val="C30045"/>
        <w:sz w:val="22"/>
        <w:szCs w:val="22"/>
      </w:rPr>
      <w:t>16</w:t>
    </w:r>
    <w:r w:rsidRPr="002F131A">
      <w:rPr>
        <w:rFonts w:ascii="Arial" w:hAnsi="Arial" w:cs="Arial"/>
        <w:color w:val="C30045"/>
        <w:sz w:val="22"/>
        <w:szCs w:val="22"/>
      </w:rPr>
      <w:t xml:space="preserve"> </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rsidR="00581361" w:rsidRDefault="005813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361" w:rsidRPr="00D55EF4" w:rsidRDefault="00581361" w:rsidP="00D55EF4">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361" w:rsidRDefault="00581361" w:rsidP="00D55EF4">
    <w:pPr>
      <w:pStyle w:val="Header"/>
      <w:ind w:left="0"/>
    </w:pPr>
  </w:p>
  <w:p w:rsidR="00581361" w:rsidRPr="007E7998" w:rsidRDefault="00581361" w:rsidP="002F131A">
    <w:pPr>
      <w:pStyle w:val="Header"/>
      <w:ind w:left="-567"/>
      <w:rPr>
        <w:color w:val="C30045"/>
      </w:rPr>
    </w:pPr>
  </w:p>
  <w:p w:rsidR="00581361" w:rsidRPr="007E7998" w:rsidRDefault="00581361" w:rsidP="00CF598F">
    <w:pPr>
      <w:pStyle w:val="Header"/>
      <w:ind w:left="-567"/>
      <w:rPr>
        <w:rFonts w:ascii="Arial" w:hAnsi="Arial" w:cs="Arial"/>
        <w:color w:val="C30045"/>
        <w:sz w:val="22"/>
        <w:szCs w:val="22"/>
      </w:rPr>
    </w:pPr>
    <w:r w:rsidRPr="007E7998">
      <w:rPr>
        <w:rFonts w:ascii="Arial" w:hAnsi="Arial" w:cs="Arial"/>
        <w:color w:val="C30045"/>
        <w:sz w:val="22"/>
        <w:szCs w:val="22"/>
      </w:rPr>
      <w:t>Cambridge International AS &amp; A Level</w:t>
    </w:r>
    <w:r>
      <w:rPr>
        <w:rFonts w:ascii="Arial" w:hAnsi="Arial" w:cs="Arial"/>
        <w:color w:val="C30045"/>
        <w:sz w:val="22"/>
        <w:szCs w:val="22"/>
      </w:rPr>
      <w:t xml:space="preserve"> Accounting (9706)</w:t>
    </w:r>
    <w:r w:rsidRPr="007E7998">
      <w:rPr>
        <w:rFonts w:ascii="Arial" w:hAnsi="Arial" w:cs="Arial"/>
        <w:color w:val="C30045"/>
        <w:sz w:val="22"/>
        <w:szCs w:val="22"/>
      </w:rPr>
      <w:t xml:space="preserve"> – from 20</w:t>
    </w:r>
    <w:r>
      <w:rPr>
        <w:rFonts w:ascii="Arial" w:hAnsi="Arial" w:cs="Arial"/>
        <w:color w:val="C30045"/>
        <w:sz w:val="22"/>
        <w:szCs w:val="22"/>
      </w:rPr>
      <w:t>16</w:t>
    </w:r>
    <w:r w:rsidRPr="007E7998">
      <w:rPr>
        <w:rFonts w:ascii="Arial" w:hAnsi="Arial" w:cs="Arial"/>
        <w:color w:val="C30045"/>
        <w:sz w:val="22"/>
        <w:szCs w:val="22"/>
      </w:rPr>
      <w:t xml:space="preserve"> </w:t>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361" w:rsidRPr="00DA164D" w:rsidRDefault="00581361" w:rsidP="0028117F">
    <w:pPr>
      <w:pStyle w:val="Header"/>
      <w:rPr>
        <w:rFonts w:ascii="Arial" w:hAnsi="Arial" w:cs="Arial"/>
        <w:color w:val="C30045"/>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361" w:rsidRPr="00AC74C7" w:rsidRDefault="00581361" w:rsidP="0028117F">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singleLevel"/>
    <w:tmpl w:val="00000011"/>
    <w:name w:val="WW8Num17"/>
    <w:lvl w:ilvl="0">
      <w:start w:val="1"/>
      <w:numFmt w:val="bullet"/>
      <w:lvlText w:val=""/>
      <w:lvlJc w:val="left"/>
      <w:pPr>
        <w:tabs>
          <w:tab w:val="num" w:pos="0"/>
        </w:tabs>
        <w:ind w:left="1080" w:hanging="360"/>
      </w:pPr>
      <w:rPr>
        <w:rFonts w:ascii="Symbol" w:hAnsi="Symbol" w:cs="Symbol" w:hint="default"/>
        <w:sz w:val="20"/>
        <w:szCs w:val="20"/>
        <w:shd w:val="clear" w:color="auto" w:fill="FFFF00"/>
      </w:rPr>
    </w:lvl>
  </w:abstractNum>
  <w:abstractNum w:abstractNumId="1">
    <w:nsid w:val="00000055"/>
    <w:multiLevelType w:val="multilevel"/>
    <w:tmpl w:val="00000055"/>
    <w:name w:val="WW8Num85"/>
    <w:lvl w:ilvl="0">
      <w:start w:val="1"/>
      <w:numFmt w:val="bullet"/>
      <w:lvlText w:val=""/>
      <w:lvlJc w:val="left"/>
      <w:pPr>
        <w:tabs>
          <w:tab w:val="num" w:pos="720"/>
        </w:tabs>
        <w:ind w:left="720" w:hanging="360"/>
      </w:pPr>
      <w:rPr>
        <w:rFonts w:ascii="Symbol" w:hAnsi="Symbol" w:cs="Symbol" w:hint="default"/>
        <w:shd w:val="clear" w:color="auto" w:fill="FFFF00"/>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shd w:val="clear" w:color="auto" w:fill="FFFF00"/>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shd w:val="clear" w:color="auto" w:fill="FFFF00"/>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
    <w:nsid w:val="00000056"/>
    <w:multiLevelType w:val="multilevel"/>
    <w:tmpl w:val="00000056"/>
    <w:name w:val="WW8Num86"/>
    <w:lvl w:ilvl="0">
      <w:start w:val="1"/>
      <w:numFmt w:val="bullet"/>
      <w:lvlText w:val=""/>
      <w:lvlJc w:val="left"/>
      <w:pPr>
        <w:tabs>
          <w:tab w:val="num" w:pos="780"/>
        </w:tabs>
        <w:ind w:left="780" w:hanging="360"/>
      </w:pPr>
      <w:rPr>
        <w:rFonts w:ascii="Symbol" w:hAnsi="Symbol" w:cs="Symbol" w:hint="default"/>
      </w:rPr>
    </w:lvl>
    <w:lvl w:ilvl="1">
      <w:start w:val="1"/>
      <w:numFmt w:val="bullet"/>
      <w:lvlText w:val="◦"/>
      <w:lvlJc w:val="left"/>
      <w:pPr>
        <w:tabs>
          <w:tab w:val="num" w:pos="1140"/>
        </w:tabs>
        <w:ind w:left="1140" w:hanging="360"/>
      </w:pPr>
      <w:rPr>
        <w:rFonts w:ascii="OpenSymbol" w:hAnsi="OpenSymbol" w:cs="Courier New" w:hint="default"/>
      </w:rPr>
    </w:lvl>
    <w:lvl w:ilvl="2">
      <w:start w:val="1"/>
      <w:numFmt w:val="bullet"/>
      <w:lvlText w:val="▪"/>
      <w:lvlJc w:val="left"/>
      <w:pPr>
        <w:tabs>
          <w:tab w:val="num" w:pos="1500"/>
        </w:tabs>
        <w:ind w:left="1500" w:hanging="360"/>
      </w:pPr>
      <w:rPr>
        <w:rFonts w:ascii="OpenSymbol" w:hAnsi="OpenSymbol" w:cs="Courier New" w:hint="default"/>
      </w:rPr>
    </w:lvl>
    <w:lvl w:ilvl="3">
      <w:start w:val="1"/>
      <w:numFmt w:val="bullet"/>
      <w:lvlText w:val=""/>
      <w:lvlJc w:val="left"/>
      <w:pPr>
        <w:tabs>
          <w:tab w:val="num" w:pos="1860"/>
        </w:tabs>
        <w:ind w:left="1860" w:hanging="360"/>
      </w:pPr>
      <w:rPr>
        <w:rFonts w:ascii="Symbol" w:hAnsi="Symbol" w:cs="Symbol" w:hint="default"/>
      </w:rPr>
    </w:lvl>
    <w:lvl w:ilvl="4">
      <w:start w:val="1"/>
      <w:numFmt w:val="bullet"/>
      <w:lvlText w:val="◦"/>
      <w:lvlJc w:val="left"/>
      <w:pPr>
        <w:tabs>
          <w:tab w:val="num" w:pos="2220"/>
        </w:tabs>
        <w:ind w:left="2220" w:hanging="360"/>
      </w:pPr>
      <w:rPr>
        <w:rFonts w:ascii="OpenSymbol" w:hAnsi="OpenSymbol" w:cs="Courier New" w:hint="default"/>
      </w:rPr>
    </w:lvl>
    <w:lvl w:ilvl="5">
      <w:start w:val="1"/>
      <w:numFmt w:val="bullet"/>
      <w:lvlText w:val="▪"/>
      <w:lvlJc w:val="left"/>
      <w:pPr>
        <w:tabs>
          <w:tab w:val="num" w:pos="2580"/>
        </w:tabs>
        <w:ind w:left="2580" w:hanging="360"/>
      </w:pPr>
      <w:rPr>
        <w:rFonts w:ascii="OpenSymbol" w:hAnsi="OpenSymbol" w:cs="Courier New" w:hint="default"/>
      </w:rPr>
    </w:lvl>
    <w:lvl w:ilvl="6">
      <w:start w:val="1"/>
      <w:numFmt w:val="bullet"/>
      <w:lvlText w:val=""/>
      <w:lvlJc w:val="left"/>
      <w:pPr>
        <w:tabs>
          <w:tab w:val="num" w:pos="2940"/>
        </w:tabs>
        <w:ind w:left="2940" w:hanging="360"/>
      </w:pPr>
      <w:rPr>
        <w:rFonts w:ascii="Symbol" w:hAnsi="Symbol" w:cs="Symbol" w:hint="default"/>
      </w:rPr>
    </w:lvl>
    <w:lvl w:ilvl="7">
      <w:start w:val="1"/>
      <w:numFmt w:val="bullet"/>
      <w:lvlText w:val="◦"/>
      <w:lvlJc w:val="left"/>
      <w:pPr>
        <w:tabs>
          <w:tab w:val="num" w:pos="3300"/>
        </w:tabs>
        <w:ind w:left="3300" w:hanging="360"/>
      </w:pPr>
      <w:rPr>
        <w:rFonts w:ascii="OpenSymbol" w:hAnsi="OpenSymbol" w:cs="Courier New" w:hint="default"/>
      </w:rPr>
    </w:lvl>
    <w:lvl w:ilvl="8">
      <w:start w:val="1"/>
      <w:numFmt w:val="bullet"/>
      <w:lvlText w:val="▪"/>
      <w:lvlJc w:val="left"/>
      <w:pPr>
        <w:tabs>
          <w:tab w:val="num" w:pos="3660"/>
        </w:tabs>
        <w:ind w:left="3660" w:hanging="360"/>
      </w:pPr>
      <w:rPr>
        <w:rFonts w:ascii="OpenSymbol" w:hAnsi="OpenSymbol" w:cs="Courier New" w:hint="default"/>
      </w:rPr>
    </w:lvl>
  </w:abstractNum>
  <w:abstractNum w:abstractNumId="3">
    <w:nsid w:val="00000057"/>
    <w:multiLevelType w:val="multilevel"/>
    <w:tmpl w:val="00000057"/>
    <w:name w:val="WW8Num8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58"/>
    <w:multiLevelType w:val="multilevel"/>
    <w:tmpl w:val="94363ECA"/>
    <w:name w:val="WW8Num8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59"/>
    <w:multiLevelType w:val="multilevel"/>
    <w:tmpl w:val="00000059"/>
    <w:name w:val="WW8Num8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196293"/>
    <w:multiLevelType w:val="hybridMultilevel"/>
    <w:tmpl w:val="E14E0DF4"/>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7">
    <w:nsid w:val="00AE4821"/>
    <w:multiLevelType w:val="hybridMultilevel"/>
    <w:tmpl w:val="D570CBB4"/>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8">
    <w:nsid w:val="011C415F"/>
    <w:multiLevelType w:val="hybridMultilevel"/>
    <w:tmpl w:val="8682A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3091A00"/>
    <w:multiLevelType w:val="hybridMultilevel"/>
    <w:tmpl w:val="2D5A59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04A31C92"/>
    <w:multiLevelType w:val="hybridMultilevel"/>
    <w:tmpl w:val="90D82BAE"/>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1">
    <w:nsid w:val="05025D1E"/>
    <w:multiLevelType w:val="hybridMultilevel"/>
    <w:tmpl w:val="1DCECA1C"/>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2">
    <w:nsid w:val="07B67EB2"/>
    <w:multiLevelType w:val="hybridMultilevel"/>
    <w:tmpl w:val="8D4E78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08EC64E7"/>
    <w:multiLevelType w:val="hybridMultilevel"/>
    <w:tmpl w:val="9E606D06"/>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4">
    <w:nsid w:val="0C0606D8"/>
    <w:multiLevelType w:val="hybridMultilevel"/>
    <w:tmpl w:val="7952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E35357B"/>
    <w:multiLevelType w:val="hybridMultilevel"/>
    <w:tmpl w:val="CA443CF6"/>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6">
    <w:nsid w:val="0E4C3090"/>
    <w:multiLevelType w:val="hybridMultilevel"/>
    <w:tmpl w:val="63CE4E9E"/>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7">
    <w:nsid w:val="1126188D"/>
    <w:multiLevelType w:val="hybridMultilevel"/>
    <w:tmpl w:val="301865BA"/>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8">
    <w:nsid w:val="13D20691"/>
    <w:multiLevelType w:val="hybridMultilevel"/>
    <w:tmpl w:val="1C3C888E"/>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9">
    <w:nsid w:val="13FA071D"/>
    <w:multiLevelType w:val="hybridMultilevel"/>
    <w:tmpl w:val="2DF0C2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15D960AA"/>
    <w:multiLevelType w:val="hybridMultilevel"/>
    <w:tmpl w:val="5BF89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93D7B6E"/>
    <w:multiLevelType w:val="hybridMultilevel"/>
    <w:tmpl w:val="015C948C"/>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22">
    <w:nsid w:val="1A3778CC"/>
    <w:multiLevelType w:val="hybridMultilevel"/>
    <w:tmpl w:val="FCEED7D8"/>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23">
    <w:nsid w:val="1A4F1115"/>
    <w:multiLevelType w:val="hybridMultilevel"/>
    <w:tmpl w:val="2EE21B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1A7244CD"/>
    <w:multiLevelType w:val="hybridMultilevel"/>
    <w:tmpl w:val="7C0AF486"/>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25">
    <w:nsid w:val="1AF139B5"/>
    <w:multiLevelType w:val="hybridMultilevel"/>
    <w:tmpl w:val="189A3E06"/>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26">
    <w:nsid w:val="1B011D64"/>
    <w:multiLevelType w:val="hybridMultilevel"/>
    <w:tmpl w:val="691239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1CB63B0A"/>
    <w:multiLevelType w:val="hybridMultilevel"/>
    <w:tmpl w:val="07F6A9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1CFF2A85"/>
    <w:multiLevelType w:val="hybridMultilevel"/>
    <w:tmpl w:val="B6743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DB55DAF"/>
    <w:multiLevelType w:val="hybridMultilevel"/>
    <w:tmpl w:val="BC22D392"/>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30">
    <w:nsid w:val="1E542E0F"/>
    <w:multiLevelType w:val="hybridMultilevel"/>
    <w:tmpl w:val="522CCFC0"/>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31">
    <w:nsid w:val="1EBC4547"/>
    <w:multiLevelType w:val="hybridMultilevel"/>
    <w:tmpl w:val="F8E61E8A"/>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32">
    <w:nsid w:val="1F0A702C"/>
    <w:multiLevelType w:val="hybridMultilevel"/>
    <w:tmpl w:val="25663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F715709"/>
    <w:multiLevelType w:val="hybridMultilevel"/>
    <w:tmpl w:val="6D5270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20A050A6"/>
    <w:multiLevelType w:val="hybridMultilevel"/>
    <w:tmpl w:val="7902B926"/>
    <w:lvl w:ilvl="0" w:tplc="A23E9AFA">
      <w:numFmt w:val="bullet"/>
      <w:lvlText w:val="–"/>
      <w:lvlJc w:val="left"/>
      <w:pPr>
        <w:ind w:left="1004" w:hanging="360"/>
      </w:pPr>
      <w:rPr>
        <w:rFonts w:ascii="Arial" w:eastAsia="MS ??"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nsid w:val="216272C0"/>
    <w:multiLevelType w:val="hybridMultilevel"/>
    <w:tmpl w:val="050E2F7A"/>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36">
    <w:nsid w:val="22BA671D"/>
    <w:multiLevelType w:val="hybridMultilevel"/>
    <w:tmpl w:val="D8888E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nsid w:val="22C7612D"/>
    <w:multiLevelType w:val="hybridMultilevel"/>
    <w:tmpl w:val="9528BFBC"/>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38">
    <w:nsid w:val="25FA282E"/>
    <w:multiLevelType w:val="hybridMultilevel"/>
    <w:tmpl w:val="43C44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85B653D"/>
    <w:multiLevelType w:val="hybridMultilevel"/>
    <w:tmpl w:val="768E9120"/>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40">
    <w:nsid w:val="2AA12DF0"/>
    <w:multiLevelType w:val="hybridMultilevel"/>
    <w:tmpl w:val="32F0704A"/>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41">
    <w:nsid w:val="2DA9594E"/>
    <w:multiLevelType w:val="hybridMultilevel"/>
    <w:tmpl w:val="BD32B86C"/>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42">
    <w:nsid w:val="2DEE4E9A"/>
    <w:multiLevelType w:val="hybridMultilevel"/>
    <w:tmpl w:val="50C4E2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2EFA6738"/>
    <w:multiLevelType w:val="hybridMultilevel"/>
    <w:tmpl w:val="5000912E"/>
    <w:lvl w:ilvl="0" w:tplc="A23E9AFA">
      <w:numFmt w:val="bullet"/>
      <w:lvlText w:val="–"/>
      <w:lvlJc w:val="left"/>
      <w:pPr>
        <w:ind w:left="1004" w:hanging="360"/>
      </w:pPr>
      <w:rPr>
        <w:rFonts w:ascii="Arial" w:eastAsia="MS ??" w:hAnsi="Arial" w:cs="Arial" w:hint="default"/>
      </w:rPr>
    </w:lvl>
    <w:lvl w:ilvl="1" w:tplc="A23E9AFA">
      <w:numFmt w:val="bullet"/>
      <w:lvlText w:val="–"/>
      <w:lvlJc w:val="left"/>
      <w:pPr>
        <w:ind w:left="1724" w:hanging="360"/>
      </w:pPr>
      <w:rPr>
        <w:rFonts w:ascii="Arial" w:eastAsia="MS ??" w:hAnsi="Arial" w:cs="Arial"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nsid w:val="2F1F76F7"/>
    <w:multiLevelType w:val="hybridMultilevel"/>
    <w:tmpl w:val="4EF202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30237E59"/>
    <w:multiLevelType w:val="hybridMultilevel"/>
    <w:tmpl w:val="FFF2A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0CE7BFB"/>
    <w:multiLevelType w:val="hybridMultilevel"/>
    <w:tmpl w:val="3A0E74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3284316F"/>
    <w:multiLevelType w:val="hybridMultilevel"/>
    <w:tmpl w:val="655C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3271889"/>
    <w:multiLevelType w:val="hybridMultilevel"/>
    <w:tmpl w:val="0D8ADB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334239FB"/>
    <w:multiLevelType w:val="hybridMultilevel"/>
    <w:tmpl w:val="199E0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3AB527D"/>
    <w:multiLevelType w:val="hybridMultilevel"/>
    <w:tmpl w:val="BA8AD7A0"/>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51">
    <w:nsid w:val="34777892"/>
    <w:multiLevelType w:val="hybridMultilevel"/>
    <w:tmpl w:val="9C7CD70A"/>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52">
    <w:nsid w:val="35006DA8"/>
    <w:multiLevelType w:val="hybridMultilevel"/>
    <w:tmpl w:val="36DE397A"/>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53">
    <w:nsid w:val="3575779B"/>
    <w:multiLevelType w:val="hybridMultilevel"/>
    <w:tmpl w:val="8FE241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nsid w:val="357A5139"/>
    <w:multiLevelType w:val="hybridMultilevel"/>
    <w:tmpl w:val="5840060C"/>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55">
    <w:nsid w:val="38072AA2"/>
    <w:multiLevelType w:val="hybridMultilevel"/>
    <w:tmpl w:val="9E24767E"/>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56">
    <w:nsid w:val="38717CB9"/>
    <w:multiLevelType w:val="hybridMultilevel"/>
    <w:tmpl w:val="F0BE6B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38CB02DC"/>
    <w:multiLevelType w:val="hybridMultilevel"/>
    <w:tmpl w:val="E7764188"/>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58">
    <w:nsid w:val="38D45BC2"/>
    <w:multiLevelType w:val="hybridMultilevel"/>
    <w:tmpl w:val="B896C3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nsid w:val="394E327A"/>
    <w:multiLevelType w:val="hybridMultilevel"/>
    <w:tmpl w:val="B1988210"/>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60">
    <w:nsid w:val="3D3B3143"/>
    <w:multiLevelType w:val="hybridMultilevel"/>
    <w:tmpl w:val="063C7032"/>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61">
    <w:nsid w:val="3D5B109F"/>
    <w:multiLevelType w:val="hybridMultilevel"/>
    <w:tmpl w:val="5E461870"/>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62">
    <w:nsid w:val="3FCB0F59"/>
    <w:multiLevelType w:val="hybridMultilevel"/>
    <w:tmpl w:val="A762E7C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3">
    <w:nsid w:val="40856B20"/>
    <w:multiLevelType w:val="hybridMultilevel"/>
    <w:tmpl w:val="FECEAE7C"/>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64">
    <w:nsid w:val="413B286C"/>
    <w:multiLevelType w:val="hybridMultilevel"/>
    <w:tmpl w:val="04D2313C"/>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65">
    <w:nsid w:val="41DC627B"/>
    <w:multiLevelType w:val="hybridMultilevel"/>
    <w:tmpl w:val="E088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30A238E"/>
    <w:multiLevelType w:val="hybridMultilevel"/>
    <w:tmpl w:val="6F7AF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58306B4"/>
    <w:multiLevelType w:val="hybridMultilevel"/>
    <w:tmpl w:val="CB6C76DA"/>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68">
    <w:nsid w:val="483261DC"/>
    <w:multiLevelType w:val="hybridMultilevel"/>
    <w:tmpl w:val="28EC5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nsid w:val="485B13A0"/>
    <w:multiLevelType w:val="hybridMultilevel"/>
    <w:tmpl w:val="37EE1F78"/>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70">
    <w:nsid w:val="4A9D282D"/>
    <w:multiLevelType w:val="hybridMultilevel"/>
    <w:tmpl w:val="38E40CFC"/>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1">
    <w:nsid w:val="4AEE4292"/>
    <w:multiLevelType w:val="hybridMultilevel"/>
    <w:tmpl w:val="5DD40DE4"/>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72">
    <w:nsid w:val="4CB33DF2"/>
    <w:multiLevelType w:val="hybridMultilevel"/>
    <w:tmpl w:val="3AB0E25A"/>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73">
    <w:nsid w:val="4CB87CE4"/>
    <w:multiLevelType w:val="hybridMultilevel"/>
    <w:tmpl w:val="281891A8"/>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74">
    <w:nsid w:val="4D783A2B"/>
    <w:multiLevelType w:val="hybridMultilevel"/>
    <w:tmpl w:val="ABBE0C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nsid w:val="4DC67910"/>
    <w:multiLevelType w:val="hybridMultilevel"/>
    <w:tmpl w:val="3954B34A"/>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76">
    <w:nsid w:val="4F675D1D"/>
    <w:multiLevelType w:val="hybridMultilevel"/>
    <w:tmpl w:val="B594788E"/>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77">
    <w:nsid w:val="4F983D46"/>
    <w:multiLevelType w:val="hybridMultilevel"/>
    <w:tmpl w:val="C702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0534EED"/>
    <w:multiLevelType w:val="hybridMultilevel"/>
    <w:tmpl w:val="79E6EC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nsid w:val="507A0CA5"/>
    <w:multiLevelType w:val="hybridMultilevel"/>
    <w:tmpl w:val="F3605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0E766F4"/>
    <w:multiLevelType w:val="hybridMultilevel"/>
    <w:tmpl w:val="C7B6087C"/>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81">
    <w:nsid w:val="520C60C4"/>
    <w:multiLevelType w:val="hybridMultilevel"/>
    <w:tmpl w:val="03088814"/>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82">
    <w:nsid w:val="52A30691"/>
    <w:multiLevelType w:val="hybridMultilevel"/>
    <w:tmpl w:val="14FC4D8A"/>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83">
    <w:nsid w:val="532E5927"/>
    <w:multiLevelType w:val="hybridMultilevel"/>
    <w:tmpl w:val="001ED29A"/>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84">
    <w:nsid w:val="54615341"/>
    <w:multiLevelType w:val="hybridMultilevel"/>
    <w:tmpl w:val="8C1C98D0"/>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85">
    <w:nsid w:val="59BC57F4"/>
    <w:multiLevelType w:val="hybridMultilevel"/>
    <w:tmpl w:val="F000E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9D75BF1"/>
    <w:multiLevelType w:val="hybridMultilevel"/>
    <w:tmpl w:val="D0AC08E0"/>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87">
    <w:nsid w:val="5ABA532D"/>
    <w:multiLevelType w:val="hybridMultilevel"/>
    <w:tmpl w:val="4DCE25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nsid w:val="5B0058B2"/>
    <w:multiLevelType w:val="hybridMultilevel"/>
    <w:tmpl w:val="C268A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B65716D"/>
    <w:multiLevelType w:val="hybridMultilevel"/>
    <w:tmpl w:val="DB584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nsid w:val="5BD965FA"/>
    <w:multiLevelType w:val="hybridMultilevel"/>
    <w:tmpl w:val="C854BBBA"/>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91">
    <w:nsid w:val="5C5F6124"/>
    <w:multiLevelType w:val="hybridMultilevel"/>
    <w:tmpl w:val="BD808964"/>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92">
    <w:nsid w:val="5CFB4CC0"/>
    <w:multiLevelType w:val="hybridMultilevel"/>
    <w:tmpl w:val="3A5665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nsid w:val="5D2801DC"/>
    <w:multiLevelType w:val="hybridMultilevel"/>
    <w:tmpl w:val="1772E566"/>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94">
    <w:nsid w:val="60626912"/>
    <w:multiLevelType w:val="hybridMultilevel"/>
    <w:tmpl w:val="A4F60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nsid w:val="608C18CF"/>
    <w:multiLevelType w:val="hybridMultilevel"/>
    <w:tmpl w:val="ED2670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nsid w:val="60D17553"/>
    <w:multiLevelType w:val="hybridMultilevel"/>
    <w:tmpl w:val="8B4EA674"/>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97">
    <w:nsid w:val="65DE374C"/>
    <w:multiLevelType w:val="hybridMultilevel"/>
    <w:tmpl w:val="3DD8DA76"/>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98">
    <w:nsid w:val="65E30B1E"/>
    <w:multiLevelType w:val="hybridMultilevel"/>
    <w:tmpl w:val="784C9352"/>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99">
    <w:nsid w:val="66633393"/>
    <w:multiLevelType w:val="hybridMultilevel"/>
    <w:tmpl w:val="AB8E0D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nsid w:val="66A632E1"/>
    <w:multiLevelType w:val="hybridMultilevel"/>
    <w:tmpl w:val="4E4E5954"/>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01">
    <w:nsid w:val="66FB067C"/>
    <w:multiLevelType w:val="hybridMultilevel"/>
    <w:tmpl w:val="CE3ECC72"/>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02">
    <w:nsid w:val="67B255BC"/>
    <w:multiLevelType w:val="hybridMultilevel"/>
    <w:tmpl w:val="8CA4D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nsid w:val="67C8304C"/>
    <w:multiLevelType w:val="hybridMultilevel"/>
    <w:tmpl w:val="29A27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82C2322"/>
    <w:multiLevelType w:val="hybridMultilevel"/>
    <w:tmpl w:val="F8A8083E"/>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05">
    <w:nsid w:val="696F1166"/>
    <w:multiLevelType w:val="hybridMultilevel"/>
    <w:tmpl w:val="CCF8DC02"/>
    <w:lvl w:ilvl="0" w:tplc="A23E9AFA">
      <w:numFmt w:val="bullet"/>
      <w:lvlText w:val="–"/>
      <w:lvlJc w:val="left"/>
      <w:pPr>
        <w:ind w:left="1004" w:hanging="360"/>
      </w:pPr>
      <w:rPr>
        <w:rFonts w:ascii="Arial" w:eastAsia="MS ??" w:hAnsi="Arial" w:cs="Aria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6">
    <w:nsid w:val="6A4D4B5A"/>
    <w:multiLevelType w:val="hybridMultilevel"/>
    <w:tmpl w:val="043A83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7">
    <w:nsid w:val="6B304FA1"/>
    <w:multiLevelType w:val="hybridMultilevel"/>
    <w:tmpl w:val="49C09E58"/>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08">
    <w:nsid w:val="6C275FB4"/>
    <w:multiLevelType w:val="hybridMultilevel"/>
    <w:tmpl w:val="58CACECA"/>
    <w:lvl w:ilvl="0" w:tplc="08090001">
      <w:start w:val="1"/>
      <w:numFmt w:val="bullet"/>
      <w:lvlText w:val=""/>
      <w:lvlJc w:val="left"/>
      <w:pPr>
        <w:ind w:left="1080" w:hanging="360"/>
      </w:pPr>
      <w:rPr>
        <w:rFonts w:ascii="Symbol" w:hAnsi="Symbol" w:hint="default"/>
      </w:rPr>
    </w:lvl>
    <w:lvl w:ilvl="1" w:tplc="A23E9AFA">
      <w:numFmt w:val="bullet"/>
      <w:lvlText w:val="–"/>
      <w:lvlJc w:val="left"/>
      <w:pPr>
        <w:ind w:left="1800" w:hanging="360"/>
      </w:pPr>
      <w:rPr>
        <w:rFonts w:ascii="Arial" w:eastAsia="MS ??"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nsid w:val="6DC27E3E"/>
    <w:multiLevelType w:val="hybridMultilevel"/>
    <w:tmpl w:val="CC6E2C4A"/>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10">
    <w:nsid w:val="6DE94AE4"/>
    <w:multiLevelType w:val="hybridMultilevel"/>
    <w:tmpl w:val="8E72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FAB3375"/>
    <w:multiLevelType w:val="hybridMultilevel"/>
    <w:tmpl w:val="A084944E"/>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12">
    <w:nsid w:val="701B79DD"/>
    <w:multiLevelType w:val="hybridMultilevel"/>
    <w:tmpl w:val="CBD8C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0CB69AA"/>
    <w:multiLevelType w:val="hybridMultilevel"/>
    <w:tmpl w:val="E7E87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nsid w:val="72211B78"/>
    <w:multiLevelType w:val="hybridMultilevel"/>
    <w:tmpl w:val="EE387C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5">
    <w:nsid w:val="74B343A2"/>
    <w:multiLevelType w:val="hybridMultilevel"/>
    <w:tmpl w:val="A7A8863C"/>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16">
    <w:nsid w:val="754772C3"/>
    <w:multiLevelType w:val="hybridMultilevel"/>
    <w:tmpl w:val="C298C5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nsid w:val="784A76E4"/>
    <w:multiLevelType w:val="hybridMultilevel"/>
    <w:tmpl w:val="EE420536"/>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18">
    <w:nsid w:val="795C19AE"/>
    <w:multiLevelType w:val="hybridMultilevel"/>
    <w:tmpl w:val="21622688"/>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19">
    <w:nsid w:val="799A6546"/>
    <w:multiLevelType w:val="hybridMultilevel"/>
    <w:tmpl w:val="BAC4794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20">
    <w:nsid w:val="7CA17457"/>
    <w:multiLevelType w:val="hybridMultilevel"/>
    <w:tmpl w:val="0B80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7CDE1DCE"/>
    <w:multiLevelType w:val="hybridMultilevel"/>
    <w:tmpl w:val="42BEBE2C"/>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22">
    <w:nsid w:val="7E3F7A50"/>
    <w:multiLevelType w:val="hybridMultilevel"/>
    <w:tmpl w:val="47086E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nsid w:val="7EB23D63"/>
    <w:multiLevelType w:val="hybridMultilevel"/>
    <w:tmpl w:val="999EDA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nsid w:val="7F2A5144"/>
    <w:multiLevelType w:val="hybridMultilevel"/>
    <w:tmpl w:val="DD9EA4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2"/>
  </w:num>
  <w:num w:numId="2">
    <w:abstractNumId w:val="46"/>
  </w:num>
  <w:num w:numId="3">
    <w:abstractNumId w:val="49"/>
  </w:num>
  <w:num w:numId="4">
    <w:abstractNumId w:val="88"/>
  </w:num>
  <w:num w:numId="5">
    <w:abstractNumId w:val="45"/>
  </w:num>
  <w:num w:numId="6">
    <w:abstractNumId w:val="28"/>
  </w:num>
  <w:num w:numId="7">
    <w:abstractNumId w:val="89"/>
  </w:num>
  <w:num w:numId="8">
    <w:abstractNumId w:val="27"/>
  </w:num>
  <w:num w:numId="9">
    <w:abstractNumId w:val="94"/>
  </w:num>
  <w:num w:numId="10">
    <w:abstractNumId w:val="9"/>
  </w:num>
  <w:num w:numId="11">
    <w:abstractNumId w:val="65"/>
  </w:num>
  <w:num w:numId="12">
    <w:abstractNumId w:val="19"/>
  </w:num>
  <w:num w:numId="13">
    <w:abstractNumId w:val="114"/>
  </w:num>
  <w:num w:numId="14">
    <w:abstractNumId w:val="106"/>
  </w:num>
  <w:num w:numId="15">
    <w:abstractNumId w:val="58"/>
  </w:num>
  <w:num w:numId="16">
    <w:abstractNumId w:val="68"/>
  </w:num>
  <w:num w:numId="17">
    <w:abstractNumId w:val="74"/>
  </w:num>
  <w:num w:numId="18">
    <w:abstractNumId w:val="53"/>
  </w:num>
  <w:num w:numId="19">
    <w:abstractNumId w:val="113"/>
  </w:num>
  <w:num w:numId="20">
    <w:abstractNumId w:val="116"/>
  </w:num>
  <w:num w:numId="21">
    <w:abstractNumId w:val="102"/>
  </w:num>
  <w:num w:numId="22">
    <w:abstractNumId w:val="110"/>
  </w:num>
  <w:num w:numId="23">
    <w:abstractNumId w:val="48"/>
  </w:num>
  <w:num w:numId="24">
    <w:abstractNumId w:val="33"/>
  </w:num>
  <w:num w:numId="25">
    <w:abstractNumId w:val="66"/>
  </w:num>
  <w:num w:numId="26">
    <w:abstractNumId w:val="123"/>
  </w:num>
  <w:num w:numId="27">
    <w:abstractNumId w:val="108"/>
  </w:num>
  <w:num w:numId="28">
    <w:abstractNumId w:val="105"/>
  </w:num>
  <w:num w:numId="29">
    <w:abstractNumId w:val="43"/>
  </w:num>
  <w:num w:numId="30">
    <w:abstractNumId w:val="70"/>
  </w:num>
  <w:num w:numId="31">
    <w:abstractNumId w:val="12"/>
  </w:num>
  <w:num w:numId="32">
    <w:abstractNumId w:val="32"/>
  </w:num>
  <w:num w:numId="33">
    <w:abstractNumId w:val="87"/>
  </w:num>
  <w:num w:numId="34">
    <w:abstractNumId w:val="23"/>
  </w:num>
  <w:num w:numId="35">
    <w:abstractNumId w:val="92"/>
  </w:num>
  <w:num w:numId="36">
    <w:abstractNumId w:val="124"/>
  </w:num>
  <w:num w:numId="37">
    <w:abstractNumId w:val="56"/>
  </w:num>
  <w:num w:numId="38">
    <w:abstractNumId w:val="20"/>
  </w:num>
  <w:num w:numId="39">
    <w:abstractNumId w:val="112"/>
  </w:num>
  <w:num w:numId="40">
    <w:abstractNumId w:val="85"/>
  </w:num>
  <w:num w:numId="41">
    <w:abstractNumId w:val="4"/>
  </w:num>
  <w:num w:numId="42">
    <w:abstractNumId w:val="5"/>
  </w:num>
  <w:num w:numId="43">
    <w:abstractNumId w:val="36"/>
  </w:num>
  <w:num w:numId="44">
    <w:abstractNumId w:val="38"/>
  </w:num>
  <w:num w:numId="45">
    <w:abstractNumId w:val="34"/>
  </w:num>
  <w:num w:numId="46">
    <w:abstractNumId w:val="120"/>
  </w:num>
  <w:num w:numId="47">
    <w:abstractNumId w:val="79"/>
  </w:num>
  <w:num w:numId="48">
    <w:abstractNumId w:val="103"/>
  </w:num>
  <w:num w:numId="49">
    <w:abstractNumId w:val="8"/>
  </w:num>
  <w:num w:numId="50">
    <w:abstractNumId w:val="82"/>
  </w:num>
  <w:num w:numId="51">
    <w:abstractNumId w:val="97"/>
  </w:num>
  <w:num w:numId="52">
    <w:abstractNumId w:val="41"/>
  </w:num>
  <w:num w:numId="53">
    <w:abstractNumId w:val="37"/>
  </w:num>
  <w:num w:numId="54">
    <w:abstractNumId w:val="51"/>
  </w:num>
  <w:num w:numId="55">
    <w:abstractNumId w:val="10"/>
  </w:num>
  <w:num w:numId="56">
    <w:abstractNumId w:val="16"/>
  </w:num>
  <w:num w:numId="57">
    <w:abstractNumId w:val="115"/>
  </w:num>
  <w:num w:numId="58">
    <w:abstractNumId w:val="107"/>
  </w:num>
  <w:num w:numId="59">
    <w:abstractNumId w:val="90"/>
  </w:num>
  <w:num w:numId="60">
    <w:abstractNumId w:val="61"/>
  </w:num>
  <w:num w:numId="61">
    <w:abstractNumId w:val="111"/>
  </w:num>
  <w:num w:numId="62">
    <w:abstractNumId w:val="101"/>
  </w:num>
  <w:num w:numId="63">
    <w:abstractNumId w:val="40"/>
  </w:num>
  <w:num w:numId="64">
    <w:abstractNumId w:val="117"/>
  </w:num>
  <w:num w:numId="65">
    <w:abstractNumId w:val="119"/>
  </w:num>
  <w:num w:numId="66">
    <w:abstractNumId w:val="15"/>
  </w:num>
  <w:num w:numId="67">
    <w:abstractNumId w:val="62"/>
  </w:num>
  <w:num w:numId="68">
    <w:abstractNumId w:val="22"/>
  </w:num>
  <w:num w:numId="69">
    <w:abstractNumId w:val="104"/>
  </w:num>
  <w:num w:numId="70">
    <w:abstractNumId w:val="57"/>
  </w:num>
  <w:num w:numId="71">
    <w:abstractNumId w:val="73"/>
  </w:num>
  <w:num w:numId="72">
    <w:abstractNumId w:val="83"/>
  </w:num>
  <w:num w:numId="73">
    <w:abstractNumId w:val="63"/>
  </w:num>
  <w:num w:numId="74">
    <w:abstractNumId w:val="6"/>
  </w:num>
  <w:num w:numId="75">
    <w:abstractNumId w:val="31"/>
  </w:num>
  <w:num w:numId="76">
    <w:abstractNumId w:val="109"/>
  </w:num>
  <w:num w:numId="77">
    <w:abstractNumId w:val="24"/>
  </w:num>
  <w:num w:numId="78">
    <w:abstractNumId w:val="50"/>
  </w:num>
  <w:num w:numId="79">
    <w:abstractNumId w:val="29"/>
  </w:num>
  <w:num w:numId="80">
    <w:abstractNumId w:val="13"/>
  </w:num>
  <w:num w:numId="81">
    <w:abstractNumId w:val="21"/>
  </w:num>
  <w:num w:numId="82">
    <w:abstractNumId w:val="118"/>
  </w:num>
  <w:num w:numId="83">
    <w:abstractNumId w:val="98"/>
  </w:num>
  <w:num w:numId="84">
    <w:abstractNumId w:val="17"/>
  </w:num>
  <w:num w:numId="85">
    <w:abstractNumId w:val="67"/>
  </w:num>
  <w:num w:numId="86">
    <w:abstractNumId w:val="71"/>
  </w:num>
  <w:num w:numId="87">
    <w:abstractNumId w:val="54"/>
  </w:num>
  <w:num w:numId="88">
    <w:abstractNumId w:val="75"/>
  </w:num>
  <w:num w:numId="89">
    <w:abstractNumId w:val="121"/>
  </w:num>
  <w:num w:numId="90">
    <w:abstractNumId w:val="52"/>
  </w:num>
  <w:num w:numId="91">
    <w:abstractNumId w:val="72"/>
  </w:num>
  <w:num w:numId="92">
    <w:abstractNumId w:val="76"/>
  </w:num>
  <w:num w:numId="93">
    <w:abstractNumId w:val="69"/>
  </w:num>
  <w:num w:numId="94">
    <w:abstractNumId w:val="64"/>
  </w:num>
  <w:num w:numId="95">
    <w:abstractNumId w:val="100"/>
  </w:num>
  <w:num w:numId="96">
    <w:abstractNumId w:val="30"/>
  </w:num>
  <w:num w:numId="97">
    <w:abstractNumId w:val="96"/>
  </w:num>
  <w:num w:numId="98">
    <w:abstractNumId w:val="91"/>
  </w:num>
  <w:num w:numId="99">
    <w:abstractNumId w:val="7"/>
  </w:num>
  <w:num w:numId="100">
    <w:abstractNumId w:val="25"/>
  </w:num>
  <w:num w:numId="101">
    <w:abstractNumId w:val="35"/>
  </w:num>
  <w:num w:numId="102">
    <w:abstractNumId w:val="84"/>
  </w:num>
  <w:num w:numId="103">
    <w:abstractNumId w:val="55"/>
  </w:num>
  <w:num w:numId="104">
    <w:abstractNumId w:val="59"/>
  </w:num>
  <w:num w:numId="105">
    <w:abstractNumId w:val="18"/>
  </w:num>
  <w:num w:numId="106">
    <w:abstractNumId w:val="81"/>
  </w:num>
  <w:num w:numId="107">
    <w:abstractNumId w:val="39"/>
  </w:num>
  <w:num w:numId="108">
    <w:abstractNumId w:val="80"/>
  </w:num>
  <w:num w:numId="109">
    <w:abstractNumId w:val="60"/>
  </w:num>
  <w:num w:numId="110">
    <w:abstractNumId w:val="86"/>
  </w:num>
  <w:num w:numId="111">
    <w:abstractNumId w:val="11"/>
  </w:num>
  <w:num w:numId="112">
    <w:abstractNumId w:val="93"/>
  </w:num>
  <w:num w:numId="113">
    <w:abstractNumId w:val="77"/>
  </w:num>
  <w:num w:numId="114">
    <w:abstractNumId w:val="99"/>
  </w:num>
  <w:num w:numId="115">
    <w:abstractNumId w:val="26"/>
  </w:num>
  <w:num w:numId="116">
    <w:abstractNumId w:val="47"/>
  </w:num>
  <w:num w:numId="117">
    <w:abstractNumId w:val="122"/>
  </w:num>
  <w:num w:numId="118">
    <w:abstractNumId w:val="44"/>
  </w:num>
  <w:num w:numId="119">
    <w:abstractNumId w:val="78"/>
  </w:num>
  <w:num w:numId="120">
    <w:abstractNumId w:val="95"/>
  </w:num>
  <w:num w:numId="121">
    <w:abstractNumId w:val="14"/>
  </w:num>
  <w:num w:numId="122">
    <w:abstractNumId w:val="2"/>
  </w:num>
  <w:num w:numId="123">
    <w:abstractNumId w:val="3"/>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37581"/>
    <w:rsid w:val="0006055C"/>
    <w:rsid w:val="0006301C"/>
    <w:rsid w:val="00070A57"/>
    <w:rsid w:val="000761D4"/>
    <w:rsid w:val="000A0137"/>
    <w:rsid w:val="000A13CE"/>
    <w:rsid w:val="000B0E42"/>
    <w:rsid w:val="000B294D"/>
    <w:rsid w:val="000C088F"/>
    <w:rsid w:val="000E4BB3"/>
    <w:rsid w:val="000F0919"/>
    <w:rsid w:val="000F54D2"/>
    <w:rsid w:val="00177E12"/>
    <w:rsid w:val="00190073"/>
    <w:rsid w:val="00191D83"/>
    <w:rsid w:val="001A6C88"/>
    <w:rsid w:val="001B34F2"/>
    <w:rsid w:val="001E0576"/>
    <w:rsid w:val="001E1913"/>
    <w:rsid w:val="001F08E5"/>
    <w:rsid w:val="001F1A60"/>
    <w:rsid w:val="00202F52"/>
    <w:rsid w:val="002039B7"/>
    <w:rsid w:val="00233E9C"/>
    <w:rsid w:val="00243A88"/>
    <w:rsid w:val="00244C59"/>
    <w:rsid w:val="002763AC"/>
    <w:rsid w:val="00277D93"/>
    <w:rsid w:val="00280F91"/>
    <w:rsid w:val="0028117F"/>
    <w:rsid w:val="00281EFA"/>
    <w:rsid w:val="0028587E"/>
    <w:rsid w:val="00286A2D"/>
    <w:rsid w:val="002B1EF1"/>
    <w:rsid w:val="002B3C9D"/>
    <w:rsid w:val="002D31C6"/>
    <w:rsid w:val="002F131A"/>
    <w:rsid w:val="002F516E"/>
    <w:rsid w:val="00313C0C"/>
    <w:rsid w:val="00316C61"/>
    <w:rsid w:val="0032120D"/>
    <w:rsid w:val="003977F9"/>
    <w:rsid w:val="003B0F58"/>
    <w:rsid w:val="003F575D"/>
    <w:rsid w:val="003F7DB5"/>
    <w:rsid w:val="00410383"/>
    <w:rsid w:val="004145A4"/>
    <w:rsid w:val="00424E8E"/>
    <w:rsid w:val="00440AF9"/>
    <w:rsid w:val="00471381"/>
    <w:rsid w:val="00482C86"/>
    <w:rsid w:val="004A1C2D"/>
    <w:rsid w:val="004A6BD2"/>
    <w:rsid w:val="004B4F39"/>
    <w:rsid w:val="004D3899"/>
    <w:rsid w:val="00512877"/>
    <w:rsid w:val="005149E8"/>
    <w:rsid w:val="005240B3"/>
    <w:rsid w:val="00545275"/>
    <w:rsid w:val="00554812"/>
    <w:rsid w:val="005564C6"/>
    <w:rsid w:val="0057021F"/>
    <w:rsid w:val="00573871"/>
    <w:rsid w:val="00577935"/>
    <w:rsid w:val="00581361"/>
    <w:rsid w:val="00586E76"/>
    <w:rsid w:val="0058768D"/>
    <w:rsid w:val="005912FA"/>
    <w:rsid w:val="005E7015"/>
    <w:rsid w:val="005F7BDB"/>
    <w:rsid w:val="00620AE0"/>
    <w:rsid w:val="00631574"/>
    <w:rsid w:val="00632960"/>
    <w:rsid w:val="006463FC"/>
    <w:rsid w:val="00647A8A"/>
    <w:rsid w:val="006668E5"/>
    <w:rsid w:val="006A6F3C"/>
    <w:rsid w:val="006B1189"/>
    <w:rsid w:val="006B5A62"/>
    <w:rsid w:val="006E7389"/>
    <w:rsid w:val="006F6B16"/>
    <w:rsid w:val="006F7305"/>
    <w:rsid w:val="00724BE9"/>
    <w:rsid w:val="00735219"/>
    <w:rsid w:val="00736777"/>
    <w:rsid w:val="00742593"/>
    <w:rsid w:val="00753BD9"/>
    <w:rsid w:val="00763CE8"/>
    <w:rsid w:val="00786FD2"/>
    <w:rsid w:val="007C01D3"/>
    <w:rsid w:val="007E7998"/>
    <w:rsid w:val="00811F4F"/>
    <w:rsid w:val="00813AFC"/>
    <w:rsid w:val="00823915"/>
    <w:rsid w:val="00891B6F"/>
    <w:rsid w:val="00893361"/>
    <w:rsid w:val="008A6E68"/>
    <w:rsid w:val="008E7CFB"/>
    <w:rsid w:val="008F024B"/>
    <w:rsid w:val="00922434"/>
    <w:rsid w:val="00932F64"/>
    <w:rsid w:val="00941DD1"/>
    <w:rsid w:val="00977F25"/>
    <w:rsid w:val="00980D79"/>
    <w:rsid w:val="009C229B"/>
    <w:rsid w:val="009D2889"/>
    <w:rsid w:val="009E1002"/>
    <w:rsid w:val="00A17599"/>
    <w:rsid w:val="00A2043D"/>
    <w:rsid w:val="00A33EB6"/>
    <w:rsid w:val="00A426FF"/>
    <w:rsid w:val="00A520CB"/>
    <w:rsid w:val="00A573D0"/>
    <w:rsid w:val="00A57610"/>
    <w:rsid w:val="00A7761F"/>
    <w:rsid w:val="00A96156"/>
    <w:rsid w:val="00A96981"/>
    <w:rsid w:val="00AF2806"/>
    <w:rsid w:val="00AF71EF"/>
    <w:rsid w:val="00B040F3"/>
    <w:rsid w:val="00B07F93"/>
    <w:rsid w:val="00B434C1"/>
    <w:rsid w:val="00BB4631"/>
    <w:rsid w:val="00BC5DD1"/>
    <w:rsid w:val="00BD38B4"/>
    <w:rsid w:val="00BE75F9"/>
    <w:rsid w:val="00BF7ADA"/>
    <w:rsid w:val="00C2509F"/>
    <w:rsid w:val="00C350BB"/>
    <w:rsid w:val="00CB407D"/>
    <w:rsid w:val="00CE594A"/>
    <w:rsid w:val="00CE6113"/>
    <w:rsid w:val="00CF598F"/>
    <w:rsid w:val="00CF65E7"/>
    <w:rsid w:val="00D05302"/>
    <w:rsid w:val="00D105A1"/>
    <w:rsid w:val="00D10FF2"/>
    <w:rsid w:val="00D2644C"/>
    <w:rsid w:val="00D55EF4"/>
    <w:rsid w:val="00D568C8"/>
    <w:rsid w:val="00D609D1"/>
    <w:rsid w:val="00D94F40"/>
    <w:rsid w:val="00DA355E"/>
    <w:rsid w:val="00DA592D"/>
    <w:rsid w:val="00DD5065"/>
    <w:rsid w:val="00E01CCA"/>
    <w:rsid w:val="00E13C2B"/>
    <w:rsid w:val="00E169A4"/>
    <w:rsid w:val="00E470B2"/>
    <w:rsid w:val="00EB08D3"/>
    <w:rsid w:val="00EC0FC1"/>
    <w:rsid w:val="00ED1265"/>
    <w:rsid w:val="00EF16C8"/>
    <w:rsid w:val="00F06D5E"/>
    <w:rsid w:val="00F13A9A"/>
    <w:rsid w:val="00F239C6"/>
    <w:rsid w:val="00F33AE0"/>
    <w:rsid w:val="00F4389A"/>
    <w:rsid w:val="00F47CE7"/>
    <w:rsid w:val="00F55AEE"/>
    <w:rsid w:val="00F65E74"/>
    <w:rsid w:val="00F73DA6"/>
    <w:rsid w:val="00FC3A4C"/>
    <w:rsid w:val="00FE039A"/>
    <w:rsid w:val="00FF1208"/>
    <w:rsid w:val="00FF3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qFormat="1"/>
    <w:lsdException w:name="Subtitle" w:locked="1" w:semiHidden="0" w:uiPriority="0" w:unhideWhenUsed="0" w:qFormat="1"/>
    <w:lsdException w:name="Body Text 2" w:uiPriority="0"/>
    <w:lsdException w:name="Body Text 3" w:uiPriority="0"/>
    <w:lsdException w:name="FollowedHyperlink" w:uiPriority="0"/>
    <w:lsdException w:name="Strong" w:locked="1" w:semiHidden="0" w:uiPriority="0" w:unhideWhenUsed="0" w:qFormat="1"/>
    <w:lsdException w:name="Emphasis" w:locked="1" w:semiHidden="0" w:uiPriority="0" w:unhideWhenUsed="0" w:qFormat="1"/>
    <w:lsdException w:name="HTML Cite"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uiPriority w:val="9"/>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iPriority w:val="9"/>
    <w:unhideWhenUsed/>
    <w:qFormat/>
    <w:locked/>
    <w:rsid w:val="00BF7ADA"/>
    <w:pPr>
      <w:keepNext/>
      <w:keepLines/>
      <w:spacing w:before="200"/>
      <w:ind w:left="-567"/>
      <w:outlineLvl w:val="1"/>
    </w:pPr>
    <w:rPr>
      <w:rFonts w:ascii="Arial" w:eastAsiaTheme="majorEastAsia" w:hAnsi="Arial" w:cs="Arial"/>
      <w:b/>
      <w:bCs/>
      <w:color w:val="C30045"/>
      <w:sz w:val="22"/>
      <w:szCs w:val="22"/>
    </w:rPr>
  </w:style>
  <w:style w:type="paragraph" w:styleId="Heading3">
    <w:name w:val="heading 3"/>
    <w:basedOn w:val="Normal"/>
    <w:next w:val="Textbody"/>
    <w:link w:val="Heading3Char"/>
    <w:qFormat/>
    <w:locked/>
    <w:rsid w:val="00CF598F"/>
    <w:pPr>
      <w:ind w:right="43"/>
      <w:outlineLvl w:val="2"/>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rsid w:val="00D2644C"/>
    <w:rPr>
      <w:rFonts w:ascii="Univers 65 Bold" w:hAnsi="Univers 65 Bold"/>
      <w:color w:val="FFFFFF"/>
      <w:sz w:val="40"/>
    </w:rPr>
  </w:style>
  <w:style w:type="paragraph" w:customStyle="1" w:styleId="SecondHeading">
    <w:name w:val="Second Heading"/>
    <w:basedOn w:val="MainHeading"/>
    <w:rsid w:val="00D2644C"/>
    <w:rPr>
      <w:rFonts w:ascii="Univers 45 Light" w:hAnsi="Univers 45 Light"/>
    </w:rPr>
  </w:style>
  <w:style w:type="paragraph" w:customStyle="1" w:styleId="subheading">
    <w:name w:val="sub heading"/>
    <w:basedOn w:val="Normal"/>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semiHidden/>
    <w:rsid w:val="00D2644C"/>
    <w:rPr>
      <w:rFonts w:ascii="Lucida Grande" w:hAnsi="Lucida Grande"/>
      <w:sz w:val="18"/>
      <w:szCs w:val="18"/>
    </w:rPr>
  </w:style>
  <w:style w:type="character" w:customStyle="1" w:styleId="BalloonTextChar">
    <w:name w:val="Balloon Text Char"/>
    <w:link w:val="BalloonText"/>
    <w:semiHidden/>
    <w:locked/>
    <w:rsid w:val="00F33AE0"/>
    <w:rPr>
      <w:rFonts w:cs="Times New Roman"/>
      <w:sz w:val="2"/>
      <w:lang w:val="en-US" w:eastAsia="en-US"/>
    </w:rPr>
  </w:style>
  <w:style w:type="paragraph" w:styleId="Header">
    <w:name w:val="header"/>
    <w:basedOn w:val="Normal"/>
    <w:link w:val="HeaderChar"/>
    <w:rsid w:val="003F575D"/>
    <w:pPr>
      <w:tabs>
        <w:tab w:val="center" w:pos="4320"/>
        <w:tab w:val="right" w:pos="8640"/>
      </w:tabs>
      <w:ind w:left="-1418"/>
    </w:pPr>
  </w:style>
  <w:style w:type="character" w:customStyle="1" w:styleId="HeaderChar">
    <w:name w:val="Header Char"/>
    <w:link w:val="Header"/>
    <w:locked/>
    <w:rsid w:val="003F575D"/>
    <w:rPr>
      <w:sz w:val="24"/>
      <w:szCs w:val="24"/>
      <w:lang w:eastAsia="en-US"/>
    </w:rPr>
  </w:style>
  <w:style w:type="paragraph" w:styleId="Footer">
    <w:name w:val="footer"/>
    <w:basedOn w:val="Normal"/>
    <w:link w:val="FooterChar"/>
    <w:rsid w:val="00BD38B4"/>
    <w:pPr>
      <w:tabs>
        <w:tab w:val="center" w:pos="4320"/>
        <w:tab w:val="right" w:pos="8640"/>
      </w:tabs>
    </w:pPr>
  </w:style>
  <w:style w:type="character" w:customStyle="1" w:styleId="FooterChar">
    <w:name w:val="Footer Char"/>
    <w:link w:val="Footer"/>
    <w:locked/>
    <w:rsid w:val="00BD38B4"/>
    <w:rPr>
      <w:rFonts w:eastAsia="Times New Roman" w:cs="Times New Roman"/>
      <w:sz w:val="24"/>
      <w:szCs w:val="24"/>
      <w:lang w:eastAsia="en-US"/>
    </w:rPr>
  </w:style>
  <w:style w:type="character" w:styleId="PageNumber">
    <w:name w:val="page number"/>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rsid w:val="00A33EB6"/>
    <w:rPr>
      <w:rFonts w:cs="Times New Roman"/>
      <w:color w:val="009933"/>
    </w:rPr>
  </w:style>
  <w:style w:type="paragraph" w:styleId="ListParagraph">
    <w:name w:val="List Paragraph"/>
    <w:basedOn w:val="Normal"/>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C2509F"/>
    <w:pPr>
      <w:tabs>
        <w:tab w:val="right" w:leader="dot" w:pos="13892"/>
      </w:tabs>
      <w:spacing w:after="100"/>
      <w:ind w:left="-567"/>
    </w:pPr>
    <w:rPr>
      <w:rFonts w:ascii="Arial" w:hAnsi="Arial" w:cs="Arial"/>
      <w:b/>
      <w:noProof/>
      <w:sz w:val="20"/>
      <w:szCs w:val="20"/>
    </w:r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uiPriority w:val="9"/>
    <w:rsid w:val="00BF7ADA"/>
    <w:rPr>
      <w:rFonts w:ascii="Arial" w:eastAsiaTheme="majorEastAsia" w:hAnsi="Arial" w:cs="Arial"/>
      <w:b/>
      <w:bCs/>
      <w:color w:val="C30045"/>
      <w:sz w:val="22"/>
      <w:szCs w:val="22"/>
      <w:lang w:eastAsia="en-US"/>
    </w:rPr>
  </w:style>
  <w:style w:type="paragraph" w:customStyle="1" w:styleId="Standard">
    <w:name w:val="Standard"/>
    <w:rsid w:val="00BF7ADA"/>
    <w:pPr>
      <w:suppressAutoHyphens/>
      <w:autoSpaceDN w:val="0"/>
      <w:textAlignment w:val="baseline"/>
    </w:pPr>
    <w:rPr>
      <w:kern w:val="3"/>
      <w:sz w:val="24"/>
      <w:szCs w:val="24"/>
      <w:lang w:eastAsia="zh-CN"/>
    </w:rPr>
  </w:style>
  <w:style w:type="paragraph" w:styleId="BodyText2">
    <w:name w:val="Body Text 2"/>
    <w:basedOn w:val="Normal"/>
    <w:link w:val="BodyText2Char"/>
    <w:semiHidden/>
    <w:unhideWhenUsed/>
    <w:rsid w:val="00CF598F"/>
    <w:pPr>
      <w:spacing w:after="120" w:line="480" w:lineRule="auto"/>
    </w:pPr>
  </w:style>
  <w:style w:type="character" w:customStyle="1" w:styleId="BodyText2Char">
    <w:name w:val="Body Text 2 Char"/>
    <w:basedOn w:val="DefaultParagraphFont"/>
    <w:link w:val="BodyText2"/>
    <w:uiPriority w:val="99"/>
    <w:semiHidden/>
    <w:rsid w:val="00CF598F"/>
    <w:rPr>
      <w:sz w:val="24"/>
      <w:szCs w:val="24"/>
      <w:lang w:eastAsia="en-US"/>
    </w:rPr>
  </w:style>
  <w:style w:type="paragraph" w:styleId="BodyText3">
    <w:name w:val="Body Text 3"/>
    <w:basedOn w:val="Normal"/>
    <w:link w:val="BodyText3Char"/>
    <w:semiHidden/>
    <w:unhideWhenUsed/>
    <w:rsid w:val="00CF598F"/>
    <w:pPr>
      <w:spacing w:after="120"/>
    </w:pPr>
    <w:rPr>
      <w:sz w:val="16"/>
      <w:szCs w:val="16"/>
    </w:rPr>
  </w:style>
  <w:style w:type="character" w:customStyle="1" w:styleId="BodyText3Char">
    <w:name w:val="Body Text 3 Char"/>
    <w:basedOn w:val="DefaultParagraphFont"/>
    <w:link w:val="BodyText3"/>
    <w:uiPriority w:val="99"/>
    <w:semiHidden/>
    <w:rsid w:val="00CF598F"/>
    <w:rPr>
      <w:sz w:val="16"/>
      <w:szCs w:val="16"/>
      <w:lang w:eastAsia="en-US"/>
    </w:rPr>
  </w:style>
  <w:style w:type="character" w:customStyle="1" w:styleId="Heading3Char">
    <w:name w:val="Heading 3 Char"/>
    <w:basedOn w:val="DefaultParagraphFont"/>
    <w:link w:val="Heading3"/>
    <w:rsid w:val="00CF598F"/>
    <w:rPr>
      <w:rFonts w:ascii="Arial" w:hAnsi="Arial" w:cs="Arial"/>
      <w:b/>
      <w:bCs/>
      <w:lang w:eastAsia="en-US"/>
    </w:rPr>
  </w:style>
  <w:style w:type="paragraph" w:customStyle="1" w:styleId="numberedlistbodytextfo">
    <w:name w:val="numbered list body text f/o"/>
    <w:basedOn w:val="Normal"/>
    <w:rsid w:val="00CF598F"/>
    <w:pPr>
      <w:widowControl w:val="0"/>
      <w:tabs>
        <w:tab w:val="left" w:pos="340"/>
        <w:tab w:val="right" w:leader="dot" w:pos="9638"/>
      </w:tabs>
      <w:suppressAutoHyphens/>
      <w:autoSpaceDE w:val="0"/>
      <w:autoSpaceDN w:val="0"/>
      <w:adjustRightInd w:val="0"/>
      <w:spacing w:before="57" w:line="260" w:lineRule="atLeast"/>
      <w:ind w:left="340" w:hanging="340"/>
      <w:textAlignment w:val="center"/>
    </w:pPr>
    <w:rPr>
      <w:rFonts w:ascii="Univers LT 45 Light" w:eastAsia="Times New Roman" w:hAnsi="Univers LT 45 Light" w:cs="Univers LT 45 Light"/>
      <w:color w:val="000000"/>
      <w:sz w:val="20"/>
      <w:szCs w:val="20"/>
      <w:lang w:eastAsia="en-GB"/>
    </w:rPr>
  </w:style>
  <w:style w:type="character" w:styleId="FollowedHyperlink">
    <w:name w:val="FollowedHyperlink"/>
    <w:semiHidden/>
    <w:rsid w:val="00CF598F"/>
    <w:rPr>
      <w:color w:val="800080"/>
      <w:u w:val="single"/>
    </w:rPr>
  </w:style>
  <w:style w:type="character" w:customStyle="1" w:styleId="Citation">
    <w:name w:val="Citation"/>
    <w:rsid w:val="00CF598F"/>
    <w:rPr>
      <w:i/>
      <w:iCs/>
    </w:rPr>
  </w:style>
  <w:style w:type="paragraph" w:customStyle="1" w:styleId="Textbody">
    <w:name w:val="Text body"/>
    <w:basedOn w:val="Standard"/>
    <w:rsid w:val="00CF598F"/>
    <w:pPr>
      <w:autoSpaceDE w:val="0"/>
    </w:pPr>
    <w:rPr>
      <w:rFonts w:ascii="Arial" w:hAnsi="Arial" w:cs="Arial"/>
      <w:sz w:val="20"/>
      <w:szCs w:val="20"/>
    </w:rPr>
  </w:style>
  <w:style w:type="character" w:customStyle="1" w:styleId="WW8Num7z0">
    <w:name w:val="WW8Num7z0"/>
    <w:rsid w:val="00CF598F"/>
    <w:rPr>
      <w:rFonts w:ascii="Symbol" w:hAnsi="Symbol" w:cs="Symbol" w:hint="default"/>
    </w:rPr>
  </w:style>
  <w:style w:type="character" w:customStyle="1" w:styleId="Quotation">
    <w:name w:val="Quotation"/>
    <w:rsid w:val="00CF598F"/>
    <w:rPr>
      <w:i/>
      <w:iCs/>
    </w:rPr>
  </w:style>
  <w:style w:type="character" w:customStyle="1" w:styleId="WW8Num13z0">
    <w:name w:val="WW8Num13z0"/>
    <w:rsid w:val="00CF598F"/>
    <w:rPr>
      <w:rFonts w:ascii="Symbol" w:hAnsi="Symbol" w:cs="Symbol" w:hint="default"/>
    </w:rPr>
  </w:style>
  <w:style w:type="paragraph" w:styleId="TOCHeading">
    <w:name w:val="TOC Heading"/>
    <w:basedOn w:val="Heading1"/>
    <w:next w:val="Normal"/>
    <w:uiPriority w:val="39"/>
    <w:unhideWhenUsed/>
    <w:qFormat/>
    <w:rsid w:val="00CF598F"/>
    <w:pPr>
      <w:keepLines/>
      <w:pBdr>
        <w:top w:val="none" w:sz="0" w:space="0" w:color="auto"/>
        <w:bottom w:val="none" w:sz="0" w:space="0" w:color="auto"/>
      </w:pBdr>
      <w:spacing w:before="480" w:after="0" w:line="276" w:lineRule="auto"/>
      <w:ind w:left="0" w:right="45"/>
      <w:outlineLvl w:val="9"/>
    </w:pPr>
    <w:rPr>
      <w:color w:val="365F91"/>
      <w:sz w:val="28"/>
      <w:szCs w:val="28"/>
      <w:lang w:val="en-US" w:eastAsia="ja-JP"/>
    </w:rPr>
  </w:style>
  <w:style w:type="paragraph" w:styleId="TOC3">
    <w:name w:val="toc 3"/>
    <w:basedOn w:val="Normal"/>
    <w:next w:val="Normal"/>
    <w:autoRedefine/>
    <w:uiPriority w:val="39"/>
    <w:unhideWhenUsed/>
    <w:locked/>
    <w:rsid w:val="00CF598F"/>
    <w:pPr>
      <w:ind w:left="480"/>
    </w:pPr>
  </w:style>
  <w:style w:type="paragraph" w:styleId="TOC2">
    <w:name w:val="toc 2"/>
    <w:basedOn w:val="Normal"/>
    <w:next w:val="Normal"/>
    <w:autoRedefine/>
    <w:uiPriority w:val="39"/>
    <w:unhideWhenUsed/>
    <w:locked/>
    <w:rsid w:val="00CF598F"/>
    <w:pPr>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qFormat="1"/>
    <w:lsdException w:name="Subtitle" w:locked="1" w:semiHidden="0" w:uiPriority="0" w:unhideWhenUsed="0" w:qFormat="1"/>
    <w:lsdException w:name="Body Text 2" w:uiPriority="0"/>
    <w:lsdException w:name="Body Text 3" w:uiPriority="0"/>
    <w:lsdException w:name="FollowedHyperlink" w:uiPriority="0"/>
    <w:lsdException w:name="Strong" w:locked="1" w:semiHidden="0" w:uiPriority="0" w:unhideWhenUsed="0" w:qFormat="1"/>
    <w:lsdException w:name="Emphasis" w:locked="1" w:semiHidden="0" w:uiPriority="0" w:unhideWhenUsed="0" w:qFormat="1"/>
    <w:lsdException w:name="HTML Cite"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uiPriority w:val="9"/>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iPriority w:val="9"/>
    <w:unhideWhenUsed/>
    <w:qFormat/>
    <w:locked/>
    <w:rsid w:val="00BF7ADA"/>
    <w:pPr>
      <w:keepNext/>
      <w:keepLines/>
      <w:spacing w:before="200"/>
      <w:ind w:left="-567"/>
      <w:outlineLvl w:val="1"/>
    </w:pPr>
    <w:rPr>
      <w:rFonts w:ascii="Arial" w:eastAsiaTheme="majorEastAsia" w:hAnsi="Arial" w:cs="Arial"/>
      <w:b/>
      <w:bCs/>
      <w:color w:val="C30045"/>
      <w:sz w:val="22"/>
      <w:szCs w:val="22"/>
    </w:rPr>
  </w:style>
  <w:style w:type="paragraph" w:styleId="Heading3">
    <w:name w:val="heading 3"/>
    <w:basedOn w:val="Normal"/>
    <w:next w:val="Textbody"/>
    <w:link w:val="Heading3Char"/>
    <w:qFormat/>
    <w:locked/>
    <w:rsid w:val="00CF598F"/>
    <w:pPr>
      <w:ind w:right="43"/>
      <w:outlineLvl w:val="2"/>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rsid w:val="00D2644C"/>
    <w:rPr>
      <w:rFonts w:ascii="Univers 65 Bold" w:hAnsi="Univers 65 Bold"/>
      <w:color w:val="FFFFFF"/>
      <w:sz w:val="40"/>
    </w:rPr>
  </w:style>
  <w:style w:type="paragraph" w:customStyle="1" w:styleId="SecondHeading">
    <w:name w:val="Second Heading"/>
    <w:basedOn w:val="MainHeading"/>
    <w:rsid w:val="00D2644C"/>
    <w:rPr>
      <w:rFonts w:ascii="Univers 45 Light" w:hAnsi="Univers 45 Light"/>
    </w:rPr>
  </w:style>
  <w:style w:type="paragraph" w:customStyle="1" w:styleId="subheading">
    <w:name w:val="sub heading"/>
    <w:basedOn w:val="Normal"/>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semiHidden/>
    <w:rsid w:val="00D2644C"/>
    <w:rPr>
      <w:rFonts w:ascii="Lucida Grande" w:hAnsi="Lucida Grande"/>
      <w:sz w:val="18"/>
      <w:szCs w:val="18"/>
    </w:rPr>
  </w:style>
  <w:style w:type="character" w:customStyle="1" w:styleId="BalloonTextChar">
    <w:name w:val="Balloon Text Char"/>
    <w:link w:val="BalloonText"/>
    <w:semiHidden/>
    <w:locked/>
    <w:rsid w:val="00F33AE0"/>
    <w:rPr>
      <w:rFonts w:cs="Times New Roman"/>
      <w:sz w:val="2"/>
      <w:lang w:val="en-US" w:eastAsia="en-US"/>
    </w:rPr>
  </w:style>
  <w:style w:type="paragraph" w:styleId="Header">
    <w:name w:val="header"/>
    <w:basedOn w:val="Normal"/>
    <w:link w:val="HeaderChar"/>
    <w:rsid w:val="003F575D"/>
    <w:pPr>
      <w:tabs>
        <w:tab w:val="center" w:pos="4320"/>
        <w:tab w:val="right" w:pos="8640"/>
      </w:tabs>
      <w:ind w:left="-1418"/>
    </w:pPr>
  </w:style>
  <w:style w:type="character" w:customStyle="1" w:styleId="HeaderChar">
    <w:name w:val="Header Char"/>
    <w:link w:val="Header"/>
    <w:locked/>
    <w:rsid w:val="003F575D"/>
    <w:rPr>
      <w:sz w:val="24"/>
      <w:szCs w:val="24"/>
      <w:lang w:eastAsia="en-US"/>
    </w:rPr>
  </w:style>
  <w:style w:type="paragraph" w:styleId="Footer">
    <w:name w:val="footer"/>
    <w:basedOn w:val="Normal"/>
    <w:link w:val="FooterChar"/>
    <w:rsid w:val="00BD38B4"/>
    <w:pPr>
      <w:tabs>
        <w:tab w:val="center" w:pos="4320"/>
        <w:tab w:val="right" w:pos="8640"/>
      </w:tabs>
    </w:pPr>
  </w:style>
  <w:style w:type="character" w:customStyle="1" w:styleId="FooterChar">
    <w:name w:val="Footer Char"/>
    <w:link w:val="Footer"/>
    <w:locked/>
    <w:rsid w:val="00BD38B4"/>
    <w:rPr>
      <w:rFonts w:eastAsia="Times New Roman" w:cs="Times New Roman"/>
      <w:sz w:val="24"/>
      <w:szCs w:val="24"/>
      <w:lang w:eastAsia="en-US"/>
    </w:rPr>
  </w:style>
  <w:style w:type="character" w:styleId="PageNumber">
    <w:name w:val="page number"/>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rsid w:val="00A33EB6"/>
    <w:rPr>
      <w:rFonts w:cs="Times New Roman"/>
      <w:color w:val="009933"/>
    </w:rPr>
  </w:style>
  <w:style w:type="paragraph" w:styleId="ListParagraph">
    <w:name w:val="List Paragraph"/>
    <w:basedOn w:val="Normal"/>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C2509F"/>
    <w:pPr>
      <w:tabs>
        <w:tab w:val="right" w:leader="dot" w:pos="13892"/>
      </w:tabs>
      <w:spacing w:after="100"/>
      <w:ind w:left="-567"/>
    </w:pPr>
    <w:rPr>
      <w:rFonts w:ascii="Arial" w:hAnsi="Arial" w:cs="Arial"/>
      <w:b/>
      <w:noProof/>
      <w:sz w:val="20"/>
      <w:szCs w:val="20"/>
    </w:r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uiPriority w:val="9"/>
    <w:rsid w:val="00BF7ADA"/>
    <w:rPr>
      <w:rFonts w:ascii="Arial" w:eastAsiaTheme="majorEastAsia" w:hAnsi="Arial" w:cs="Arial"/>
      <w:b/>
      <w:bCs/>
      <w:color w:val="C30045"/>
      <w:sz w:val="22"/>
      <w:szCs w:val="22"/>
      <w:lang w:eastAsia="en-US"/>
    </w:rPr>
  </w:style>
  <w:style w:type="paragraph" w:customStyle="1" w:styleId="Standard">
    <w:name w:val="Standard"/>
    <w:rsid w:val="00BF7ADA"/>
    <w:pPr>
      <w:suppressAutoHyphens/>
      <w:autoSpaceDN w:val="0"/>
      <w:textAlignment w:val="baseline"/>
    </w:pPr>
    <w:rPr>
      <w:kern w:val="3"/>
      <w:sz w:val="24"/>
      <w:szCs w:val="24"/>
      <w:lang w:eastAsia="zh-CN"/>
    </w:rPr>
  </w:style>
  <w:style w:type="paragraph" w:styleId="BodyText2">
    <w:name w:val="Body Text 2"/>
    <w:basedOn w:val="Normal"/>
    <w:link w:val="BodyText2Char"/>
    <w:semiHidden/>
    <w:unhideWhenUsed/>
    <w:rsid w:val="00CF598F"/>
    <w:pPr>
      <w:spacing w:after="120" w:line="480" w:lineRule="auto"/>
    </w:pPr>
  </w:style>
  <w:style w:type="character" w:customStyle="1" w:styleId="BodyText2Char">
    <w:name w:val="Body Text 2 Char"/>
    <w:basedOn w:val="DefaultParagraphFont"/>
    <w:link w:val="BodyText2"/>
    <w:uiPriority w:val="99"/>
    <w:semiHidden/>
    <w:rsid w:val="00CF598F"/>
    <w:rPr>
      <w:sz w:val="24"/>
      <w:szCs w:val="24"/>
      <w:lang w:eastAsia="en-US"/>
    </w:rPr>
  </w:style>
  <w:style w:type="paragraph" w:styleId="BodyText3">
    <w:name w:val="Body Text 3"/>
    <w:basedOn w:val="Normal"/>
    <w:link w:val="BodyText3Char"/>
    <w:semiHidden/>
    <w:unhideWhenUsed/>
    <w:rsid w:val="00CF598F"/>
    <w:pPr>
      <w:spacing w:after="120"/>
    </w:pPr>
    <w:rPr>
      <w:sz w:val="16"/>
      <w:szCs w:val="16"/>
    </w:rPr>
  </w:style>
  <w:style w:type="character" w:customStyle="1" w:styleId="BodyText3Char">
    <w:name w:val="Body Text 3 Char"/>
    <w:basedOn w:val="DefaultParagraphFont"/>
    <w:link w:val="BodyText3"/>
    <w:uiPriority w:val="99"/>
    <w:semiHidden/>
    <w:rsid w:val="00CF598F"/>
    <w:rPr>
      <w:sz w:val="16"/>
      <w:szCs w:val="16"/>
      <w:lang w:eastAsia="en-US"/>
    </w:rPr>
  </w:style>
  <w:style w:type="character" w:customStyle="1" w:styleId="Heading3Char">
    <w:name w:val="Heading 3 Char"/>
    <w:basedOn w:val="DefaultParagraphFont"/>
    <w:link w:val="Heading3"/>
    <w:rsid w:val="00CF598F"/>
    <w:rPr>
      <w:rFonts w:ascii="Arial" w:hAnsi="Arial" w:cs="Arial"/>
      <w:b/>
      <w:bCs/>
      <w:lang w:eastAsia="en-US"/>
    </w:rPr>
  </w:style>
  <w:style w:type="paragraph" w:customStyle="1" w:styleId="numberedlistbodytextfo">
    <w:name w:val="numbered list body text f/o"/>
    <w:basedOn w:val="Normal"/>
    <w:rsid w:val="00CF598F"/>
    <w:pPr>
      <w:widowControl w:val="0"/>
      <w:tabs>
        <w:tab w:val="left" w:pos="340"/>
        <w:tab w:val="right" w:leader="dot" w:pos="9638"/>
      </w:tabs>
      <w:suppressAutoHyphens/>
      <w:autoSpaceDE w:val="0"/>
      <w:autoSpaceDN w:val="0"/>
      <w:adjustRightInd w:val="0"/>
      <w:spacing w:before="57" w:line="260" w:lineRule="atLeast"/>
      <w:ind w:left="340" w:hanging="340"/>
      <w:textAlignment w:val="center"/>
    </w:pPr>
    <w:rPr>
      <w:rFonts w:ascii="Univers LT 45 Light" w:eastAsia="Times New Roman" w:hAnsi="Univers LT 45 Light" w:cs="Univers LT 45 Light"/>
      <w:color w:val="000000"/>
      <w:sz w:val="20"/>
      <w:szCs w:val="20"/>
      <w:lang w:eastAsia="en-GB"/>
    </w:rPr>
  </w:style>
  <w:style w:type="character" w:styleId="FollowedHyperlink">
    <w:name w:val="FollowedHyperlink"/>
    <w:semiHidden/>
    <w:rsid w:val="00CF598F"/>
    <w:rPr>
      <w:color w:val="800080"/>
      <w:u w:val="single"/>
    </w:rPr>
  </w:style>
  <w:style w:type="character" w:customStyle="1" w:styleId="Citation">
    <w:name w:val="Citation"/>
    <w:rsid w:val="00CF598F"/>
    <w:rPr>
      <w:i/>
      <w:iCs/>
    </w:rPr>
  </w:style>
  <w:style w:type="paragraph" w:customStyle="1" w:styleId="Textbody">
    <w:name w:val="Text body"/>
    <w:basedOn w:val="Standard"/>
    <w:rsid w:val="00CF598F"/>
    <w:pPr>
      <w:autoSpaceDE w:val="0"/>
    </w:pPr>
    <w:rPr>
      <w:rFonts w:ascii="Arial" w:hAnsi="Arial" w:cs="Arial"/>
      <w:sz w:val="20"/>
      <w:szCs w:val="20"/>
    </w:rPr>
  </w:style>
  <w:style w:type="character" w:customStyle="1" w:styleId="WW8Num7z0">
    <w:name w:val="WW8Num7z0"/>
    <w:rsid w:val="00CF598F"/>
    <w:rPr>
      <w:rFonts w:ascii="Symbol" w:hAnsi="Symbol" w:cs="Symbol" w:hint="default"/>
    </w:rPr>
  </w:style>
  <w:style w:type="character" w:customStyle="1" w:styleId="Quotation">
    <w:name w:val="Quotation"/>
    <w:rsid w:val="00CF598F"/>
    <w:rPr>
      <w:i/>
      <w:iCs/>
    </w:rPr>
  </w:style>
  <w:style w:type="character" w:customStyle="1" w:styleId="WW8Num13z0">
    <w:name w:val="WW8Num13z0"/>
    <w:rsid w:val="00CF598F"/>
    <w:rPr>
      <w:rFonts w:ascii="Symbol" w:hAnsi="Symbol" w:cs="Symbol" w:hint="default"/>
    </w:rPr>
  </w:style>
  <w:style w:type="paragraph" w:styleId="TOCHeading">
    <w:name w:val="TOC Heading"/>
    <w:basedOn w:val="Heading1"/>
    <w:next w:val="Normal"/>
    <w:uiPriority w:val="39"/>
    <w:unhideWhenUsed/>
    <w:qFormat/>
    <w:rsid w:val="00CF598F"/>
    <w:pPr>
      <w:keepLines/>
      <w:pBdr>
        <w:top w:val="none" w:sz="0" w:space="0" w:color="auto"/>
        <w:bottom w:val="none" w:sz="0" w:space="0" w:color="auto"/>
      </w:pBdr>
      <w:spacing w:before="480" w:after="0" w:line="276" w:lineRule="auto"/>
      <w:ind w:left="0" w:right="45"/>
      <w:outlineLvl w:val="9"/>
    </w:pPr>
    <w:rPr>
      <w:color w:val="365F91"/>
      <w:sz w:val="28"/>
      <w:szCs w:val="28"/>
      <w:lang w:val="en-US" w:eastAsia="ja-JP"/>
    </w:rPr>
  </w:style>
  <w:style w:type="paragraph" w:styleId="TOC3">
    <w:name w:val="toc 3"/>
    <w:basedOn w:val="Normal"/>
    <w:next w:val="Normal"/>
    <w:autoRedefine/>
    <w:uiPriority w:val="39"/>
    <w:unhideWhenUsed/>
    <w:locked/>
    <w:rsid w:val="00CF598F"/>
    <w:pPr>
      <w:ind w:left="480"/>
    </w:pPr>
  </w:style>
  <w:style w:type="paragraph" w:styleId="TOC2">
    <w:name w:val="toc 2"/>
    <w:basedOn w:val="Normal"/>
    <w:next w:val="Normal"/>
    <w:autoRedefine/>
    <w:uiPriority w:val="39"/>
    <w:unhideWhenUsed/>
    <w:locked/>
    <w:rsid w:val="00CF598F"/>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5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sbornebooks.co.uk" TargetMode="External"/><Relationship Id="rId117" Type="http://schemas.openxmlformats.org/officeDocument/2006/relationships/footer" Target="footer4.xml"/><Relationship Id="rId21" Type="http://schemas.openxmlformats.org/officeDocument/2006/relationships/hyperlink" Target="http://www.osbornebooks.co.uk" TargetMode="External"/><Relationship Id="rId42" Type="http://schemas.openxmlformats.org/officeDocument/2006/relationships/hyperlink" Target="http://teachers.cie.org.uk" TargetMode="External"/><Relationship Id="rId47" Type="http://schemas.openxmlformats.org/officeDocument/2006/relationships/hyperlink" Target="http://www.cpaclass.com/fsa/ratio-01a.htm" TargetMode="External"/><Relationship Id="rId63" Type="http://schemas.openxmlformats.org/officeDocument/2006/relationships/hyperlink" Target="http://www.inkling.com/read/managerial-accounting-ray-garrison-14th/chapter-6/variable-and-absorption" TargetMode="External"/><Relationship Id="rId68" Type="http://schemas.openxmlformats.org/officeDocument/2006/relationships/hyperlink" Target="http://www.google.co.uk" TargetMode="External"/><Relationship Id="rId84" Type="http://schemas.openxmlformats.org/officeDocument/2006/relationships/hyperlink" Target="http://teachers.cie.org.uk" TargetMode="External"/><Relationship Id="rId89" Type="http://schemas.openxmlformats.org/officeDocument/2006/relationships/hyperlink" Target="http://www.google.co.uk" TargetMode="External"/><Relationship Id="rId112" Type="http://schemas.openxmlformats.org/officeDocument/2006/relationships/image" Target="media/image2.emf"/><Relationship Id="rId16" Type="http://schemas.openxmlformats.org/officeDocument/2006/relationships/hyperlink" Target="http://www.cie.org.uk" TargetMode="External"/><Relationship Id="rId107" Type="http://schemas.openxmlformats.org/officeDocument/2006/relationships/hyperlink" Target="http://teachers.cie.org.uk" TargetMode="Externa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http://teachers.cie.org.uk" TargetMode="External"/><Relationship Id="rId37" Type="http://schemas.openxmlformats.org/officeDocument/2006/relationships/hyperlink" Target="http://teachers.cie.org.uk" TargetMode="External"/><Relationship Id="rId40" Type="http://schemas.openxmlformats.org/officeDocument/2006/relationships/hyperlink" Target="http://www.osbornebooks.co.uk" TargetMode="External"/><Relationship Id="rId45" Type="http://schemas.openxmlformats.org/officeDocument/2006/relationships/hyperlink" Target="http://www.futureaccountant.com/partnership-accounts/" TargetMode="External"/><Relationship Id="rId53" Type="http://schemas.openxmlformats.org/officeDocument/2006/relationships/hyperlink" Target="http://www.youtube.com/watch?v=GabvlYBugH0" TargetMode="External"/><Relationship Id="rId58" Type="http://schemas.openxmlformats.org/officeDocument/2006/relationships/hyperlink" Target="http://teachers.cie.org.uk" TargetMode="External"/><Relationship Id="rId66" Type="http://schemas.openxmlformats.org/officeDocument/2006/relationships/hyperlink" Target="http://teachers.cie.org.uk" TargetMode="External"/><Relationship Id="rId74" Type="http://schemas.openxmlformats.org/officeDocument/2006/relationships/hyperlink" Target="http://teachers.cie.org.uk" TargetMode="External"/><Relationship Id="rId79" Type="http://schemas.openxmlformats.org/officeDocument/2006/relationships/hyperlink" Target="http://www.ijstr.org/final-print/july2013/Preparation-Of-The-Statement-Of-Cash-Flows-In-Accordance-With-Ias-7.pdf" TargetMode="External"/><Relationship Id="rId87" Type="http://schemas.openxmlformats.org/officeDocument/2006/relationships/hyperlink" Target="http://teachers.cie.org.uk" TargetMode="External"/><Relationship Id="rId102" Type="http://schemas.openxmlformats.org/officeDocument/2006/relationships/hyperlink" Target="http://www.youtube.com/watch?v=lr4n6t64Ca8" TargetMode="External"/><Relationship Id="rId110" Type="http://schemas.openxmlformats.org/officeDocument/2006/relationships/hyperlink" Target="http://teachers.cie.org.uk" TargetMode="External"/><Relationship Id="rId115"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hyperlink" Target="http://www.inkling.com/read/managerial-accounting-ray-garrison-14th/chapter-6/variable-and-absorption" TargetMode="External"/><Relationship Id="rId82" Type="http://schemas.openxmlformats.org/officeDocument/2006/relationships/hyperlink" Target="http://teachers.cie.org.uk" TargetMode="External"/><Relationship Id="rId90" Type="http://schemas.openxmlformats.org/officeDocument/2006/relationships/hyperlink" Target="http://www.grfcpa.com/resources/publications/auditor-responsibilities/" TargetMode="External"/><Relationship Id="rId95" Type="http://schemas.openxmlformats.org/officeDocument/2006/relationships/hyperlink" Target="http://www.uksa.org.uk/" TargetMode="External"/><Relationship Id="rId19" Type="http://schemas.openxmlformats.org/officeDocument/2006/relationships/hyperlink" Target="http://teachers.cie.org.uk" TargetMode="External"/><Relationship Id="rId14" Type="http://schemas.openxmlformats.org/officeDocument/2006/relationships/hyperlink" Target="http://teachers.cie.org.uk" TargetMode="External"/><Relationship Id="rId22" Type="http://schemas.openxmlformats.org/officeDocument/2006/relationships/hyperlink" Target="http://www.inkling.com" TargetMode="External"/><Relationship Id="rId27" Type="http://schemas.openxmlformats.org/officeDocument/2006/relationships/hyperlink" Target="http://www.osbornebooks.co.uk" TargetMode="External"/><Relationship Id="rId30" Type="http://schemas.openxmlformats.org/officeDocument/2006/relationships/hyperlink" Target="http://www.youtube.com/watch?v=_MOhETvODRo" TargetMode="External"/><Relationship Id="rId35" Type="http://schemas.openxmlformats.org/officeDocument/2006/relationships/hyperlink" Target="http://teachers.cie.org.uk" TargetMode="External"/><Relationship Id="rId43" Type="http://schemas.openxmlformats.org/officeDocument/2006/relationships/hyperlink" Target="http://www.futureaccountant.com/partnership-accounts/" TargetMode="External"/><Relationship Id="rId48" Type="http://schemas.openxmlformats.org/officeDocument/2006/relationships/hyperlink" Target="http://www.cie.org.uk" TargetMode="External"/><Relationship Id="rId56" Type="http://schemas.openxmlformats.org/officeDocument/2006/relationships/hyperlink" Target="http://www.inkling.com/read/managerial-accounting-ray-garrison-14th/chapter-6/variable-and-absorption" TargetMode="External"/><Relationship Id="rId64" Type="http://schemas.openxmlformats.org/officeDocument/2006/relationships/hyperlink" Target="http://teachers.cie.org.uk" TargetMode="External"/><Relationship Id="rId69" Type="http://schemas.openxmlformats.org/officeDocument/2006/relationships/hyperlink" Target="http://teachers.cie.org.uk" TargetMode="External"/><Relationship Id="rId77" Type="http://schemas.openxmlformats.org/officeDocument/2006/relationships/hyperlink" Target="http://www.iasplus.com/en/resources/ifrsf/iasb-ifrs-ic/iasb" TargetMode="External"/><Relationship Id="rId100" Type="http://schemas.openxmlformats.org/officeDocument/2006/relationships/hyperlink" Target="http://www.cie.org.uk" TargetMode="External"/><Relationship Id="rId105" Type="http://schemas.openxmlformats.org/officeDocument/2006/relationships/hyperlink" Target="http://teachers.cie.org.uk" TargetMode="External"/><Relationship Id="rId113" Type="http://schemas.openxmlformats.org/officeDocument/2006/relationships/hyperlink" Target="mailto:info@cie.org.uk" TargetMode="External"/><Relationship Id="rId11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www.youtube.com/watch?v=GabvlYBugH0" TargetMode="External"/><Relationship Id="rId72" Type="http://schemas.openxmlformats.org/officeDocument/2006/relationships/hyperlink" Target="http://teachers.cie.org.uk" TargetMode="External"/><Relationship Id="rId80" Type="http://schemas.openxmlformats.org/officeDocument/2006/relationships/hyperlink" Target="http://teachers.cie.org.uk" TargetMode="External"/><Relationship Id="rId85" Type="http://schemas.openxmlformats.org/officeDocument/2006/relationships/hyperlink" Target="http://www.cimaglobal.com/Thought-leadership/Newsletters/Regional/The-CIMA-Edge-South-Asia-and-Middle-East/20111/July--August-2011/The-role-of-ethics-in-accounting/" TargetMode="External"/><Relationship Id="rId93" Type="http://schemas.openxmlformats.org/officeDocument/2006/relationships/hyperlink" Target="https://en.wikipedia.org/wiki/Shareholder" TargetMode="External"/><Relationship Id="rId98" Type="http://schemas.openxmlformats.org/officeDocument/2006/relationships/hyperlink" Target="http://entrepreneurs.about.com/od/beyondstartup/a/jointventures.ht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teachers.cie.org.uk" TargetMode="External"/><Relationship Id="rId25" Type="http://schemas.openxmlformats.org/officeDocument/2006/relationships/hyperlink" Target="http://www.accounting-simplified.com/financial-accounting/accounting-concepts-and-principles/" TargetMode="External"/><Relationship Id="rId33" Type="http://schemas.openxmlformats.org/officeDocument/2006/relationships/hyperlink" Target="http://www.youtube.com/watch?v=-UhQ92wzk-w" TargetMode="External"/><Relationship Id="rId38" Type="http://schemas.openxmlformats.org/officeDocument/2006/relationships/hyperlink" Target="http://teachers.cie.org.uk" TargetMode="External"/><Relationship Id="rId46" Type="http://schemas.openxmlformats.org/officeDocument/2006/relationships/hyperlink" Target="http://teachers.cie.org.uk" TargetMode="External"/><Relationship Id="rId59" Type="http://schemas.openxmlformats.org/officeDocument/2006/relationships/hyperlink" Target="http://www.youtube.com/watch?v=CsI2q3TWvaU" TargetMode="External"/><Relationship Id="rId67" Type="http://schemas.openxmlformats.org/officeDocument/2006/relationships/hyperlink" Target="http://teachers.cie.org.uk" TargetMode="External"/><Relationship Id="rId103" Type="http://schemas.openxmlformats.org/officeDocument/2006/relationships/hyperlink" Target="http://teachers.cie.org.uk" TargetMode="External"/><Relationship Id="rId108" Type="http://schemas.openxmlformats.org/officeDocument/2006/relationships/hyperlink" Target="http://www.youtube.com/watch?v=TTuogD0dwy8" TargetMode="External"/><Relationship Id="rId116" Type="http://schemas.openxmlformats.org/officeDocument/2006/relationships/header" Target="header5.xml"/><Relationship Id="rId20" Type="http://schemas.openxmlformats.org/officeDocument/2006/relationships/hyperlink" Target="http://www.bized.co.uk/learn/accounting" TargetMode="External"/><Relationship Id="rId41" Type="http://schemas.openxmlformats.org/officeDocument/2006/relationships/hyperlink" Target="http://teachers.cie.org.uk" TargetMode="External"/><Relationship Id="rId54" Type="http://schemas.openxmlformats.org/officeDocument/2006/relationships/hyperlink" Target="http://www.youtube.com/watch?v=aBSSuOHls3o" TargetMode="External"/><Relationship Id="rId62" Type="http://schemas.openxmlformats.org/officeDocument/2006/relationships/hyperlink" Target="http://teachers.cie.org.uk" TargetMode="External"/><Relationship Id="rId70" Type="http://schemas.openxmlformats.org/officeDocument/2006/relationships/hyperlink" Target="http://teachers.cie.org.uk" TargetMode="External"/><Relationship Id="rId75" Type="http://schemas.openxmlformats.org/officeDocument/2006/relationships/hyperlink" Target="http://teachers.cie.org.uk" TargetMode="External"/><Relationship Id="rId83" Type="http://schemas.openxmlformats.org/officeDocument/2006/relationships/hyperlink" Target="http://www.iasplus.com/en/standards/standards/" TargetMode="External"/><Relationship Id="rId88" Type="http://schemas.openxmlformats.org/officeDocument/2006/relationships/hyperlink" Target="http://www.slideshare.net/shaonermegh/audit-report-17914789" TargetMode="External"/><Relationship Id="rId91" Type="http://schemas.openxmlformats.org/officeDocument/2006/relationships/hyperlink" Target="http://www.google.co.uk" TargetMode="External"/><Relationship Id="rId96" Type="http://schemas.openxmlformats.org/officeDocument/2006/relationships/hyperlink" Target="http://teachers.cie.org.uk" TargetMode="External"/><Relationship Id="rId111" Type="http://schemas.openxmlformats.org/officeDocument/2006/relationships/hyperlink" Target="http://teachers.cie.org.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penoffice.org/" TargetMode="External"/><Relationship Id="rId23" Type="http://schemas.openxmlformats.org/officeDocument/2006/relationships/header" Target="header3.xml"/><Relationship Id="rId28" Type="http://schemas.openxmlformats.org/officeDocument/2006/relationships/hyperlink" Target="http://www.osbornebooks.co.uk" TargetMode="External"/><Relationship Id="rId36" Type="http://schemas.openxmlformats.org/officeDocument/2006/relationships/hyperlink" Target="http://www.osbornebooks.co.uk" TargetMode="External"/><Relationship Id="rId49" Type="http://schemas.openxmlformats.org/officeDocument/2006/relationships/hyperlink" Target="http://teachers.cie.org.uk" TargetMode="External"/><Relationship Id="rId57" Type="http://schemas.openxmlformats.org/officeDocument/2006/relationships/hyperlink" Target="http://teachers.cie.org.uk" TargetMode="External"/><Relationship Id="rId106" Type="http://schemas.openxmlformats.org/officeDocument/2006/relationships/hyperlink" Target="http://www.accountingtools.com/standard-costing" TargetMode="External"/><Relationship Id="rId114" Type="http://schemas.openxmlformats.org/officeDocument/2006/relationships/hyperlink" Target="http://www.cie.org.uk" TargetMode="Externa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www.youtube.com/watch?v=gFfKDyQTXBY" TargetMode="External"/><Relationship Id="rId44" Type="http://schemas.openxmlformats.org/officeDocument/2006/relationships/hyperlink" Target="http://www.osbornebooks.co.uk" TargetMode="External"/><Relationship Id="rId52" Type="http://schemas.openxmlformats.org/officeDocument/2006/relationships/hyperlink" Target="http://teachers.cie.org.uk" TargetMode="External"/><Relationship Id="rId60" Type="http://schemas.openxmlformats.org/officeDocument/2006/relationships/hyperlink" Target="http://teachers.cie.org.uk" TargetMode="External"/><Relationship Id="rId65" Type="http://schemas.openxmlformats.org/officeDocument/2006/relationships/hyperlink" Target="http://teachers.cie.org.uk" TargetMode="External"/><Relationship Id="rId73" Type="http://schemas.openxmlformats.org/officeDocument/2006/relationships/hyperlink" Target="http://www.google.co.uk" TargetMode="External"/><Relationship Id="rId78" Type="http://schemas.openxmlformats.org/officeDocument/2006/relationships/hyperlink" Target="http://teachers.cie.org.uk" TargetMode="External"/><Relationship Id="rId81" Type="http://schemas.openxmlformats.org/officeDocument/2006/relationships/hyperlink" Target="http://teachers.cie.org.uk" TargetMode="External"/><Relationship Id="rId86" Type="http://schemas.openxmlformats.org/officeDocument/2006/relationships/hyperlink" Target="http://www.unitedkapital.co.uk/business_finance.html" TargetMode="External"/><Relationship Id="rId94" Type="http://schemas.openxmlformats.org/officeDocument/2006/relationships/hyperlink" Target="http://www.investopedia.com/terms/s/shareholder.asp" TargetMode="External"/><Relationship Id="rId99" Type="http://schemas.openxmlformats.org/officeDocument/2006/relationships/hyperlink" Target="http://www.tutor2u.net/business/accounts/main_ratios.htm" TargetMode="External"/><Relationship Id="rId101" Type="http://schemas.openxmlformats.org/officeDocument/2006/relationships/hyperlink" Target="http://teachers.cie.org.uk"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cie.org.uk" TargetMode="External"/><Relationship Id="rId39" Type="http://schemas.openxmlformats.org/officeDocument/2006/relationships/hyperlink" Target="http://teachers.cie.org.uk" TargetMode="External"/><Relationship Id="rId109" Type="http://schemas.openxmlformats.org/officeDocument/2006/relationships/hyperlink" Target="http://teachers.cie.org.uk" TargetMode="External"/><Relationship Id="rId34" Type="http://schemas.openxmlformats.org/officeDocument/2006/relationships/hyperlink" Target="http://www.office.microsoft.com/en-gb/templates/income-statement-1-year-TC001113238.aspx" TargetMode="External"/><Relationship Id="rId50" Type="http://schemas.openxmlformats.org/officeDocument/2006/relationships/hyperlink" Target="http://www.youtube.com/watch?v=GabvlYBugH0" TargetMode="External"/><Relationship Id="rId55" Type="http://schemas.openxmlformats.org/officeDocument/2006/relationships/hyperlink" Target="http://www.youtube.com/watch?v=VvT9TvcCMhY" TargetMode="External"/><Relationship Id="rId76" Type="http://schemas.openxmlformats.org/officeDocument/2006/relationships/hyperlink" Target="http://teachers.cie.org.uk" TargetMode="External"/><Relationship Id="rId97" Type="http://schemas.openxmlformats.org/officeDocument/2006/relationships/hyperlink" Target="http://www.futureaccountant.com/consignment-accounting" TargetMode="External"/><Relationship Id="rId104" Type="http://schemas.openxmlformats.org/officeDocument/2006/relationships/hyperlink" Target="http://teachers.cie.org.uk"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slideshare.net/samcat57/manufacturingaccount1" TargetMode="External"/><Relationship Id="rId92" Type="http://schemas.openxmlformats.org/officeDocument/2006/relationships/hyperlink" Target="http://www.youtube.com/watch?v=2jhrhwFjdlg" TargetMode="External"/><Relationship Id="rId2" Type="http://schemas.openxmlformats.org/officeDocument/2006/relationships/numbering" Target="numbering.xml"/><Relationship Id="rId29" Type="http://schemas.openxmlformats.org/officeDocument/2006/relationships/hyperlink" Target="http://www.osbornebook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4785F-5905-4B8A-A2B7-076C0F7E4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23644</Words>
  <Characters>134771</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158099</CharactersWithSpaces>
  <SharedDoc>false</SharedDoc>
  <HLinks>
    <vt:vector size="6" baseType="variant">
      <vt:variant>
        <vt:i4>2162815</vt:i4>
      </vt:variant>
      <vt:variant>
        <vt:i4>-1</vt:i4>
      </vt:variant>
      <vt:variant>
        <vt:i4>2053</vt:i4>
      </vt:variant>
      <vt:variant>
        <vt:i4>1</vt:i4>
      </vt:variant>
      <vt:variant>
        <vt:lpwstr>AS Level no_strap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Abi Saffrey</cp:lastModifiedBy>
  <cp:revision>4</cp:revision>
  <cp:lastPrinted>2016-03-07T09:58:00Z</cp:lastPrinted>
  <dcterms:created xsi:type="dcterms:W3CDTF">2016-03-07T09:58:00Z</dcterms:created>
  <dcterms:modified xsi:type="dcterms:W3CDTF">2016-03-07T09:59:00Z</dcterms:modified>
</cp:coreProperties>
</file>